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3B" w:rsidRPr="00F52FE6" w:rsidRDefault="00095B3B" w:rsidP="00095B3B">
      <w:pPr>
        <w:pStyle w:val="1"/>
        <w:shd w:val="clear" w:color="auto" w:fill="FFFFFF"/>
        <w:spacing w:before="0" w:beforeAutospacing="0" w:after="0" w:afterAutospacing="0" w:line="590" w:lineRule="atLeast"/>
        <w:jc w:val="center"/>
        <w:rPr>
          <w:color w:val="C00000"/>
          <w:sz w:val="36"/>
          <w:szCs w:val="36"/>
        </w:rPr>
      </w:pPr>
      <w:proofErr w:type="spellStart"/>
      <w:r w:rsidRPr="00F52FE6">
        <w:rPr>
          <w:color w:val="C00000"/>
          <w:sz w:val="36"/>
          <w:szCs w:val="36"/>
        </w:rPr>
        <w:t>Украї</w:t>
      </w:r>
      <w:proofErr w:type="gramStart"/>
      <w:r w:rsidRPr="00F52FE6">
        <w:rPr>
          <w:color w:val="C00000"/>
          <w:sz w:val="36"/>
          <w:szCs w:val="36"/>
        </w:rPr>
        <w:t>на</w:t>
      </w:r>
      <w:proofErr w:type="spellEnd"/>
      <w:proofErr w:type="gramEnd"/>
      <w:r w:rsidRPr="00F52FE6">
        <w:rPr>
          <w:color w:val="C00000"/>
          <w:sz w:val="36"/>
          <w:szCs w:val="36"/>
        </w:rPr>
        <w:t xml:space="preserve"> </w:t>
      </w:r>
      <w:proofErr w:type="gramStart"/>
      <w:r w:rsidRPr="00F52FE6">
        <w:rPr>
          <w:color w:val="C00000"/>
          <w:sz w:val="36"/>
          <w:szCs w:val="36"/>
        </w:rPr>
        <w:t>та</w:t>
      </w:r>
      <w:proofErr w:type="gramEnd"/>
      <w:r w:rsidRPr="00F52FE6">
        <w:rPr>
          <w:color w:val="C00000"/>
          <w:sz w:val="36"/>
          <w:szCs w:val="36"/>
        </w:rPr>
        <w:t xml:space="preserve"> </w:t>
      </w:r>
      <w:r>
        <w:rPr>
          <w:color w:val="C00000"/>
          <w:sz w:val="36"/>
          <w:szCs w:val="36"/>
          <w:lang w:val="uk-UA"/>
        </w:rPr>
        <w:t>Китай</w:t>
      </w:r>
      <w:r w:rsidRPr="00F52FE6">
        <w:rPr>
          <w:color w:val="C00000"/>
          <w:sz w:val="36"/>
          <w:szCs w:val="36"/>
        </w:rPr>
        <w:t xml:space="preserve">,  </w:t>
      </w:r>
      <w:proofErr w:type="spellStart"/>
      <w:r w:rsidRPr="00F52FE6">
        <w:rPr>
          <w:color w:val="C00000"/>
          <w:sz w:val="36"/>
          <w:szCs w:val="36"/>
        </w:rPr>
        <w:t>співробітництво</w:t>
      </w:r>
      <w:proofErr w:type="spellEnd"/>
      <w:r w:rsidRPr="00F52FE6">
        <w:rPr>
          <w:color w:val="C00000"/>
          <w:sz w:val="36"/>
          <w:szCs w:val="36"/>
        </w:rPr>
        <w:t xml:space="preserve"> в </w:t>
      </w:r>
      <w:proofErr w:type="spellStart"/>
      <w:r w:rsidRPr="00F52FE6">
        <w:rPr>
          <w:color w:val="C00000"/>
          <w:sz w:val="36"/>
          <w:szCs w:val="36"/>
        </w:rPr>
        <w:t>аграрній</w:t>
      </w:r>
      <w:proofErr w:type="spellEnd"/>
      <w:r w:rsidRPr="00F52FE6">
        <w:rPr>
          <w:color w:val="C00000"/>
          <w:sz w:val="36"/>
          <w:szCs w:val="36"/>
        </w:rPr>
        <w:t xml:space="preserve"> </w:t>
      </w:r>
      <w:proofErr w:type="spellStart"/>
      <w:r w:rsidRPr="00F52FE6">
        <w:rPr>
          <w:color w:val="C00000"/>
          <w:sz w:val="36"/>
          <w:szCs w:val="36"/>
        </w:rPr>
        <w:t>сфері</w:t>
      </w:r>
      <w:proofErr w:type="spellEnd"/>
    </w:p>
    <w:p w:rsidR="00095B3B" w:rsidRPr="00095B3B" w:rsidRDefault="00095B3B" w:rsidP="00095B3B">
      <w:pPr>
        <w:pStyle w:val="1"/>
        <w:shd w:val="clear" w:color="auto" w:fill="FFFFFF"/>
        <w:spacing w:before="0" w:beforeAutospacing="0" w:after="0" w:afterAutospacing="0" w:line="590" w:lineRule="atLeast"/>
        <w:jc w:val="center"/>
        <w:rPr>
          <w:sz w:val="24"/>
          <w:szCs w:val="24"/>
          <w:lang w:val="uk-UA"/>
        </w:rPr>
      </w:pPr>
      <w:proofErr w:type="spellStart"/>
      <w:r w:rsidRPr="00F52FE6">
        <w:rPr>
          <w:sz w:val="24"/>
          <w:szCs w:val="24"/>
        </w:rPr>
        <w:t>Тематична</w:t>
      </w:r>
      <w:proofErr w:type="spellEnd"/>
      <w:r w:rsidRPr="00F52FE6">
        <w:rPr>
          <w:sz w:val="24"/>
          <w:szCs w:val="24"/>
        </w:rPr>
        <w:t xml:space="preserve">  </w:t>
      </w:r>
      <w:proofErr w:type="spellStart"/>
      <w:r w:rsidRPr="00F52FE6"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uk-UA"/>
        </w:rPr>
        <w:t>і</w:t>
      </w:r>
      <w:proofErr w:type="spellStart"/>
      <w:r w:rsidRPr="00F52FE6">
        <w:rPr>
          <w:sz w:val="24"/>
          <w:szCs w:val="24"/>
        </w:rPr>
        <w:t>рка</w:t>
      </w:r>
      <w:proofErr w:type="spellEnd"/>
      <w:r w:rsidRPr="00F52FE6">
        <w:rPr>
          <w:sz w:val="24"/>
          <w:szCs w:val="24"/>
        </w:rPr>
        <w:t xml:space="preserve">. </w:t>
      </w:r>
      <w:proofErr w:type="spellStart"/>
      <w:r w:rsidRPr="00F52FE6">
        <w:rPr>
          <w:sz w:val="24"/>
          <w:szCs w:val="24"/>
        </w:rPr>
        <w:t>Випуск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3</w:t>
      </w:r>
    </w:p>
    <w:p w:rsidR="004920FD" w:rsidRPr="00BE7A21" w:rsidRDefault="004920FD" w:rsidP="004920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A21" w:rsidRPr="00BE7A21" w:rsidRDefault="004920FD" w:rsidP="00BE7A2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proofErr w:type="spell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Украї</w:t>
      </w:r>
      <w:proofErr w:type="gram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на</w:t>
      </w:r>
      <w:proofErr w:type="spellEnd"/>
      <w:proofErr w:type="gramEnd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gram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та</w:t>
      </w:r>
      <w:proofErr w:type="gramEnd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Китай </w:t>
      </w:r>
      <w:proofErr w:type="spell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планують</w:t>
      </w:r>
      <w:proofErr w:type="spellEnd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нарощувати</w:t>
      </w:r>
      <w:proofErr w:type="spellEnd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співробітництво</w:t>
      </w:r>
      <w:proofErr w:type="spellEnd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4920FD" w:rsidRPr="00BE7A21" w:rsidRDefault="004920FD" w:rsidP="00BE7A2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</w:t>
      </w:r>
      <w:proofErr w:type="spell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аграрній</w:t>
      </w:r>
      <w:proofErr w:type="spellEnd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BE7A21">
        <w:rPr>
          <w:rFonts w:ascii="Times New Roman" w:hAnsi="Times New Roman" w:cs="Times New Roman"/>
          <w:b/>
          <w:color w:val="0070C0"/>
          <w:sz w:val="32"/>
          <w:szCs w:val="32"/>
        </w:rPr>
        <w:t>сфері</w:t>
      </w:r>
      <w:proofErr w:type="spellEnd"/>
    </w:p>
    <w:p w:rsidR="004920FD" w:rsidRPr="00BE7A21" w:rsidRDefault="004920FD" w:rsidP="00BE7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11.08.2015 </w:t>
      </w:r>
      <w:r w:rsidRPr="00BE7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 descr="http://www.kmu.gov.ua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mu.gov.ua/img/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920FD" w:rsidRPr="00BE7A21">
        <w:trPr>
          <w:tblCellSpacing w:w="0" w:type="dxa"/>
        </w:trPr>
        <w:tc>
          <w:tcPr>
            <w:tcW w:w="5000" w:type="pct"/>
            <w:vAlign w:val="center"/>
          </w:tcPr>
          <w:p w:rsidR="004920FD" w:rsidRPr="00BE7A21" w:rsidRDefault="004920FD" w:rsidP="00BE7A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Україна та Китай планують нарощувати співробітництво в аграрній сфері, забезпечуючи</w:t>
            </w:r>
            <w:r w:rsidRPr="00BE7A21">
              <w:rPr>
                <w:rStyle w:val="fontstyle12"/>
                <w:sz w:val="24"/>
                <w:szCs w:val="24"/>
                <w:lang w:val="uk-UA"/>
              </w:rPr>
              <w:t xml:space="preserve"> максимальну підтримку двостороннього економічного співробітництва і створюючи сприятливі умови для роботи українського та китайського бізнесу.</w:t>
            </w:r>
            <w:r w:rsidRPr="00BE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це йшлося на брифінгу в Будинку Уряду за участю Першого заступника Міністра аграрної політики та продовольства України Ярослава </w:t>
            </w:r>
            <w:proofErr w:type="spellStart"/>
            <w:r w:rsidRPr="00BE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Краснопольського</w:t>
            </w:r>
            <w:proofErr w:type="spellEnd"/>
            <w:r w:rsidRPr="00BE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заступника Міністра аграрної політики та продовольства України з питань європейської інтеграції Владислави </w:t>
            </w:r>
            <w:proofErr w:type="spellStart"/>
            <w:r w:rsidRPr="00BE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Рутицької</w:t>
            </w:r>
            <w:proofErr w:type="spellEnd"/>
            <w:r w:rsidRPr="00BE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сьогодні, 11 серпня.</w:t>
            </w:r>
          </w:p>
          <w:p w:rsidR="004920FD" w:rsidRPr="00002679" w:rsidRDefault="004920FD" w:rsidP="00BE7A21">
            <w:pPr>
              <w:spacing w:after="0"/>
              <w:jc w:val="both"/>
              <w:rPr>
                <w:rStyle w:val="fontstyle11"/>
                <w:b w:val="0"/>
                <w:sz w:val="24"/>
                <w:szCs w:val="24"/>
                <w:lang w:val="uk-UA"/>
              </w:rPr>
            </w:pPr>
            <w:r w:rsidRPr="00002679">
              <w:rPr>
                <w:rStyle w:val="fontstyle12"/>
                <w:sz w:val="24"/>
                <w:szCs w:val="24"/>
                <w:lang w:val="uk-UA"/>
              </w:rPr>
              <w:t xml:space="preserve">Ярослав </w:t>
            </w:r>
            <w:proofErr w:type="spellStart"/>
            <w:r w:rsidRPr="00002679">
              <w:rPr>
                <w:rStyle w:val="fontstyle12"/>
                <w:sz w:val="24"/>
                <w:szCs w:val="24"/>
                <w:lang w:val="uk-UA"/>
              </w:rPr>
              <w:t>Краснопольський</w:t>
            </w:r>
            <w:proofErr w:type="spellEnd"/>
            <w:r w:rsidRPr="00002679">
              <w:rPr>
                <w:rStyle w:val="fontstyle12"/>
                <w:sz w:val="24"/>
                <w:szCs w:val="24"/>
                <w:lang w:val="uk-UA"/>
              </w:rPr>
              <w:t xml:space="preserve">, зокрема, </w:t>
            </w:r>
            <w:r w:rsidRPr="00002679">
              <w:rPr>
                <w:rStyle w:val="fontstyle11"/>
                <w:b w:val="0"/>
                <w:sz w:val="24"/>
                <w:szCs w:val="24"/>
                <w:lang w:val="uk-UA"/>
              </w:rPr>
              <w:t>поінформував про основні результати участі очолюваної ним української делегації у 5-му засіданні Підкомісії з питань співробітництва в галузі сільського господарства Комісії зі співробітництва між Урядом України та Урядом КНР, яке відбулося 3 серпня в Пекіні.</w:t>
            </w:r>
          </w:p>
          <w:p w:rsidR="004920FD" w:rsidRPr="00BE7A21" w:rsidRDefault="004920FD" w:rsidP="00BE7A21">
            <w:pPr>
              <w:spacing w:after="0"/>
              <w:jc w:val="both"/>
              <w:rPr>
                <w:rStyle w:val="fontstyle12"/>
                <w:rFonts w:eastAsia="Times New Roman"/>
                <w:sz w:val="24"/>
                <w:szCs w:val="24"/>
              </w:rPr>
            </w:pPr>
            <w:proofErr w:type="spellStart"/>
            <w:r w:rsidRPr="00BE7A21">
              <w:rPr>
                <w:rStyle w:val="fontstyle12"/>
                <w:sz w:val="24"/>
                <w:szCs w:val="24"/>
              </w:rPr>
              <w:t>Зазначалося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що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в рамках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засідання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сторони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обговорили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загальну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ситуацію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перспективи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розвитку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двостороннього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торговельно-економічного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співробітництва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в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аграрній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сфері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виконання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досягнутих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домовленостей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за результатами Четвертого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засідання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7A21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BE7A21">
              <w:rPr>
                <w:rStyle w:val="fontstyle12"/>
                <w:sz w:val="24"/>
                <w:szCs w:val="24"/>
              </w:rPr>
              <w:t>ідкомісії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. За словами Ярослава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Краснопольського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приблизно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на 75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відсотків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все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заплановане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виконано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решта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25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відсотків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наразі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перебуває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в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стадії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опрацювання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виконання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оскільки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не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було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обмежено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часовими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термінами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. </w:t>
            </w:r>
          </w:p>
          <w:p w:rsidR="004920FD" w:rsidRPr="00BE7A21" w:rsidRDefault="004920FD" w:rsidP="00BE7A21">
            <w:pPr>
              <w:spacing w:after="0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BE7A21">
              <w:rPr>
                <w:rStyle w:val="fontstyle12"/>
                <w:sz w:val="24"/>
                <w:szCs w:val="24"/>
              </w:rPr>
              <w:t>З</w:t>
            </w:r>
            <w:proofErr w:type="gram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китайською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стороною обговорено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перспективні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напрями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співпраці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в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сфері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карантину та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захисту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рослин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ветеринарії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рибного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господарства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науково-технічного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співробітництва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>.</w:t>
            </w:r>
          </w:p>
          <w:p w:rsidR="004920FD" w:rsidRPr="00BE7A21" w:rsidRDefault="004920FD" w:rsidP="00BE7A21">
            <w:pPr>
              <w:spacing w:after="0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BE7A21">
              <w:rPr>
                <w:rStyle w:val="fontstyle12"/>
                <w:sz w:val="24"/>
                <w:szCs w:val="24"/>
              </w:rPr>
              <w:t>Наразі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Україна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експортує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BE7A21">
              <w:rPr>
                <w:rStyle w:val="fontstyle12"/>
                <w:sz w:val="24"/>
                <w:szCs w:val="24"/>
              </w:rPr>
              <w:t>до</w:t>
            </w:r>
            <w:proofErr w:type="gramEnd"/>
            <w:r w:rsidRPr="00BE7A21">
              <w:rPr>
                <w:rStyle w:val="fontstyle12"/>
                <w:sz w:val="24"/>
                <w:szCs w:val="24"/>
              </w:rPr>
              <w:t xml:space="preserve"> Китаю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зернові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(в основному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кукурудзу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) та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олію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E7A21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BE7A21">
              <w:rPr>
                <w:rStyle w:val="fontstyle12"/>
                <w:sz w:val="24"/>
                <w:szCs w:val="24"/>
              </w:rPr>
              <w:t>ід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час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зустрічі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йшлося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можливості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розширення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доступу на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китайський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ринок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нової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української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продукції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: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соняшникового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шроту,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бурякового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жому,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молочної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продукції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м'ясної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кондитерської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продукції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а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також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плодово-ягідної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продукції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борошна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тощо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>.</w:t>
            </w:r>
          </w:p>
          <w:p w:rsidR="004920FD" w:rsidRPr="00BE7A21" w:rsidRDefault="004920FD" w:rsidP="00BE7A21">
            <w:pPr>
              <w:spacing w:after="0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proofErr w:type="spellStart"/>
            <w:r w:rsidRPr="00BE7A21">
              <w:rPr>
                <w:rStyle w:val="fontstyle12"/>
                <w:sz w:val="24"/>
                <w:szCs w:val="24"/>
              </w:rPr>
              <w:t>Також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обговорено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питання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щодо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перспектив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інвестиційного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співробітництва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Зокрема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йшлося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переробку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аграрну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логістику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альтернативну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енергетику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BE7A21">
              <w:rPr>
                <w:rStyle w:val="fontstyle12"/>
                <w:sz w:val="24"/>
                <w:szCs w:val="24"/>
              </w:rPr>
              <w:t>тощо</w:t>
            </w:r>
            <w:proofErr w:type="spellEnd"/>
            <w:r w:rsidRPr="00BE7A21">
              <w:rPr>
                <w:rStyle w:val="fontstyle12"/>
                <w:sz w:val="24"/>
                <w:szCs w:val="24"/>
              </w:rPr>
              <w:t>.</w:t>
            </w:r>
          </w:p>
          <w:p w:rsidR="004920FD" w:rsidRPr="00BE7A21" w:rsidRDefault="004920FD" w:rsidP="00BE7A21">
            <w:pPr>
              <w:spacing w:after="0"/>
              <w:rPr>
                <w:rStyle w:val="fontstyle12"/>
                <w:color w:val="0070C0"/>
                <w:sz w:val="24"/>
                <w:szCs w:val="24"/>
                <w:lang w:val="uk-UA"/>
              </w:rPr>
            </w:pPr>
            <w:r w:rsidRPr="00BE7A21">
              <w:rPr>
                <w:rStyle w:val="fontstyle12"/>
                <w:color w:val="0070C0"/>
                <w:sz w:val="24"/>
                <w:szCs w:val="24"/>
                <w:lang w:val="uk-UA"/>
              </w:rPr>
              <w:t>http://www.kmu.gov.ua/control/uk/publish/article?art_id=248401025&amp;cat_id=244276429</w:t>
            </w:r>
          </w:p>
          <w:p w:rsidR="004920FD" w:rsidRPr="00BE7A21" w:rsidRDefault="004920FD" w:rsidP="00BE7A21">
            <w:pPr>
              <w:pStyle w:val="style1"/>
              <w:spacing w:line="317" w:lineRule="atLeast"/>
              <w:ind w:left="4661" w:firstLine="709"/>
              <w:jc w:val="both"/>
              <w:rPr>
                <w:rStyle w:val="fontstyle11"/>
                <w:b w:val="0"/>
                <w:lang w:val="uk-UA"/>
              </w:rPr>
            </w:pPr>
          </w:p>
        </w:tc>
      </w:tr>
    </w:tbl>
    <w:p w:rsidR="00BE7A21" w:rsidRPr="00BE7A21" w:rsidRDefault="00C65A8D" w:rsidP="00BE7A21">
      <w:pPr>
        <w:spacing w:after="0" w:line="240" w:lineRule="auto"/>
        <w:ind w:left="45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val="uk-UA" w:eastAsia="ru-RU"/>
        </w:rPr>
      </w:pPr>
      <w:r w:rsidRPr="00BE7A21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Украинская сельхозпродукция пробивается</w:t>
      </w:r>
    </w:p>
    <w:p w:rsidR="00C65A8D" w:rsidRPr="00BE7A21" w:rsidRDefault="00C65A8D" w:rsidP="00BE7A21">
      <w:pPr>
        <w:spacing w:after="0" w:line="240" w:lineRule="auto"/>
        <w:ind w:left="45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val="uk-UA" w:eastAsia="ru-RU"/>
        </w:rPr>
      </w:pPr>
      <w:r w:rsidRPr="00BE7A21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на рынок Поднебесной</w:t>
      </w:r>
    </w:p>
    <w:p w:rsidR="007B4804" w:rsidRPr="00BE7A21" w:rsidRDefault="00C65A8D" w:rsidP="00BE7A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7A21">
        <w:rPr>
          <w:rFonts w:ascii="Times New Roman" w:hAnsi="Times New Roman" w:cs="Times New Roman"/>
          <w:sz w:val="24"/>
          <w:szCs w:val="24"/>
          <w:lang w:val="en-US"/>
        </w:rPr>
        <w:t>Latifundist</w:t>
      </w:r>
      <w:proofErr w:type="spellEnd"/>
      <w:r w:rsidRPr="00BE7A21">
        <w:rPr>
          <w:rFonts w:ascii="Times New Roman" w:hAnsi="Times New Roman" w:cs="Times New Roman"/>
          <w:sz w:val="24"/>
          <w:szCs w:val="24"/>
        </w:rPr>
        <w:t>.</w:t>
      </w:r>
      <w:r w:rsidRPr="00BE7A21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Start"/>
      <w:r w:rsidRPr="00BE7A2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E7A21">
        <w:rPr>
          <w:rFonts w:ascii="Times New Roman" w:hAnsi="Times New Roman" w:cs="Times New Roman"/>
          <w:sz w:val="24"/>
          <w:szCs w:val="24"/>
        </w:rPr>
        <w:t xml:space="preserve"> 20/08/2015</w:t>
      </w:r>
    </w:p>
    <w:p w:rsidR="00C65A8D" w:rsidRPr="00BE7A21" w:rsidRDefault="00C65A8D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Для Китая Украина вполне может стать продовольственной корзиной. На чем основывается такое предположение? Посмотрим на наши страны. Да, ВВП Украины в 100 раз меньше, чем в Поднебесной. Да, население и территории двух стран несопоставимы. Зато Украина имеет лишь в четыре раза меньше сельскохозяйственных земель, чем Китай. А еще наша страна обладает третью всех мировых черноземов. И это следует считать ключевым преимуществом Украины перед Китаем. И именно поэтому сельское хозяйство должно стать основной темой в сотрудничестве между нашими странами.</w:t>
      </w:r>
    </w:p>
    <w:p w:rsidR="00C65A8D" w:rsidRPr="00BE7A21" w:rsidRDefault="00C65A8D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lastRenderedPageBreak/>
        <w:t>Какие для этого есть основания? Разумеется, Китай и так является важным торговым партнером Украины во многих отраслях промышленности. В 2014 году экспорт украинских товаров в Китай составил $2,79 млрд. Это 5,2% от общего объема отечественного экспорта. Импорт товаров из Китая в том же году составил $5,62 млрд. Это 10,3% от общего объема импорта в Украину. За последние десять лет украинский экспорт в Китай вырос в 2,4 раза, за тот же период импорт из Китая в Украину вырос в семь раз.</w:t>
      </w:r>
    </w:p>
    <w:p w:rsidR="00C65A8D" w:rsidRPr="00BE7A21" w:rsidRDefault="00C65A8D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Нетрудно заметить, что импорт из Китая существенно превышает экспорт. В 2014 году негативный торговый баланс составил $2,83 млрд. Это значит, что </w:t>
      </w:r>
      <w:proofErr w:type="gram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Украине есть куда расти</w:t>
      </w:r>
      <w:proofErr w:type="gram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. Китай сейчас занимает пятое место среди мировых импортеров украинской сельскохозяйственной продукции и продовольствия. Потенциал китайского рынка для нашего экспорта использован в наименьшей мере по сравнению с другими участниками ТОП-10 стран-импортеров.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noProof/>
          <w:color w:val="363942"/>
          <w:sz w:val="24"/>
          <w:szCs w:val="24"/>
          <w:lang w:eastAsia="ru-RU"/>
        </w:rPr>
        <w:drawing>
          <wp:inline distT="0" distB="0" distL="0" distR="0">
            <wp:extent cx="6000750" cy="3124200"/>
            <wp:effectExtent l="19050" t="0" r="0" b="0"/>
            <wp:docPr id="9" name="Рисунок 9" descr="http://latifundist.com/storage/photos/blogs/Rutitskaya/Ch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tifundist.com/storage/photos/blogs/Rutitskaya/Chin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В 2014 году экспорт </w:t>
      </w:r>
      <w:proofErr w:type="gram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украинской</w:t>
      </w:r>
      <w:proofErr w:type="gram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агропродукции</w:t>
      </w:r>
      <w:proofErr w:type="spell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 в Китай на одного человека составил всего 58 центов, в то время как с европейскими странами-импортерами этот показатель превышает 5 долларов и достигаем 40-ка в отдельных странах. 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Хотя по итогам 6 месяцев 2015 года экспорт украинской сельскохозяйственной продукции в КНР превысил годовой показатель прошлого года. 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Сейчас в структуре экспорта в Китай доминирует железная руда, товары аграрного сектора и продукция машиностроения. В 2014 году сельскохозяйственные товары занимали 28% общего объема экспорта в Китай. В 2012 году их доля составляла всего 5,6% экспорта. 86,5% сельскохозяйственного экспорта в Китай в 2014 году занимали подсолнечное масло и кормовая кукуруза.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Как нарастить долю и расширить перечень сельскохозяйственных товаров, предназначенных на экспорт? Для этого нужно, чтобы наша продукция соответствовала стандартам китайских ветеринарных и фитосанитарных требований. А после того, как фитосанитарная служба КНР даст свое положительное заключение, доступ к китайскому рынку для новых украинских товаров будет открыт и, соответственно, объем торговли сельхозпродукцией может увеличиться в разы.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noProof/>
          <w:color w:val="363942"/>
          <w:sz w:val="24"/>
          <w:szCs w:val="24"/>
          <w:lang w:eastAsia="ru-RU"/>
        </w:rPr>
        <w:lastRenderedPageBreak/>
        <w:drawing>
          <wp:inline distT="0" distB="0" distL="0" distR="0">
            <wp:extent cx="6000750" cy="3933825"/>
            <wp:effectExtent l="19050" t="0" r="0" b="0"/>
            <wp:docPr id="10" name="Рисунок 10" descr="http://latifundist.com/storage/photos/blogs/Rutitskaya/Ch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tifundist.com/storage/photos/blogs/Rutitskaya/Chin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3 августа в Пекине состоялось</w:t>
      </w:r>
      <w:proofErr w:type="gram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 П</w:t>
      </w:r>
      <w:proofErr w:type="gram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ятое заседание Подкомиссии по вопросам сотрудничества в области сельского хозяйства и Комиссии по сотрудничеству между правительством Украины и правительством КНР. На ней обсуждались текущее положение дел и перспективы развития двустороннего торгово-экономического взаимодействия в аграрной сфере.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Часть мероприятия была посвящена перспективным направлениям сотрудничества в сфере карантина и защиты растений, ветеринарии, животноводства, птицеводства, рыбного хозяйства, научно-технического сотрудничества, проектов в сфере альтернативной энергетике. А также возможности открытия и расширения доступа на китайский рынок новой украинской продукции: подсолнечного и соевого шрота, свекольного жома, молочной продукции, курятины, кондитерской и плодово-ягодной продукции, а также, муки и пр. Мы продемонстрировали наше желание системного и долгосрочного подхода к двусторонней работе, и увидели искреннее желание наших китайских коллег расширять сотрудничество.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Наша делегация договорились с представителями Китая ускорить согласование и подписание плана инвестиционного сотрудничества в аграрной сфере между Министерством аграрной политики и продовольствия Украины, Министерством сельского хозяйства Китайской Народной Республики и Министерством коммерции КНР. Подписание этого документа значительно расширит возможности привлечения китайских инвестиций в аграрную сферу Украины. Стороны запланировали подписать указанный План во время проведения очередного заседания Комиссии по сотрудничеству между правительством Украины и правительством КНР, которое планируется провести в конце этого года.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На встрече в Китайской государственной страховой компании </w:t>
      </w:r>
      <w:proofErr w:type="spell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Sinosure</w:t>
      </w:r>
      <w:proofErr w:type="spell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, руководитель китайской организации сообщил, что компания </w:t>
      </w:r>
      <w:proofErr w:type="spell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Sinosure</w:t>
      </w:r>
      <w:proofErr w:type="spell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 готова страховать государственные и частные кредиты китайских банков, которые будут направлены на реализацию проектов в аграрной сфере Украины.</w:t>
      </w:r>
    </w:p>
    <w:p w:rsidR="001C471B" w:rsidRPr="00BE7A21" w:rsidRDefault="001C471B" w:rsidP="00BE7A21">
      <w:pPr>
        <w:spacing w:after="0" w:line="240" w:lineRule="auto"/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 xml:space="preserve">Особо перспективным направлением двухстороннего сотрудничества китайская сторона считает участие Украины в проекте «Экономического пояса Великого шелкового пути» и развитие </w:t>
      </w:r>
      <w:proofErr w:type="spellStart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агрологистики</w:t>
      </w:r>
      <w:proofErr w:type="spellEnd"/>
      <w:r w:rsidRPr="00BE7A21">
        <w:rPr>
          <w:rFonts w:ascii="Times New Roman" w:eastAsia="Times New Roman" w:hAnsi="Times New Roman" w:cs="Times New Roman"/>
          <w:color w:val="363942"/>
          <w:sz w:val="24"/>
          <w:szCs w:val="24"/>
          <w:lang w:eastAsia="ru-RU"/>
        </w:rPr>
        <w:t>.</w:t>
      </w:r>
    </w:p>
    <w:p w:rsidR="001C471B" w:rsidRPr="00BE7A21" w:rsidRDefault="001C471B" w:rsidP="00BE7A2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vanish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vanish/>
          <w:color w:val="2A3643"/>
          <w:sz w:val="24"/>
          <w:szCs w:val="24"/>
          <w:lang w:eastAsia="ru-RU"/>
        </w:rPr>
        <w:lastRenderedPageBreak/>
        <w:t> </w:t>
      </w:r>
    </w:p>
    <w:p w:rsidR="001C471B" w:rsidRPr="00BE7A21" w:rsidRDefault="001C471B" w:rsidP="00BE7A2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Украина и Китай подписали договор о дружбе и сотрудничестве</w:t>
      </w:r>
    </w:p>
    <w:p w:rsidR="001C471B" w:rsidRPr="00BE7A21" w:rsidRDefault="001C471B" w:rsidP="00BE7A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УНИАН / - 05.12.2013</w:t>
      </w:r>
    </w:p>
    <w:p w:rsidR="001C471B" w:rsidRPr="00BE7A21" w:rsidRDefault="00FE6C12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FE6C12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C471B"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Президент Украины и Председатель Китайской Народной Республики Си </w:t>
      </w:r>
      <w:proofErr w:type="spellStart"/>
      <w:r w:rsidR="001C471B"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Цзиньпин</w:t>
      </w:r>
      <w:proofErr w:type="spellEnd"/>
      <w:r w:rsidR="001C471B"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в Пекине подписали Договор о дружбе и сотрудничестве между Украиной и КНР.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Как сообщили УНИАН в пресс-службе Президента Украины, договор является ключевым политическим документом и отображает основные принципы развития украинско-китайских отношений стратегического партнерства и </w:t>
      </w: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сотрудничества</w:t>
      </w:r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как на двусторонней основе, так и в рамках многосторонних механизмов, а также содержит перечень приоритетных сфер развития практического сотрудничества.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Главы государств также подписали Совместную декларацию Украины и Китайской Народной Республики о дальнейшем углублении отношений стратегического партнерства. Декларация отображает достигнутые сторонами основные договоренности относительно дальнейшего развития сотрудничества. В частности, речь идет о развитии отношений стратегического партнерства между Украиной и Китаем, активизации межгосударственного политического диалога на высшем уровне, подтверждении позиций двух стран по наиболее актуальным вопросам международной жизни. Кроме того, в документе зафиксирован факт утверждения главами двух держав Программы развития отношений стратегического партнерства между Украиной и КНР на 2014-2018 годы.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Кроме того, в присутствии глав государств подписаны двусторонние документы.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Межправительственное соглашение об экономико-техническом сотрудничестве.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Протокол фитосанитарных и инспекционных требований относительно экспорта сои из Украины в КНР между Министерством аграрной политики и продовольствия Украины и Генеральной администрацией контроля над качеством, инспекции и карантина КНР дает возможность экспортировать украинские соевые бобы в Китай, открывает новые возможности в реализации украинско-китайских инвестиционных проектов в аграрном секторе Украины и увеличении присутствия отечественной аграрной продукции на рынке КНР.</w:t>
      </w:r>
      <w:proofErr w:type="gramEnd"/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Протокол фитосанитарных и инспекционных требований относительно экспорта ячменя из Украины в КНР между Министерством аграрной политики и продовольствия Украины и Генеральной администрацией контроля над качеством, инспекции и карантина КНР дает возможность экспортировать украинский ячмень в Китай, открывает новые возможности в реализации украинско-китайских инвестиционных проектов в аграрном секторе Украины и увеличении присутствия отечественной аграрной продукции на рынке КНР.</w:t>
      </w:r>
      <w:proofErr w:type="gramEnd"/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Меморандум о взаимопонимании между Министерством здравоохранения Украины и Государственной администрацией КНР по традиционной медицине относительно сотрудничества в области традиционной китайской медицины будет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споосбствовать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развитию двустороннего сотрудничества в области традиционной китайской медицины (ТКМ) путем создания лечебно-диагностического центра ТКМ в Украине и предоставления соответствующих медицинских услуг, профессиональной подготовки специалистов, а также развития законодательной базы, стандартизации и обмена информацией в области ТКМ.</w:t>
      </w:r>
      <w:proofErr w:type="gramEnd"/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Договор о сотрудничестве в сферах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энергоэффективности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, энергосбережения и возобновляемых источников энергии между Государственным агентством по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энергоэффективности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и энергосбережению Украины и Китайской экспортно-кредитной страховой корпорацией (SINOSURE) создает правовые основы сотрудничества в сфере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энергоэффективности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, энергосбережения и возобновляемых источников энергии, включая </w:t>
      </w: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lastRenderedPageBreak/>
        <w:t>предоставление поддержки, в рамках действующего законодательства, инвесторам и субъектам ведения хозяйства, которые действуют в этой сфере.</w:t>
      </w:r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Кроме того, документом предусматривается предоставление корпорацией SINOSURE услуг украинским и китайским предприятиям этой отрасли по кредитованию и страхованию.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Рамочный контракт на выполнение проекта строительства объектов блока №11 ПАО «Шахтоуправление «Покровское» предусматривает участие компании «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Минметалз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Инжиниринг</w:t>
      </w: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К</w:t>
      </w:r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о. ЛТД» в строительстве новой шахты в рамках шахтного поля, которое разрабатывается группой «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Донецксталь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» в </w:t>
      </w: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г</w:t>
      </w:r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. Красноармейск (Донецкая область), как генерального подрядчика с последующим привлечением финансирования от китайских банков. Сумма контракта - 247 </w:t>
      </w:r>
      <w:proofErr w:type="spellStart"/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млн</w:t>
      </w:r>
      <w:proofErr w:type="spellEnd"/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дол. Срок действия контракта - 2,5 года, срок финансирования - до 9,5 лет.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Рамочное соглашение о реализации проектов в области возобновляемой энергетики между ООО «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Гринтек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Энержи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», Китайской Национальной группой корпораций строительных материалов и Китайской экспортно-кредитной страховой корпорацией (SINOSURE) определяет основные принципы и условия привлечения прямых инвестиций и проектного финансирования из КНР в строительство и развитие проектов в области возобновляемой </w:t>
      </w: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энергетики</w:t>
      </w:r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в Украине установленной мощностью свыше 1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Гвт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Меморандум о взаимопонимании между Государственным агентством Украины по туризму и курортам и Национальной туристической администрацией КНР о содействии групповым туристическим поездкам китайских туристов в Украину делает возможным включение китайской стороной нашего государства в Перечень стран, рекомендованных для посещения организованными группами китайских туристов, и дает возможность существенно увеличить поток туристов из Китая в Украину с соответствующим ростом поступлений в государственный бюджет</w:t>
      </w:r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Украины.</w:t>
      </w:r>
    </w:p>
    <w:p w:rsidR="00C65A8D" w:rsidRPr="00002679" w:rsidRDefault="00FE6C12" w:rsidP="00BE7A21">
      <w:pPr>
        <w:spacing w:after="0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hyperlink r:id="rId7" w:history="1">
        <w:r w:rsidR="001C471B"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http://economics.unian.net/industry/859870-ukraina-i-kitay-podpisali-dogovor-o-drujbe-i-sotrudnichestve.html</w:t>
        </w:r>
      </w:hyperlink>
    </w:p>
    <w:p w:rsidR="001C471B" w:rsidRPr="00BE7A21" w:rsidRDefault="001C471B" w:rsidP="00BE7A21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Рынок Китая вошел в тройку крупнейших для украинских аграриев</w:t>
      </w:r>
      <w:proofErr w:type="gramEnd"/>
    </w:p>
    <w:p w:rsidR="001C471B" w:rsidRPr="00BE7A21" w:rsidRDefault="001C471B" w:rsidP="00BE7A21">
      <w:pPr>
        <w:shd w:val="clear" w:color="auto" w:fill="FFFFFF"/>
        <w:spacing w:after="0" w:line="600" w:lineRule="atLeast"/>
        <w:outlineLvl w:val="1"/>
        <w:rPr>
          <w:rFonts w:ascii="Times New Roman" w:hAnsi="Times New Roman" w:cs="Times New Roman"/>
          <w:color w:val="2A3643"/>
          <w:sz w:val="24"/>
          <w:szCs w:val="24"/>
        </w:rPr>
      </w:pPr>
      <w:r w:rsidRPr="00BE7A21">
        <w:rPr>
          <w:rFonts w:ascii="Times New Roman" w:eastAsia="Times New Roman" w:hAnsi="Times New Roman" w:cs="Times New Roman"/>
          <w:b/>
          <w:bCs/>
          <w:color w:val="2A3643"/>
          <w:kern w:val="36"/>
          <w:sz w:val="24"/>
          <w:szCs w:val="24"/>
          <w:lang w:eastAsia="ru-RU"/>
        </w:rPr>
        <w:t>УНИАН.</w:t>
      </w:r>
      <w:r w:rsidRPr="00BE7A21">
        <w:rPr>
          <w:rFonts w:ascii="Times New Roman" w:hAnsi="Times New Roman" w:cs="Times New Roman"/>
          <w:color w:val="2A3643"/>
          <w:sz w:val="24"/>
          <w:szCs w:val="24"/>
        </w:rPr>
        <w:t xml:space="preserve"> 16.12.2015</w:t>
      </w:r>
    </w:p>
    <w:p w:rsidR="001C471B" w:rsidRPr="00BE7A21" w:rsidRDefault="001C471B" w:rsidP="00BE7A21">
      <w:pPr>
        <w:shd w:val="clear" w:color="auto" w:fill="FFFFFF"/>
        <w:spacing w:after="0" w:line="600" w:lineRule="atLeast"/>
        <w:outlineLvl w:val="1"/>
        <w:rPr>
          <w:rFonts w:ascii="Times New Roman" w:hAnsi="Times New Roman" w:cs="Times New Roman"/>
          <w:b/>
          <w:bCs/>
          <w:color w:val="2A3643"/>
          <w:sz w:val="24"/>
          <w:szCs w:val="24"/>
        </w:rPr>
      </w:pPr>
      <w:r w:rsidRPr="00BE7A21">
        <w:rPr>
          <w:rFonts w:ascii="Times New Roman" w:hAnsi="Times New Roman" w:cs="Times New Roman"/>
          <w:b/>
          <w:bCs/>
          <w:color w:val="2A3643"/>
          <w:sz w:val="24"/>
          <w:szCs w:val="24"/>
        </w:rPr>
        <w:t>Квот для украинской продукции на китайском рынке нет, но вопрос поставок продукции – это вопрос переговоров.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Рынок Китайской Народной Республики вошел в тройку крупнейших для украинских аграрных предприятий, сообщил в ходе пресс-конференции в правительстве министр аграрной политики и продовольствия Украины Алексей Павленко.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"Мы готовы поставлять продукцию в Китай. Общий китайский рынок вышел у нас в ТОП-3 (крупнейших рынков сбыта – УНИАН). Мы видим увеличение реализации в 3,5 раза и перспективы дальнейшего увеличения реализации", – сказал Павленко.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При этом он отметил, что как таковых квот для украинской продукции на китайском рынке нет, но вопрос поставок продукции – это вопрос переговоров.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aps/>
          <w:color w:val="2A3643"/>
          <w:sz w:val="24"/>
          <w:szCs w:val="24"/>
          <w:lang w:eastAsia="ru-RU"/>
        </w:rPr>
        <w:t xml:space="preserve">Читайте </w:t>
      </w:r>
      <w:proofErr w:type="spellStart"/>
      <w:r w:rsidRPr="00BE7A21">
        <w:rPr>
          <w:rFonts w:ascii="Times New Roman" w:eastAsia="Times New Roman" w:hAnsi="Times New Roman" w:cs="Times New Roman"/>
          <w:caps/>
          <w:color w:val="2A3643"/>
          <w:sz w:val="24"/>
          <w:szCs w:val="24"/>
          <w:lang w:eastAsia="ru-RU"/>
        </w:rPr>
        <w:t>также</w:t>
      </w:r>
      <w:hyperlink r:id="rId8" w:tgtFrame="_blank" w:history="1">
        <w:r w:rsidRPr="00BE7A21">
          <w:rPr>
            <w:rFonts w:ascii="Times New Roman" w:eastAsia="Times New Roman" w:hAnsi="Times New Roman" w:cs="Times New Roman"/>
            <w:color w:val="016AAE"/>
            <w:sz w:val="24"/>
            <w:szCs w:val="24"/>
            <w:lang w:eastAsia="ru-RU"/>
          </w:rPr>
          <w:t>Китай</w:t>
        </w:r>
        <w:proofErr w:type="spellEnd"/>
        <w:r w:rsidRPr="00BE7A21">
          <w:rPr>
            <w:rFonts w:ascii="Times New Roman" w:eastAsia="Times New Roman" w:hAnsi="Times New Roman" w:cs="Times New Roman"/>
            <w:color w:val="016AAE"/>
            <w:sz w:val="24"/>
            <w:szCs w:val="24"/>
            <w:lang w:eastAsia="ru-RU"/>
          </w:rPr>
          <w:t xml:space="preserve"> стал</w:t>
        </w:r>
        <w:proofErr w:type="gramEnd"/>
        <w:r w:rsidRPr="00BE7A21">
          <w:rPr>
            <w:rFonts w:ascii="Times New Roman" w:eastAsia="Times New Roman" w:hAnsi="Times New Roman" w:cs="Times New Roman"/>
            <w:color w:val="016AAE"/>
            <w:sz w:val="24"/>
            <w:szCs w:val="24"/>
            <w:lang w:eastAsia="ru-RU"/>
          </w:rPr>
          <w:t xml:space="preserve"> крупнейшим потребителем продуктов питания из Украины</w:t>
        </w:r>
      </w:hyperlink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Как сообщал УНИАН, Украина и Китай ведут активную подготовку к расширенному заседанию межправительственной украинско-китайской комиссии по социально-экономическому сотрудничеству на уровне </w:t>
      </w:r>
      <w:proofErr w:type="spellStart"/>
      <w:proofErr w:type="gram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вице-премьер-министра</w:t>
      </w:r>
      <w:proofErr w:type="spellEnd"/>
      <w:proofErr w:type="gram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Украины Геннадия </w:t>
      </w: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lastRenderedPageBreak/>
        <w:t xml:space="preserve">Зубко и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вице-премьер-министра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Госсовета КНР </w:t>
      </w:r>
      <w:proofErr w:type="spellStart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Ма</w:t>
      </w:r>
      <w:proofErr w:type="spellEnd"/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 xml:space="preserve"> Кая. Первоначально заседание планировалось на сентябрь, однако стороны внесли коррективы в процесс подготовки и на текущий момент провели пока заседания трех из семи подкомиссий, касающихся аграрной сферы, торговли и культурного сотрудничества.</w:t>
      </w:r>
    </w:p>
    <w:p w:rsidR="001C471B" w:rsidRPr="00BE7A21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</w:pPr>
      <w:proofErr w:type="gramStart"/>
      <w:r w:rsidRPr="00BE7A21">
        <w:rPr>
          <w:rFonts w:ascii="Times New Roman" w:eastAsia="Times New Roman" w:hAnsi="Times New Roman" w:cs="Times New Roman"/>
          <w:caps/>
          <w:color w:val="2A3643"/>
          <w:sz w:val="24"/>
          <w:szCs w:val="24"/>
          <w:lang w:eastAsia="ru-RU"/>
        </w:rPr>
        <w:t xml:space="preserve">Читайте </w:t>
      </w:r>
      <w:proofErr w:type="spellStart"/>
      <w:r w:rsidRPr="00BE7A21">
        <w:rPr>
          <w:rFonts w:ascii="Times New Roman" w:eastAsia="Times New Roman" w:hAnsi="Times New Roman" w:cs="Times New Roman"/>
          <w:caps/>
          <w:color w:val="2A3643"/>
          <w:sz w:val="24"/>
          <w:szCs w:val="24"/>
          <w:lang w:eastAsia="ru-RU"/>
        </w:rPr>
        <w:t>также</w:t>
      </w:r>
      <w:hyperlink r:id="rId9" w:tgtFrame="_blank" w:history="1">
        <w:r w:rsidRPr="00BE7A21">
          <w:rPr>
            <w:rFonts w:ascii="Times New Roman" w:eastAsia="Times New Roman" w:hAnsi="Times New Roman" w:cs="Times New Roman"/>
            <w:color w:val="016AAE"/>
            <w:sz w:val="24"/>
            <w:szCs w:val="24"/>
            <w:lang w:eastAsia="ru-RU"/>
          </w:rPr>
          <w:t>Украина</w:t>
        </w:r>
        <w:proofErr w:type="spellEnd"/>
        <w:r w:rsidRPr="00BE7A21">
          <w:rPr>
            <w:rFonts w:ascii="Times New Roman" w:eastAsia="Times New Roman" w:hAnsi="Times New Roman" w:cs="Times New Roman"/>
            <w:color w:val="016AAE"/>
            <w:sz w:val="24"/>
            <w:szCs w:val="24"/>
            <w:lang w:eastAsia="ru-RU"/>
          </w:rPr>
          <w:t xml:space="preserve"> получила</w:t>
        </w:r>
        <w:proofErr w:type="gramEnd"/>
        <w:r w:rsidRPr="00BE7A21">
          <w:rPr>
            <w:rFonts w:ascii="Times New Roman" w:eastAsia="Times New Roman" w:hAnsi="Times New Roman" w:cs="Times New Roman"/>
            <w:color w:val="016AAE"/>
            <w:sz w:val="24"/>
            <w:szCs w:val="24"/>
            <w:lang w:eastAsia="ru-RU"/>
          </w:rPr>
          <w:t xml:space="preserve"> разрешение на экспорт молочной продукции в Китай</w:t>
        </w:r>
      </w:hyperlink>
    </w:p>
    <w:p w:rsidR="001C471B" w:rsidRDefault="001C471B" w:rsidP="00BE7A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A3643"/>
          <w:sz w:val="24"/>
          <w:szCs w:val="24"/>
          <w:lang w:val="uk-UA" w:eastAsia="ru-RU"/>
        </w:rPr>
      </w:pP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t>Ранее Украина и Китай планировали провести бизнес-форум в Киеве, который должен был стать площадкой для установления прямых торговых контактов между двумя странами. Форум, как ожидается, станет еще одним важным инвестиционным событием на уровне форумов в США и Германии.</w:t>
      </w:r>
      <w:r w:rsidRPr="00BE7A21">
        <w:rPr>
          <w:rFonts w:ascii="Times New Roman" w:eastAsia="Times New Roman" w:hAnsi="Times New Roman" w:cs="Times New Roman"/>
          <w:color w:val="2A3643"/>
          <w:sz w:val="24"/>
          <w:szCs w:val="24"/>
          <w:lang w:eastAsia="ru-RU"/>
        </w:rPr>
        <w:br/>
      </w:r>
      <w:hyperlink r:id="rId10" w:history="1"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http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://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economics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.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unian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.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net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/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agro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/1214097-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ryinok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kitaya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voshel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v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troyku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krupneyshih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dlya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ukrainskih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-</w:t>
        </w:r>
        <w:proofErr w:type="spellStart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agrariev</w:t>
        </w:r>
        <w:proofErr w:type="spellEnd"/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eastAsia="ru-RU"/>
          </w:rPr>
          <w:t>.</w:t>
        </w:r>
        <w:r w:rsidRPr="00BE7A21">
          <w:rPr>
            <w:rFonts w:ascii="Times New Roman" w:eastAsia="Times New Roman" w:hAnsi="Times New Roman" w:cs="Times New Roman"/>
            <w:color w:val="288CE4"/>
            <w:sz w:val="24"/>
            <w:szCs w:val="24"/>
            <w:lang w:val="en-US" w:eastAsia="ru-RU"/>
          </w:rPr>
          <w:t>html</w:t>
        </w:r>
      </w:hyperlink>
    </w:p>
    <w:p w:rsidR="00BE7A21" w:rsidRPr="00BE7A21" w:rsidRDefault="00BE7A21" w:rsidP="00BE7A2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A3643"/>
          <w:sz w:val="32"/>
          <w:szCs w:val="32"/>
          <w:lang w:val="uk-UA" w:eastAsia="ru-RU"/>
        </w:rPr>
      </w:pPr>
    </w:p>
    <w:p w:rsidR="00304A84" w:rsidRPr="00BE7A21" w:rsidRDefault="00FE6C12" w:rsidP="00BE7A21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5F5F5F"/>
          <w:sz w:val="24"/>
          <w:szCs w:val="24"/>
        </w:rPr>
      </w:pPr>
      <w:hyperlink r:id="rId11" w:history="1">
        <w:r w:rsidR="00304A84" w:rsidRPr="00BE7A21">
          <w:rPr>
            <w:rStyle w:val="a5"/>
            <w:rFonts w:ascii="Times New Roman" w:hAnsi="Times New Roman" w:cs="Times New Roman"/>
            <w:sz w:val="32"/>
            <w:szCs w:val="32"/>
          </w:rPr>
          <w:t>Украина и Китай углубляют сотрудничество в сфере сельского хозяйства</w:t>
        </w:r>
      </w:hyperlink>
    </w:p>
    <w:p w:rsidR="001C471B" w:rsidRPr="00BE7A21" w:rsidRDefault="00CF53EA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7A21">
        <w:rPr>
          <w:rFonts w:ascii="Times New Roman" w:hAnsi="Times New Roman" w:cs="Times New Roman"/>
          <w:sz w:val="24"/>
          <w:szCs w:val="24"/>
          <w:lang w:val="uk-UA"/>
        </w:rPr>
        <w:t xml:space="preserve">Агро </w:t>
      </w:r>
      <w:proofErr w:type="spellStart"/>
      <w:r w:rsidRPr="00BE7A21">
        <w:rPr>
          <w:rFonts w:ascii="Times New Roman" w:hAnsi="Times New Roman" w:cs="Times New Roman"/>
          <w:sz w:val="24"/>
          <w:szCs w:val="24"/>
          <w:lang w:val="uk-UA"/>
        </w:rPr>
        <w:t>Тех</w:t>
      </w:r>
      <w:proofErr w:type="spellEnd"/>
      <w:r w:rsidRPr="00BE7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7A21">
        <w:rPr>
          <w:rFonts w:ascii="Times New Roman" w:hAnsi="Times New Roman" w:cs="Times New Roman"/>
          <w:sz w:val="24"/>
          <w:szCs w:val="24"/>
          <w:lang w:val="uk-UA"/>
        </w:rPr>
        <w:t>Трейд</w:t>
      </w:r>
      <w:proofErr w:type="spellEnd"/>
    </w:p>
    <w:p w:rsidR="00CF53EA" w:rsidRPr="00BE7A21" w:rsidRDefault="00CF53EA" w:rsidP="00BE7A21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Меморандум о сотрудничестве между Министерством аграрной политики и продовольствия Украины, Китайско-украинской ассоциацией по реализации международных проектов и Китайской национальной корпорацией по зарубежному экономическому сотрудничеству о содействии развития двустороннего инвестиционного сотрудничества и реализации совместных инвестиционных проектов в аграрной сфере подписан в среду в Пекине. </w:t>
      </w:r>
    </w:p>
    <w:p w:rsidR="00CF53EA" w:rsidRPr="00BE7A21" w:rsidRDefault="00CF53EA" w:rsidP="00BE7A21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Об этом сообщает корреспондент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УКРИНФОРМа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BE7A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gtFrame="_blank" w:history="1">
        <w:r w:rsidRPr="00BE7A21">
          <w:rPr>
            <w:rStyle w:val="a5"/>
            <w:rFonts w:ascii="Times New Roman" w:hAnsi="Times New Roman" w:cs="Times New Roman"/>
            <w:color w:val="1D4B8A"/>
            <w:sz w:val="24"/>
            <w:szCs w:val="24"/>
            <w:u w:val="single"/>
          </w:rPr>
          <w:t>Китае</w:t>
        </w:r>
      </w:hyperlink>
      <w:r w:rsidRPr="00BE7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3EA" w:rsidRPr="00BE7A21" w:rsidRDefault="00CF53EA" w:rsidP="00BE7A21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"Китайское руководство уделяет повышенное внимание развитию отношений с Украиной", - заявил в ходе переговоров перед подписанием заместитель министра сельского хозяйства КНР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Чжу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Баошэн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3EA" w:rsidRPr="00BE7A21" w:rsidRDefault="00CF53EA" w:rsidP="00BE7A21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Китайский чиновник подчеркнул, что Китай и Украина, как две аграрные страны, имеют </w:t>
      </w:r>
      <w:proofErr w:type="gram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большую</w:t>
      </w:r>
      <w:proofErr w:type="gram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взаимодополняемость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>, что представляет огромный потенциал для сотрудничества. Он пообещал всяческую поддержку Минсельхоза КНР предприятиям, которые будут осуществлять проекты в Украине.</w:t>
      </w:r>
    </w:p>
    <w:p w:rsidR="00CF53EA" w:rsidRPr="00BE7A21" w:rsidRDefault="00CF53EA" w:rsidP="00BE7A21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E7A21">
        <w:rPr>
          <w:rFonts w:ascii="Times New Roman" w:hAnsi="Times New Roman" w:cs="Times New Roman"/>
          <w:color w:val="000000"/>
          <w:sz w:val="24"/>
          <w:szCs w:val="24"/>
        </w:rPr>
        <w:t>Со своей стороны, директор департамента внешнеэкономических связей</w:t>
      </w:r>
      <w:r w:rsidRPr="00BE7A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BE7A21">
          <w:rPr>
            <w:rStyle w:val="a5"/>
            <w:rFonts w:ascii="Times New Roman" w:hAnsi="Times New Roman" w:cs="Times New Roman"/>
            <w:color w:val="1D4B8A"/>
            <w:sz w:val="24"/>
            <w:szCs w:val="24"/>
            <w:u w:val="single"/>
          </w:rPr>
          <w:t>Министерства аграрной политики и продовольствия</w:t>
        </w:r>
      </w:hyperlink>
      <w:r w:rsidRPr="00BE7A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Украины Кирилл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сообщил, что Украина отобрала ряд проектов, которые хотела бы реализовывать совместно с китайскими партнерами. Они касаются, в том числе, повышения производительности семенного материала (Украина заинтересована в использовании китайских селекционных технологий); производства средств защиты растений и удобрений. Предусматривается также модернизация оросительной системы на юге Украины, которая обеспечивает водой 1,2 </w:t>
      </w:r>
      <w:proofErr w:type="spellStart"/>
      <w:proofErr w:type="gram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га земель (выведение ее на современный уровень позволит выращивать около 10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тонн кукурузы и сои ежегодно). Кроме того, согласно программе </w:t>
      </w:r>
      <w:proofErr w:type="spellStart"/>
      <w:r w:rsidRPr="00BE7A21">
        <w:rPr>
          <w:rFonts w:ascii="Times New Roman" w:hAnsi="Times New Roman" w:cs="Times New Roman"/>
          <w:color w:val="000000"/>
          <w:sz w:val="24"/>
          <w:szCs w:val="24"/>
        </w:rPr>
        <w:t>импортозамещения</w:t>
      </w:r>
      <w:proofErr w:type="spellEnd"/>
      <w:r w:rsidRPr="00BE7A2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строительство минимум 500 га высокотехнологических теплиц, которые позволят снабжать круглогодично свежими овощами и фруктами не только украинского потребителя, но и европейского.</w:t>
      </w:r>
    </w:p>
    <w:p w:rsidR="00CF53EA" w:rsidRPr="00BE7A21" w:rsidRDefault="00FE6C12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CF53EA" w:rsidRPr="00BE7A21">
          <w:rPr>
            <w:rStyle w:val="a5"/>
            <w:rFonts w:ascii="Times New Roman" w:hAnsi="Times New Roman" w:cs="Times New Roman"/>
            <w:sz w:val="24"/>
            <w:szCs w:val="24"/>
          </w:rPr>
          <w:t>http://www.agrotechtrade.com/stati/posevnaya-v-ukraine-budet-nelegkoy.html</w:t>
        </w:r>
      </w:hyperlink>
    </w:p>
    <w:p w:rsidR="00BE7A21" w:rsidRDefault="00BE7A21" w:rsidP="00BE7A21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CF53EA" w:rsidRPr="00BE7A21" w:rsidRDefault="00CF53EA" w:rsidP="00BE7A21">
      <w:pPr>
        <w:spacing w:after="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Украина и Китай: уверенное развитие партнерства</w:t>
      </w:r>
    </w:p>
    <w:p w:rsidR="00CF53EA" w:rsidRDefault="00CF53EA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7A21">
        <w:rPr>
          <w:rFonts w:ascii="Times New Roman" w:hAnsi="Times New Roman" w:cs="Times New Roman"/>
          <w:sz w:val="24"/>
          <w:szCs w:val="24"/>
          <w:lang w:val="uk-UA"/>
        </w:rPr>
        <w:t>Аграрий.-</w:t>
      </w:r>
      <w:proofErr w:type="spellEnd"/>
      <w:r w:rsidRPr="00BE7A21">
        <w:rPr>
          <w:rFonts w:ascii="Times New Roman" w:hAnsi="Times New Roman" w:cs="Times New Roman"/>
          <w:sz w:val="24"/>
          <w:szCs w:val="24"/>
          <w:lang w:val="uk-UA"/>
        </w:rPr>
        <w:t xml:space="preserve"> 15.09.2015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53EA" w:rsidRPr="00BE7A21" w:rsidRDefault="00CF53EA" w:rsidP="00BE7A21">
      <w:pPr>
        <w:pStyle w:val="a6"/>
        <w:rPr>
          <w:color w:val="333333"/>
        </w:rPr>
      </w:pPr>
      <w:r w:rsidRPr="00BE7A21">
        <w:rPr>
          <w:rStyle w:val="a7"/>
          <w:color w:val="333333"/>
        </w:rPr>
        <w:t xml:space="preserve">Одним из приоритетных партнеров в аграрном секторе для Украины является Китай. Показатели экспорта украинской сельхозпродукции в КНР только за семь месяцев 2015 года составляют 889.7 млн. долларов США, а это, относительно прошлого маркетингового года, увеличение на 103%. Об этом сообщил Министр аграрной политики и продовольствия Алексей Павленко на встрече с чрезвычайным и Полномочным Послом КНР в Украине </w:t>
      </w:r>
      <w:proofErr w:type="spellStart"/>
      <w:r w:rsidRPr="00BE7A21">
        <w:rPr>
          <w:rStyle w:val="a7"/>
          <w:color w:val="333333"/>
        </w:rPr>
        <w:t>Чжанем</w:t>
      </w:r>
      <w:proofErr w:type="spellEnd"/>
      <w:r w:rsidRPr="00BE7A21">
        <w:rPr>
          <w:rStyle w:val="a7"/>
          <w:color w:val="333333"/>
        </w:rPr>
        <w:t xml:space="preserve"> </w:t>
      </w:r>
      <w:proofErr w:type="spellStart"/>
      <w:r w:rsidRPr="00BE7A21">
        <w:rPr>
          <w:rStyle w:val="a7"/>
          <w:color w:val="333333"/>
        </w:rPr>
        <w:t>Сиюнем</w:t>
      </w:r>
      <w:proofErr w:type="spellEnd"/>
      <w:r w:rsidRPr="00BE7A21">
        <w:rPr>
          <w:rStyle w:val="a7"/>
          <w:color w:val="333333"/>
        </w:rPr>
        <w:t>.</w:t>
      </w:r>
    </w:p>
    <w:p w:rsidR="00CF53EA" w:rsidRPr="00BE7A21" w:rsidRDefault="00CF53EA" w:rsidP="00BE7A21">
      <w:pPr>
        <w:pStyle w:val="a6"/>
        <w:rPr>
          <w:color w:val="333333"/>
        </w:rPr>
      </w:pPr>
      <w:r w:rsidRPr="00BE7A21">
        <w:rPr>
          <w:color w:val="333333"/>
        </w:rPr>
        <w:t> На встрече обсуждались вопросы аграрного сотрудничества между двумя странами, потенциальные перспективы его расширения, и результаты работы</w:t>
      </w:r>
      <w:proofErr w:type="gramStart"/>
      <w:r w:rsidRPr="00BE7A21">
        <w:rPr>
          <w:color w:val="333333"/>
        </w:rPr>
        <w:t xml:space="preserve"> П</w:t>
      </w:r>
      <w:proofErr w:type="gramEnd"/>
      <w:r w:rsidRPr="00BE7A21">
        <w:rPr>
          <w:color w:val="333333"/>
        </w:rPr>
        <w:t xml:space="preserve">ятого заседания украинско-китайской комиссии по вопросам сотрудничества в сельскохозяйственной отрасли. " </w:t>
      </w:r>
      <w:r w:rsidRPr="00BE7A21">
        <w:rPr>
          <w:rStyle w:val="a7"/>
          <w:color w:val="333333"/>
        </w:rPr>
        <w:t xml:space="preserve">В этом году важным показателем расширенного сотрудничества явилось то, что гораздо большее количество отечественных компаний получили возможность выхода на китайский рынок. </w:t>
      </w:r>
      <w:proofErr w:type="spellStart"/>
      <w:r w:rsidRPr="00BE7A21">
        <w:rPr>
          <w:rStyle w:val="a7"/>
          <w:color w:val="333333"/>
        </w:rPr>
        <w:t>Минагрополитики</w:t>
      </w:r>
      <w:proofErr w:type="spellEnd"/>
      <w:r w:rsidRPr="00BE7A21">
        <w:rPr>
          <w:rStyle w:val="a7"/>
          <w:color w:val="333333"/>
        </w:rPr>
        <w:t xml:space="preserve"> заинтересовано в том, чтобы отношения между Украиной и Китаем в аграрной сфере вышли на качественно новый уровень</w:t>
      </w:r>
      <w:r w:rsidRPr="00BE7A21">
        <w:rPr>
          <w:color w:val="333333"/>
        </w:rPr>
        <w:t>"- отметил Алексей Павленко.</w:t>
      </w:r>
    </w:p>
    <w:p w:rsidR="00CF53EA" w:rsidRPr="00BE7A21" w:rsidRDefault="00CF53EA" w:rsidP="00BE7A21">
      <w:pPr>
        <w:pStyle w:val="a6"/>
        <w:rPr>
          <w:color w:val="333333"/>
        </w:rPr>
      </w:pPr>
      <w:r w:rsidRPr="00BE7A21">
        <w:rPr>
          <w:color w:val="333333"/>
        </w:rPr>
        <w:t> </w:t>
      </w:r>
    </w:p>
    <w:p w:rsidR="00CF53EA" w:rsidRPr="00BE7A21" w:rsidRDefault="00FE6C12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CF53EA" w:rsidRPr="00BE7A21">
          <w:rPr>
            <w:rStyle w:val="a5"/>
            <w:rFonts w:ascii="Times New Roman" w:hAnsi="Times New Roman" w:cs="Times New Roman"/>
            <w:sz w:val="24"/>
            <w:szCs w:val="24"/>
          </w:rPr>
          <w:t>http://agrarian.com.ua/news/politika_i_jekonomika/ukraina/ukraina_i_kitajj_uverennoe_razvitie_partnerstva</w:t>
        </w:r>
      </w:hyperlink>
    </w:p>
    <w:p w:rsidR="00CF53EA" w:rsidRPr="00BE7A21" w:rsidRDefault="00CF53EA" w:rsidP="00BE7A21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color w:val="19338F"/>
          <w:kern w:val="36"/>
          <w:sz w:val="32"/>
          <w:szCs w:val="32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color w:val="19338F"/>
          <w:kern w:val="36"/>
          <w:sz w:val="32"/>
          <w:szCs w:val="32"/>
          <w:lang w:eastAsia="ru-RU"/>
        </w:rPr>
        <w:t>Хрущеву и не снилось. Китаю не обойтись без украинской кукурузы</w:t>
      </w:r>
    </w:p>
    <w:p w:rsidR="00CF53EA" w:rsidRDefault="00CF53EA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7A21">
        <w:rPr>
          <w:rFonts w:ascii="Times New Roman" w:hAnsi="Times New Roman" w:cs="Times New Roman"/>
          <w:sz w:val="24"/>
          <w:szCs w:val="24"/>
          <w:lang w:val="uk-UA"/>
        </w:rPr>
        <w:t>Ліга.Бізнес.-</w:t>
      </w:r>
      <w:proofErr w:type="spellEnd"/>
      <w:r w:rsidRPr="00BE7A21">
        <w:rPr>
          <w:rFonts w:ascii="Times New Roman" w:hAnsi="Times New Roman" w:cs="Times New Roman"/>
          <w:sz w:val="24"/>
          <w:szCs w:val="24"/>
          <w:lang w:val="uk-UA"/>
        </w:rPr>
        <w:t xml:space="preserve"> 27.08.2015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53EA" w:rsidRPr="00BE7A21" w:rsidRDefault="00CF53EA" w:rsidP="00BE7A21">
      <w:pPr>
        <w:pStyle w:val="a6"/>
        <w:shd w:val="clear" w:color="auto" w:fill="FFFFFF"/>
        <w:spacing w:line="300" w:lineRule="atLeast"/>
        <w:rPr>
          <w:color w:val="000000"/>
        </w:rPr>
      </w:pPr>
      <w:r w:rsidRPr="00BE7A21">
        <w:rPr>
          <w:color w:val="000000"/>
        </w:rPr>
        <w:t xml:space="preserve">Девальвация национальной валюты Китая и обвал на фондовых биржах страны создали повод для многих дискуссий относительно стабильности аграрного сотрудничества между Украиной и Китаем и возможных убытков </w:t>
      </w:r>
      <w:proofErr w:type="gramStart"/>
      <w:r w:rsidRPr="00BE7A21">
        <w:rPr>
          <w:color w:val="000000"/>
        </w:rPr>
        <w:t>для</w:t>
      </w:r>
      <w:proofErr w:type="gramEnd"/>
      <w:r w:rsidRPr="00BE7A21">
        <w:rPr>
          <w:color w:val="000000"/>
        </w:rPr>
        <w:t xml:space="preserve"> отечественного </w:t>
      </w:r>
      <w:proofErr w:type="spellStart"/>
      <w:r w:rsidRPr="00BE7A21">
        <w:rPr>
          <w:color w:val="000000"/>
        </w:rPr>
        <w:t>агросектора</w:t>
      </w:r>
      <w:proofErr w:type="spellEnd"/>
      <w:r w:rsidRPr="00BE7A21">
        <w:rPr>
          <w:color w:val="000000"/>
        </w:rPr>
        <w:t xml:space="preserve">. </w:t>
      </w:r>
    </w:p>
    <w:p w:rsidR="00CF53EA" w:rsidRPr="00BE7A21" w:rsidRDefault="00CF53EA" w:rsidP="00BE7A21">
      <w:pPr>
        <w:pStyle w:val="a6"/>
        <w:shd w:val="clear" w:color="auto" w:fill="FFFFFF"/>
        <w:spacing w:line="300" w:lineRule="atLeast"/>
        <w:rPr>
          <w:color w:val="000000"/>
        </w:rPr>
      </w:pPr>
      <w:r w:rsidRPr="00BE7A21">
        <w:rPr>
          <w:color w:val="000000"/>
        </w:rPr>
        <w:t xml:space="preserve">Ни для кого не секрет, что Китай был и остается одним из приоритетных партнеров Украины в отрасли аграрного сотрудничества и самым крупным импортером отечественной сельхозпродукции. По оперативным данным, за 7 месяцев 2015 года Украина экспортировала в КНР аграрной продукции на общую сумму $889,7 </w:t>
      </w:r>
      <w:proofErr w:type="spellStart"/>
      <w:proofErr w:type="gramStart"/>
      <w:r w:rsidRPr="00BE7A21">
        <w:rPr>
          <w:color w:val="000000"/>
        </w:rPr>
        <w:t>млн</w:t>
      </w:r>
      <w:proofErr w:type="spellEnd"/>
      <w:proofErr w:type="gramEnd"/>
      <w:r w:rsidRPr="00BE7A21">
        <w:rPr>
          <w:color w:val="000000"/>
        </w:rPr>
        <w:t xml:space="preserve">, что более чем в два раза превышает показатель за соответствующий период прошлого года ($407 </w:t>
      </w:r>
      <w:proofErr w:type="spellStart"/>
      <w:r w:rsidRPr="00BE7A21">
        <w:rPr>
          <w:color w:val="000000"/>
        </w:rPr>
        <w:t>млн</w:t>
      </w:r>
      <w:proofErr w:type="spellEnd"/>
      <w:r w:rsidRPr="00BE7A21">
        <w:rPr>
          <w:color w:val="000000"/>
        </w:rPr>
        <w:t>).</w:t>
      </w:r>
    </w:p>
    <w:p w:rsidR="00CF53EA" w:rsidRPr="00BE7A21" w:rsidRDefault="00CF53EA" w:rsidP="00BE7A21">
      <w:pPr>
        <w:pStyle w:val="a6"/>
        <w:shd w:val="clear" w:color="auto" w:fill="FFFFFF"/>
        <w:spacing w:line="300" w:lineRule="atLeast"/>
        <w:rPr>
          <w:color w:val="000000"/>
        </w:rPr>
      </w:pPr>
      <w:r w:rsidRPr="00BE7A21">
        <w:rPr>
          <w:color w:val="000000"/>
        </w:rPr>
        <w:t xml:space="preserve">Немалую роль в достижении этого результата сыграла </w:t>
      </w:r>
      <w:proofErr w:type="spellStart"/>
      <w:r w:rsidRPr="00BE7A21">
        <w:rPr>
          <w:color w:val="000000"/>
        </w:rPr>
        <w:t>дерегуляция</w:t>
      </w:r>
      <w:proofErr w:type="spellEnd"/>
      <w:r w:rsidRPr="00BE7A21">
        <w:rPr>
          <w:color w:val="000000"/>
        </w:rPr>
        <w:t xml:space="preserve"> аграрной отрасли, в ходе которой среди всего прочего были отменены </w:t>
      </w:r>
      <w:proofErr w:type="gramStart"/>
      <w:r w:rsidRPr="00BE7A21">
        <w:rPr>
          <w:color w:val="000000"/>
        </w:rPr>
        <w:t>карантинный</w:t>
      </w:r>
      <w:proofErr w:type="gramEnd"/>
      <w:r w:rsidRPr="00BE7A21">
        <w:rPr>
          <w:color w:val="000000"/>
        </w:rPr>
        <w:t xml:space="preserve"> и 14 других сертификатов и 6 лицензий. Всего же было реализовано более 50 других изменений, которые дали свободу бизнесу и создали хорошие условия для его развития в Украине. Как следствие этого, 22 украинские компании получили возможность прямого выхода на рынок Китая. </w:t>
      </w:r>
    </w:p>
    <w:p w:rsidR="00CF53EA" w:rsidRPr="00BE7A21" w:rsidRDefault="00CF53EA" w:rsidP="00BE7A21">
      <w:pPr>
        <w:pStyle w:val="a6"/>
        <w:shd w:val="clear" w:color="auto" w:fill="FFFFFF"/>
        <w:spacing w:line="300" w:lineRule="atLeast"/>
        <w:rPr>
          <w:color w:val="000000"/>
        </w:rPr>
      </w:pPr>
      <w:r w:rsidRPr="00BE7A21">
        <w:rPr>
          <w:color w:val="000000"/>
        </w:rPr>
        <w:t xml:space="preserve">Основными экспортными позициями аграрного сектора Украины продолжают оставаться зерновые злаки (преимущественно кукуруза) - $578,3 </w:t>
      </w:r>
      <w:proofErr w:type="spellStart"/>
      <w:proofErr w:type="gramStart"/>
      <w:r w:rsidRPr="00BE7A21">
        <w:rPr>
          <w:color w:val="000000"/>
        </w:rPr>
        <w:t>млн</w:t>
      </w:r>
      <w:proofErr w:type="spellEnd"/>
      <w:proofErr w:type="gramEnd"/>
      <w:r w:rsidRPr="00BE7A21">
        <w:rPr>
          <w:color w:val="000000"/>
        </w:rPr>
        <w:t xml:space="preserve">  (рост экспорта более чем в 4 раза) и масло подсолнечное - $295,8 </w:t>
      </w:r>
      <w:proofErr w:type="spellStart"/>
      <w:r w:rsidRPr="00BE7A21">
        <w:rPr>
          <w:color w:val="000000"/>
        </w:rPr>
        <w:t>млн</w:t>
      </w:r>
      <w:proofErr w:type="spellEnd"/>
      <w:r w:rsidRPr="00BE7A21">
        <w:rPr>
          <w:color w:val="000000"/>
        </w:rPr>
        <w:t xml:space="preserve">  (+12%). Также мы увеличиваем экспорт какао-бобов и продуктов из них - $1,4 </w:t>
      </w:r>
      <w:proofErr w:type="spellStart"/>
      <w:proofErr w:type="gramStart"/>
      <w:r w:rsidRPr="00BE7A21">
        <w:rPr>
          <w:color w:val="000000"/>
        </w:rPr>
        <w:t>млн</w:t>
      </w:r>
      <w:proofErr w:type="spellEnd"/>
      <w:proofErr w:type="gramEnd"/>
      <w:r w:rsidRPr="00BE7A21">
        <w:rPr>
          <w:color w:val="000000"/>
        </w:rPr>
        <w:t xml:space="preserve"> (+83%), кондитерских изделий - $1,2 </w:t>
      </w:r>
      <w:proofErr w:type="spellStart"/>
      <w:r w:rsidRPr="00BE7A21">
        <w:rPr>
          <w:color w:val="000000"/>
        </w:rPr>
        <w:t>млн</w:t>
      </w:r>
      <w:proofErr w:type="spellEnd"/>
      <w:r w:rsidRPr="00BE7A21">
        <w:rPr>
          <w:color w:val="000000"/>
        </w:rPr>
        <w:t>  (+5%), спирта - $493</w:t>
      </w:r>
      <w:r w:rsidRPr="00BE7A21">
        <w:rPr>
          <w:color w:val="000000"/>
          <w:lang w:val="en-US"/>
        </w:rPr>
        <w:t> </w:t>
      </w:r>
      <w:r w:rsidRPr="00BE7A21">
        <w:rPr>
          <w:color w:val="000000"/>
        </w:rPr>
        <w:t>000 (рост более чем в 9 раз), сыров и йогуртов - $235 000 (раньше экспорт не осуществлялся), соков - $107 000 (рост в 5 раз).</w:t>
      </w:r>
    </w:p>
    <w:p w:rsidR="00CF53EA" w:rsidRPr="00BE7A21" w:rsidRDefault="00FE6C12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CF53EA" w:rsidRPr="00BE7A21">
          <w:rPr>
            <w:rStyle w:val="a5"/>
            <w:rFonts w:ascii="Times New Roman" w:hAnsi="Times New Roman" w:cs="Times New Roman"/>
            <w:sz w:val="24"/>
            <w:szCs w:val="24"/>
          </w:rPr>
          <w:t>http://biz.liga.net/all/prodovolstvie/stati/3094748-pavlenko-kak-ukraina-s-kitayskogo-agrorynka-ssha-potesnila.htm</w:t>
        </w:r>
      </w:hyperlink>
    </w:p>
    <w:p w:rsidR="00BE7A21" w:rsidRDefault="00BE7A21" w:rsidP="00BE7A21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p w:rsidR="00CF53EA" w:rsidRPr="00BE7A21" w:rsidRDefault="00CF53EA" w:rsidP="00BE7A21">
      <w:pPr>
        <w:pStyle w:val="1"/>
        <w:spacing w:before="0" w:beforeAutospacing="0" w:after="0" w:afterAutospacing="0"/>
        <w:jc w:val="center"/>
        <w:rPr>
          <w:color w:val="0070C0"/>
          <w:sz w:val="32"/>
          <w:szCs w:val="32"/>
          <w:lang w:val="uk-UA"/>
        </w:rPr>
      </w:pPr>
      <w:r w:rsidRPr="00BE7A21">
        <w:rPr>
          <w:color w:val="0070C0"/>
          <w:sz w:val="32"/>
          <w:szCs w:val="32"/>
        </w:rPr>
        <w:t xml:space="preserve">Китаю просто нечего защищать в Украине,— Антон </w:t>
      </w:r>
      <w:proofErr w:type="spellStart"/>
      <w:r w:rsidRPr="00BE7A21">
        <w:rPr>
          <w:color w:val="0070C0"/>
          <w:sz w:val="32"/>
          <w:szCs w:val="32"/>
        </w:rPr>
        <w:t>Зацепин</w:t>
      </w:r>
      <w:proofErr w:type="spellEnd"/>
    </w:p>
    <w:p w:rsidR="00CF53EA" w:rsidRPr="00BE7A21" w:rsidRDefault="00CF53EA" w:rsidP="00BE7A2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E7A21">
        <w:rPr>
          <w:b w:val="0"/>
          <w:sz w:val="24"/>
          <w:szCs w:val="24"/>
        </w:rPr>
        <w:t xml:space="preserve">Руководитель представительства китайской компании </w:t>
      </w:r>
      <w:proofErr w:type="spellStart"/>
      <w:r w:rsidRPr="00BE7A21">
        <w:rPr>
          <w:b w:val="0"/>
          <w:sz w:val="24"/>
          <w:szCs w:val="24"/>
        </w:rPr>
        <w:t>Xinwei</w:t>
      </w:r>
      <w:proofErr w:type="spellEnd"/>
      <w:r w:rsidRPr="00BE7A21">
        <w:rPr>
          <w:b w:val="0"/>
          <w:sz w:val="24"/>
          <w:szCs w:val="24"/>
        </w:rPr>
        <w:t xml:space="preserve"> </w:t>
      </w:r>
      <w:proofErr w:type="spellStart"/>
      <w:r w:rsidRPr="00BE7A21">
        <w:rPr>
          <w:b w:val="0"/>
          <w:sz w:val="24"/>
          <w:szCs w:val="24"/>
        </w:rPr>
        <w:t>Group</w:t>
      </w:r>
      <w:proofErr w:type="spellEnd"/>
      <w:r w:rsidRPr="00BE7A21">
        <w:rPr>
          <w:b w:val="0"/>
          <w:sz w:val="24"/>
          <w:szCs w:val="24"/>
        </w:rPr>
        <w:t xml:space="preserve"> рассказал о заинтересованности в украинском рынке</w:t>
      </w:r>
    </w:p>
    <w:p w:rsidR="00CF53EA" w:rsidRDefault="00CF53EA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7A21">
        <w:rPr>
          <w:rFonts w:ascii="Times New Roman" w:hAnsi="Times New Roman" w:cs="Times New Roman"/>
          <w:sz w:val="24"/>
          <w:szCs w:val="24"/>
          <w:lang w:val="uk-UA"/>
        </w:rPr>
        <w:lastRenderedPageBreak/>
        <w:t>Апостроф. - 03.12.2015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Экономические и политические взаимоотношения между Украиной и Китаем, которые сейчас находятся на достаточно низком уровне, можно улучшить уже в ближайшее время. Официальному Киеву вполне под силу присоединиться к программе китайско-европейского сотрудничества "16+1", а также стать членом проекта "Новый Шелковый путь". Это позволит китайским инвесторам прийти в Украину, что, в свою очередь, положительно скажется не только на экономике обеих стран, но и политических взаимоотношениях Киева и Пекина. Отстаивая интересы своих инвесторов в Украине, Китай будет одновременно защищать наше государство от международной агрессии. Об этом и многом другом "Апострофу" рассказал руководитель представительства китайской компании </w:t>
      </w:r>
      <w:proofErr w:type="spell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Group</w:t>
      </w:r>
      <w:proofErr w:type="spell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Украине АНТОН ЗАЦЕПИН.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 последние годы мы наблюдаем тенденцию по сближению Китая с европейскими государствами. В поисках форматов сотрудничества была организована инициатива "16+1", в которой, к сожалению, не нашлось места Украине. Почему, по-вашему, так произошло?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Честно говоря, я считаю, что это случилось по достаточно банальной причине: из-за недостаточного профессионализма людей, которые должны были решить этот вопрос. Потому что все страны, у руководства которых было соответствующее желание, включились в работу и сейчас углубляют свое сотрудничество с Китаем. Тем временем, государства, которые проспали или проглядели этот момент, сейчас находятся в стороне.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Возможен ли сценарий, согласно которому Киеву таки удастся присоединиться к программе китайско-европейского сотрудничества?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думаю, что да. Потому что Китай и все участники данной инициативы заинтересованы в присоединении Украины к этому формату. Здесь вопрос стоит только в том, хочет ли этого Украина. У меня нет никаких сомнений в том, что соответствующее желание у китайской стороны есть.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Еще одной важной китайской инициативой, которая, судя по всему, обойдет Украину стороной, является создание "Нового Шелкового Пути". Тем не менее, чисто с технической точки зрения Украина может быть транзитным государством в этой схеме. Существует ли, по-вашему, возможность, что Киеву удастся стать частью этого проекта и что для этого нужно?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вопросе "Шелкового пути", по моему мнению, пришло время расставить точки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"Новый Шелковый путь", о котором сейчас говорят Китай и все средства массовой информации, априори не имеет конкретного варианта на карте. С точки зрения Китая, маршрут этого пути виртуален и включает в себя все экономически выгодные торговые пути. При этом каждая страна, которая сотрудничает с Пекином, пытается привязать это к себе, вот поэтому и появляются разные маршруты, нарисованные на карте, выгодные той или иной стране-партнеру Китая. Китай открыт, он объявил об этой инициативе и сказал: "Кто хочет — присоединяйтесь".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То есть в этом проекте двери для Украины все еще открыты?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Двери для Украины более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открыты. Китай уже сделал первый шаг со своей стороны — они объявили о данной инициативе. Сейчас же Пекин ждет, чтобы Киев сообщил о своей заинтересованности в проекте. Уже сейчас в СМИ появляются разные маршруты, схема путей публикуется на картах... Однако эти маршруты нарисованы не Китаем. Их рисуют те, кто заинтересован в участии в "Новом Шелковом пути". Россия, к примеру, рисует свой маршрут, Казахстан — свой и так далее. Вместе с тем, все варианты — взаимовыгодные. Поэтому проект и проходит под лозунгом "Один пояс, много путей". Поэтому если Украина увидит себя в этом поясе, — прекрасно. Потому что Китай заинтересован в торговле с нашим государством, а также со всем черноморско-балтийским регионом. Это колоссальный шанс для Украины.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 По логике вещей, официальный Киев также должен быть заинтересован в сотрудничестве с Пекином. Однако среди первоочередных направлений внешней политики Украины Китай упоминается достаточно редко. Как бы вы оценили деятельность наших властей в развитии взаимоотношений с Китаем?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считаю, что нынешние украинские чиновники и политики очень сильно не дорабатывают в вопросе развития взаимоотношений с Китаем. При этом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происходит я не могу, так как не вижу объяснимых причин для этого. Это огромные возможности, желание со стороны Пекина есть — Киев явно не дорабатывает.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Некоторые эксперты заявляют, что на фоне резкой девальвации гривны стоимость рабочей силы в Украине стала еще ниже, чем в Китае. Так ли это, и может ли данный факт привлечь китайские инвестиции в Украину?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Такой фактор действительно присутствует. Вместе с тем, мы должны понимать, что приход в Украину иностранного капитала зависит в первую очередь от политики официального Киева. Во-первых, для любых инвесторов, в том числе и китайских, важна стабильность. То есть, условно говоря, если у нас каждые полгода меняется состав правительства, это очень настораживает иностранных инвесторов. Для них это страшный сон. Потому что они хотят понимать, что законодательство не будет меняться под каждый новый парламент и правительство. Они желают заняться своим делом, зная, что их деньги вернутся, а не исчезнут. Второй момент — Украине нужно поработать над законодательством для защиты этих инвестиций. Вкладчику важно понимать, как он будет возвращать вложенный капитал, вне зависимости от девальваций или еще каких-то локальных событий.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 этой ситуации, как я понимаю, не последнюю роль играет продолжающаяся война на Донбассе?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Естественно. Конфликт на Донбассе играет очень большую роль.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Можем ли мы ожидать, что после урегулирования ситуации китайские компании возьмутся за восстановление востока Украины?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думаю, что да. Потому что это интересно как Украине, так и Китаю. Китаю интересна экспансия на другие рынки, у них колоссальный опыт строительства и развития территорий.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Не станут ли преградой для углубления сотрудничества между Пекином и Киевом дружественные взаимоотношения Китая с Россией?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Китайская сторона придерживается четкой стратегии: сначала экономика, а потом политика. Многие украинские дипломаты и политики ожидают от Пекина заявлений о том, что они поддерживают Украину и выступают против политики Кремля. Тем не менее, Китай этого не скажет. Россия для них — огромный рынок, важный экономический партнер. Они не могут пойти на такой шаг с экономической точки зрения. Вместе с тем, Китай заинтересован в сотрудничестве с Украиной. Восстановление объектов инфраструктуры, строительство новых сооружений понятно китайцам, они это могут и умеют. Для Украины, в свою очередь, это сотрудничество интересно тем, что присутствие на ее рынке китайских компаний позволит по-другому разговаривать с РФ. Потому что тогда в Украине будет иностранный инвестор, который будет защищать свои интересы в нашем государстве. А сейчас Китаю просто нечего защищать в нашем государстве. Нет практически ни одного проекта, который Пекин должен защищать у нас.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Какие отрасли Украины, </w:t>
      </w:r>
      <w:proofErr w:type="gram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по-вашему</w:t>
      </w:r>
      <w:proofErr w:type="gram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мнению, являются наиболее привлекательными для китайских инвесторов?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очевидные сферы: аграрная,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транспортно-логистическая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телекоммуникационная, энергетическая.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Руководитель представительства китайской компании </w:t>
      </w:r>
      <w:proofErr w:type="spellStart"/>
      <w:r w:rsidRPr="00BE7A2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Group</w:t>
      </w:r>
      <w:proofErr w:type="spellEnd"/>
      <w:r w:rsidRPr="00BE7A2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Украине Антон </w:t>
      </w:r>
      <w:proofErr w:type="spellStart"/>
      <w:r w:rsidRPr="00BE7A2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Зацепин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A21">
        <w:rPr>
          <w:rFonts w:ascii="Times New Roman" w:eastAsia="Times New Roman" w:hAnsi="Times New Roman" w:cs="Times New Roman"/>
          <w:i/>
          <w:iCs/>
          <w:color w:val="8C8C8C"/>
          <w:sz w:val="24"/>
          <w:szCs w:val="24"/>
          <w:lang w:eastAsia="ru-RU"/>
        </w:rPr>
        <w:t xml:space="preserve">Фото из личных архивов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Вы представляете в Украине одну из крупнейших китайских компаний </w:t>
      </w:r>
      <w:proofErr w:type="spell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Group</w:t>
      </w:r>
      <w:proofErr w:type="spell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Можете рассказать о специфике своей деятельности поподробнее?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На самом деле, через компанию-партнера мы работаем на украинском рынке уже более двух лет. У нашего партнера есть лицензия на частоту 1800 МГц. А наше оборудование используется уже на более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100 базовых станциях по территории всей Украины. При этом еще порядка 1900 базовых станций уже находятся в порту, в процессе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растаможивания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мы находимся в процессе реализации сети национального масштаба.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Какой сети?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Дело в том, что компания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своим стандартом связи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McWiLL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®. В 2010 году технология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McWiLL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разработанная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признана Международным союзом электросвязи (ITU) стандартом мобильного широкополосного беспроводного доступа. То есть, это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признанная технология, у которой есть целый ряд преимуществ.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Каких же?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безопасность канала связи, это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trunking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доступа абонентов к общему выделенному пучку каналов, при котором свободный канал выделяется абоненту на время сеанса связи, - "Апостроф"), это шифрование, гарантированность доставки данных и сообщений. Таким образом, развертывание нашей сети, в первую очередь, будет направлено на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спецпользователей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таких как Министерство по чрезвычайным ситуациям, медицинские, муниципальные, охранные службы и так далее, — все, кому нужна экстренная связь в любых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чем довольно быстро. Наши мобильные базовые станции разворачиваются в течение максимум 20 минут. Они не подвержены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радиоглушению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у нас есть запатентованная технология "Умные антенны", которая связывает базовую станцию и абонентское оборудование прямым каналом связи, который практически не глушится. То есть, в отличие от GSM и других стандартов связи, наш сигнал нельзя будет заглушить каким-то устройством в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коробочке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профессиональная аппаратура глушения далеко не всегда справится с этим.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Собирается ли ваша компания выходить на уровень мобильного </w:t>
      </w:r>
      <w:proofErr w:type="gram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оператора</w:t>
      </w:r>
      <w:proofErr w:type="gram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намечены ли уже сроки реализации этих планов?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Да, действительно мы собираемся выходить на уровень мобильного оператора. Единственное, что в ближайший год мы будем разворачивать сеть для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спецпользователей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она будет доступна для обычных абонентов. В первую очередь, это будут клиенты из корпоративного сектора, которым нужны вышеперечисленные преимущества. Тем временем с 2017 года мы планируем предоставлять услуги уже для массовых пользователей.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Получается, что сфера телекоммуникаций — единственное направление деятельности </w:t>
      </w:r>
      <w:proofErr w:type="spellStart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Украине?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совсем.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я являюсь не только главой представительства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Украине, а также представляю интересы господина Ван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Цзина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Украине (крупного китайского инвестора, занимающего 12-е место в китайском списке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1-е место в Пекинском списке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"Апостроф") — в сферу моей ответственности входит еще ряд проектов, не связанных с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Xinwei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напрямую.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сейчас идет разработка ТЭО (документа, в котором проводится оценка затрат на инвестиционный проект, его результатов, а также анализ срока окупаемости, — "Апостроф") строительства глубоководного морского порта с объемом перевалки 100-120 </w:t>
      </w:r>
      <w:proofErr w:type="spellStart"/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 (все порты Украины переваливают порядка 140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год, — "Апостроф"). И я думаю, что в ближайший месяц-полтора будет принято решение, где будет реализован проект и в какие сроки, в каком объеме.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проект порта подразумевает инвестиции не только в причалы и портовую инфраструктуру, а и припортовую, зоны переработки сельхозпродукции, зоны сборки товаров из китайских комплектующих, инвестиции в транспортную инфраструктуру и т.д.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одним направлением нашей деятельности является аграрный проект. Это будет большая вертикально-интегрированная компания 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полного цикла: от выращивания, хранения и транспортировки продукции до глубокой переработки.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Деятельность этой компании будет направлена только на украинский рынок?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 Рынок Украины крайне мал для Китая. В первую очередь она нацелена на рынок Китая.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Насколько вашей компании помогают украинские власти?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Скажем так, у нас есть хорошие отношения со многими структурами, министерствами, депутатскими группами. В Верховной раде, к примеру, самая большая депутатская группа — по межпарламентским связям с КНР. Туда входят более 170 народных депутатов. Еще немножко, и будет большинство </w:t>
      </w:r>
      <w:r w:rsidRPr="00BE7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улыбкой отметил господин </w:t>
      </w:r>
      <w:proofErr w:type="spellStart"/>
      <w:r w:rsidRPr="00BE7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Зацепин</w:t>
      </w:r>
      <w:proofErr w:type="spellEnd"/>
      <w:r w:rsidRPr="00BE7A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в принципе, все нормально. Но в некоторых случаях у наших политиков не хватает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конкретно нужно сделать. И особенно в случае с Китаем, так как это совершенно другая ментальная история. Работать с </w:t>
      </w:r>
      <w:proofErr w:type="gram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Китаем</w:t>
      </w:r>
      <w:proofErr w:type="gram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мы привыкли работать с Европой или Америкой — невозможно. Кроме этой парламентской группы никто взаимоотношениям с Китаем профессионально не занимается. В отличие от связей с Европейским Союзом, например, где у нас есть целый отдельный комитет по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евроинтеграции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парламенте и отдельные специальные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евроинтеграционные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министров.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Говоря в целом, чего вы ожидаете от дальнейших украинско-китайских отношений?</w:t>
      </w: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3EA" w:rsidRPr="00BE7A21" w:rsidRDefault="00CF53EA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Для нас важно создание условий, чтобы Украина вошла в формат "16+1" сделав его "17+1" и в "Новый Шелковый путь". Потому что не только проекты нашей компании завязаны на этом, а это потрясающий шанс для всей Украины. Украинская сторона должна проявить в этом вопросе инициативу. Я верю, что достижение вышеперечисленных целей вполне реально. </w:t>
      </w:r>
    </w:p>
    <w:p w:rsidR="00BE7A21" w:rsidRDefault="00BE7A21" w:rsidP="00BE7A21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p w:rsidR="00CF53EA" w:rsidRPr="00BE7A21" w:rsidRDefault="00CF53EA" w:rsidP="00BE7A21">
      <w:pPr>
        <w:pStyle w:val="1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BE7A21">
        <w:rPr>
          <w:color w:val="0070C0"/>
          <w:sz w:val="32"/>
          <w:szCs w:val="32"/>
        </w:rPr>
        <w:t>Украина планирует увеличить экспорт аграрной продукции в Китай</w:t>
      </w:r>
    </w:p>
    <w:p w:rsidR="00CF53EA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7A21">
        <w:rPr>
          <w:rFonts w:ascii="Times New Roman" w:hAnsi="Times New Roman" w:cs="Times New Roman"/>
          <w:sz w:val="24"/>
          <w:szCs w:val="24"/>
          <w:lang w:val="uk-UA"/>
        </w:rPr>
        <w:t xml:space="preserve">Союз Птахів </w:t>
      </w:r>
      <w:proofErr w:type="spellStart"/>
      <w:r w:rsidRPr="00BE7A21">
        <w:rPr>
          <w:rFonts w:ascii="Times New Roman" w:hAnsi="Times New Roman" w:cs="Times New Roman"/>
          <w:sz w:val="24"/>
          <w:szCs w:val="24"/>
          <w:lang w:val="uk-UA"/>
        </w:rPr>
        <w:t>Українию</w:t>
      </w:r>
      <w:proofErr w:type="spellEnd"/>
      <w:r w:rsidRPr="00BE7A21">
        <w:rPr>
          <w:rFonts w:ascii="Times New Roman" w:hAnsi="Times New Roman" w:cs="Times New Roman"/>
          <w:sz w:val="24"/>
          <w:szCs w:val="24"/>
          <w:lang w:val="uk-UA"/>
        </w:rPr>
        <w:t>. – 12.08.2015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7A21" w:rsidRPr="00BE7A21" w:rsidRDefault="00BE7A21" w:rsidP="00BE7A21">
      <w:pPr>
        <w:pStyle w:val="1"/>
        <w:spacing w:before="0" w:beforeAutospacing="0" w:after="0" w:afterAutospacing="0"/>
        <w:rPr>
          <w:color w:val="FE9000"/>
          <w:sz w:val="24"/>
          <w:szCs w:val="24"/>
        </w:rPr>
      </w:pPr>
      <w:r w:rsidRPr="00BE7A21">
        <w:rPr>
          <w:sz w:val="24"/>
          <w:szCs w:val="24"/>
        </w:rPr>
        <w:t>Украина планирует увеличить экспорт аграрной продукции в Китай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BE7A21">
        <w:rPr>
          <w:rStyle w:val="a7"/>
          <w:rFonts w:ascii="Times New Roman" w:hAnsi="Times New Roman" w:cs="Times New Roman"/>
          <w:color w:val="666666"/>
          <w:sz w:val="24"/>
          <w:szCs w:val="24"/>
        </w:rPr>
        <w:t xml:space="preserve">Китай может открыть границу для целого перечня аграрной продукции украинского производства. Об этом сообщила заместитель Министра аграрной политики и продовольствия по вопросам европейской интеграции Владислава </w:t>
      </w:r>
      <w:proofErr w:type="spellStart"/>
      <w:r w:rsidRPr="00BE7A21">
        <w:rPr>
          <w:rStyle w:val="a7"/>
          <w:rFonts w:ascii="Times New Roman" w:hAnsi="Times New Roman" w:cs="Times New Roman"/>
          <w:color w:val="666666"/>
          <w:sz w:val="24"/>
          <w:szCs w:val="24"/>
        </w:rPr>
        <w:t>Рутицкая</w:t>
      </w:r>
      <w:proofErr w:type="spellEnd"/>
      <w:r w:rsidRPr="00BE7A21">
        <w:rPr>
          <w:rStyle w:val="a7"/>
          <w:rFonts w:ascii="Times New Roman" w:hAnsi="Times New Roman" w:cs="Times New Roman"/>
          <w:color w:val="666666"/>
          <w:sz w:val="24"/>
          <w:szCs w:val="24"/>
        </w:rPr>
        <w:t xml:space="preserve"> на пресс-конференции, посвященной итогам пятого заседания Подкомиссии по вопросам сотрудничества в области сельского хозяйства Комиссии по сотрудничеству между правительствами Украины и КНР.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BE7A21">
        <w:rPr>
          <w:rFonts w:ascii="Times New Roman" w:hAnsi="Times New Roman" w:cs="Times New Roman"/>
          <w:color w:val="666666"/>
          <w:sz w:val="24"/>
          <w:szCs w:val="24"/>
        </w:rPr>
        <w:t xml:space="preserve">В частности, Владислава </w:t>
      </w:r>
      <w:proofErr w:type="spellStart"/>
      <w:r w:rsidRPr="00BE7A21">
        <w:rPr>
          <w:rFonts w:ascii="Times New Roman" w:hAnsi="Times New Roman" w:cs="Times New Roman"/>
          <w:color w:val="666666"/>
          <w:sz w:val="24"/>
          <w:szCs w:val="24"/>
        </w:rPr>
        <w:t>Рутицкая</w:t>
      </w:r>
      <w:proofErr w:type="spellEnd"/>
      <w:r w:rsidRPr="00BE7A21">
        <w:rPr>
          <w:rFonts w:ascii="Times New Roman" w:hAnsi="Times New Roman" w:cs="Times New Roman"/>
          <w:color w:val="666666"/>
          <w:sz w:val="24"/>
          <w:szCs w:val="24"/>
        </w:rPr>
        <w:t xml:space="preserve"> сообщила, что в ближайшие сроки Украина получит разрешение экспортировать в КНР подсолнечный шрот. Генеральная администрация надзору за качеством, инспекции и карантину КНР (AQSIQ) планирует предоставить соответствующие разрешения до конца текущего месяца. Китайская сторона также заверила, что не имеет дополнительных требований по украинскому сахару, вина и кондитерских изделий.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BE7A21">
        <w:rPr>
          <w:rFonts w:ascii="Times New Roman" w:hAnsi="Times New Roman" w:cs="Times New Roman"/>
          <w:color w:val="666666"/>
          <w:sz w:val="24"/>
          <w:szCs w:val="24"/>
        </w:rPr>
        <w:t xml:space="preserve">«У нас есть возможность торговать сахаром, но для этого нужно найти надежного китайского партнера. Кроме того, мы говорили о возможности совместных проектов, среди которых - строительство заводов по грануляции жома. По вину и кондитерской продукции препятствий тоже нет, договорились углубить связи между конкретными производителями», - сообщила Владислава </w:t>
      </w:r>
      <w:proofErr w:type="spellStart"/>
      <w:r w:rsidRPr="00BE7A21">
        <w:rPr>
          <w:rFonts w:ascii="Times New Roman" w:hAnsi="Times New Roman" w:cs="Times New Roman"/>
          <w:color w:val="666666"/>
          <w:sz w:val="24"/>
          <w:szCs w:val="24"/>
        </w:rPr>
        <w:t>Рутицкая</w:t>
      </w:r>
      <w:proofErr w:type="spellEnd"/>
      <w:r w:rsidRPr="00BE7A21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BE7A21">
        <w:rPr>
          <w:rFonts w:ascii="Times New Roman" w:hAnsi="Times New Roman" w:cs="Times New Roman"/>
          <w:color w:val="666666"/>
          <w:sz w:val="24"/>
          <w:szCs w:val="24"/>
        </w:rPr>
        <w:lastRenderedPageBreak/>
        <w:t>По ее словам, китайская сторона также заинтересована в экспорте органической сои, фруктов и ягод, в частности черешни, вишни, голубики. В рыбной отрасли стороны договорились наладить обмен технологиями, усилить взаимодействие отраслевых государственных органов и импортировать в Украину племенной материал. Украина также предоставит китайским партнерам предложения по экспорту сертифицированной продукции птицеводства, которая сейчас успешно поставляется в страны ЕС. Обсуждены также возможности поставок украинской молочной продукции.</w:t>
      </w:r>
    </w:p>
    <w:p w:rsidR="00BE7A21" w:rsidRPr="00BE7A21" w:rsidRDefault="00BE7A21" w:rsidP="00BE7A21">
      <w:pPr>
        <w:pStyle w:val="a6"/>
        <w:rPr>
          <w:color w:val="666666"/>
        </w:rPr>
      </w:pPr>
      <w:r w:rsidRPr="00BE7A21">
        <w:t xml:space="preserve">«Для китайской стороны очень важна адаптация украинского законодательства не только с нормами ЕС, но и международными требованиями. Мы говорили о вопросах, связанных с безопасностью и качеством продукции, обеспечением надлежащего контроля. Наши партнеры подчеркивают, что в случае выполнения этих требований, они готовы работать по каждой указанной товарной группе. Китай очень заинтересован в экспорте из Украины с точки зрения обеспечения собственной продовольственной безопасности», - подчеркнула Владислава </w:t>
      </w:r>
      <w:proofErr w:type="spellStart"/>
      <w:r w:rsidRPr="00BE7A21">
        <w:t>Рутицкая</w:t>
      </w:r>
      <w:proofErr w:type="spellEnd"/>
      <w:r w:rsidRPr="00BE7A21">
        <w:t>. </w:t>
      </w:r>
    </w:p>
    <w:p w:rsidR="00BE7A21" w:rsidRPr="00BE7A21" w:rsidRDefault="00BE7A21" w:rsidP="00BE7A21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:rsidR="00BE7A21" w:rsidRPr="00BE7A21" w:rsidRDefault="00FE6C12" w:rsidP="00BE7A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hyperlink r:id="rId17" w:tooltip="Новость Аграрный фонд планирует экспортировать в Китай продовольствие" w:history="1">
        <w:r w:rsidR="00BE7A21" w:rsidRPr="00BE7A21">
          <w:rPr>
            <w:rStyle w:val="a5"/>
            <w:sz w:val="32"/>
            <w:szCs w:val="32"/>
          </w:rPr>
          <w:t>Аграрный фонд планирует экспортировать в Китай продовольствие</w:t>
        </w:r>
      </w:hyperlink>
    </w:p>
    <w:p w:rsid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7A21">
        <w:rPr>
          <w:rFonts w:ascii="Times New Roman" w:hAnsi="Times New Roman" w:cs="Times New Roman"/>
          <w:sz w:val="24"/>
          <w:szCs w:val="24"/>
          <w:lang w:val="uk-UA"/>
        </w:rPr>
        <w:t>Бизнес</w:t>
      </w:r>
      <w:proofErr w:type="spellEnd"/>
      <w:r w:rsidRPr="00BE7A21">
        <w:rPr>
          <w:rFonts w:ascii="Times New Roman" w:hAnsi="Times New Roman" w:cs="Times New Roman"/>
          <w:sz w:val="24"/>
          <w:szCs w:val="24"/>
          <w:lang w:val="uk-UA"/>
        </w:rPr>
        <w:t xml:space="preserve"> Портал. – 13.07.2015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7A21" w:rsidRPr="00BE7A21" w:rsidRDefault="00BE7A21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Аграрный фонд планирует начать сотрудничество с Китаем в части экспорта муки и культур, не относящихся к списку обеспечения продовольственной безопасности Украины.</w:t>
      </w:r>
    </w:p>
    <w:p w:rsidR="00BE7A21" w:rsidRPr="00BE7A21" w:rsidRDefault="00BE7A21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Министерства аграрной политики и продовольствия сообщила, что перспективы данного сотрудничества обсудили председатель правления Аграрного фонда Андрей Радченко и советник по вопросам торгово-экономического сотрудничества посольства Китая в Украине </w:t>
      </w:r>
      <w:proofErr w:type="spellStart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Юн.</w:t>
      </w:r>
    </w:p>
    <w:p w:rsidR="00BE7A21" w:rsidRPr="00BE7A21" w:rsidRDefault="00BE7A21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«Экспортные поставки муки и культур, которые не входят в перечень обеспечения продовольственной безопасности Украины, является неотъемлемой частью стратегии внешнеэкономической деятельности ПАО «Аграрный фонд», — заявил Радченко.</w:t>
      </w:r>
    </w:p>
    <w:p w:rsidR="00BE7A21" w:rsidRPr="00BE7A21" w:rsidRDefault="00BE7A21" w:rsidP="00B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информации, внешнеэкономическая деятельность Аграрного фонда обусловлена желанием предоставить дополнительную поддержку сельхозпроизводителям и увеличить поступления валюты в Украину.</w:t>
      </w:r>
    </w:p>
    <w:p w:rsidR="00BE7A21" w:rsidRPr="00BE7A21" w:rsidRDefault="00BE7A21" w:rsidP="00BE7A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7A21" w:rsidRPr="00BE7A21" w:rsidSect="007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3B"/>
    <w:rsid w:val="00001FCC"/>
    <w:rsid w:val="00002679"/>
    <w:rsid w:val="000067BD"/>
    <w:rsid w:val="00010C26"/>
    <w:rsid w:val="000112BC"/>
    <w:rsid w:val="00015F08"/>
    <w:rsid w:val="000179A6"/>
    <w:rsid w:val="000209B8"/>
    <w:rsid w:val="0002124E"/>
    <w:rsid w:val="0002163E"/>
    <w:rsid w:val="0003066A"/>
    <w:rsid w:val="0004045C"/>
    <w:rsid w:val="0004634B"/>
    <w:rsid w:val="00052392"/>
    <w:rsid w:val="00052892"/>
    <w:rsid w:val="000553B2"/>
    <w:rsid w:val="000604EF"/>
    <w:rsid w:val="000608F0"/>
    <w:rsid w:val="00062703"/>
    <w:rsid w:val="00063C05"/>
    <w:rsid w:val="00066C23"/>
    <w:rsid w:val="00066FB9"/>
    <w:rsid w:val="0006737E"/>
    <w:rsid w:val="000745E0"/>
    <w:rsid w:val="00080C8D"/>
    <w:rsid w:val="00086FE6"/>
    <w:rsid w:val="0009055C"/>
    <w:rsid w:val="00095B3B"/>
    <w:rsid w:val="000A0F0D"/>
    <w:rsid w:val="000A2F64"/>
    <w:rsid w:val="000A4334"/>
    <w:rsid w:val="000A5777"/>
    <w:rsid w:val="000A78F0"/>
    <w:rsid w:val="000B0298"/>
    <w:rsid w:val="000B0A02"/>
    <w:rsid w:val="000B292D"/>
    <w:rsid w:val="000C2379"/>
    <w:rsid w:val="000C7478"/>
    <w:rsid w:val="000D1863"/>
    <w:rsid w:val="000D73A7"/>
    <w:rsid w:val="000E0790"/>
    <w:rsid w:val="000E1C37"/>
    <w:rsid w:val="000E320E"/>
    <w:rsid w:val="000E3639"/>
    <w:rsid w:val="000E4C66"/>
    <w:rsid w:val="000E5192"/>
    <w:rsid w:val="000E592C"/>
    <w:rsid w:val="000E5D4B"/>
    <w:rsid w:val="000F1DF4"/>
    <w:rsid w:val="000F4F95"/>
    <w:rsid w:val="000F6B20"/>
    <w:rsid w:val="0010114E"/>
    <w:rsid w:val="001031E3"/>
    <w:rsid w:val="00103BCF"/>
    <w:rsid w:val="0010552E"/>
    <w:rsid w:val="0010758A"/>
    <w:rsid w:val="00107A0C"/>
    <w:rsid w:val="00111084"/>
    <w:rsid w:val="0012058C"/>
    <w:rsid w:val="00122E0D"/>
    <w:rsid w:val="00124C92"/>
    <w:rsid w:val="001276D5"/>
    <w:rsid w:val="00127A20"/>
    <w:rsid w:val="001313D4"/>
    <w:rsid w:val="00134315"/>
    <w:rsid w:val="00134510"/>
    <w:rsid w:val="001416ED"/>
    <w:rsid w:val="0014304A"/>
    <w:rsid w:val="00145186"/>
    <w:rsid w:val="00154C85"/>
    <w:rsid w:val="001572DD"/>
    <w:rsid w:val="00157852"/>
    <w:rsid w:val="0016166A"/>
    <w:rsid w:val="00176218"/>
    <w:rsid w:val="00182722"/>
    <w:rsid w:val="00183747"/>
    <w:rsid w:val="001A03A0"/>
    <w:rsid w:val="001A11A0"/>
    <w:rsid w:val="001A138B"/>
    <w:rsid w:val="001A316E"/>
    <w:rsid w:val="001B654E"/>
    <w:rsid w:val="001C247F"/>
    <w:rsid w:val="001C323D"/>
    <w:rsid w:val="001C471B"/>
    <w:rsid w:val="001C4FD5"/>
    <w:rsid w:val="001D006D"/>
    <w:rsid w:val="001D1CE4"/>
    <w:rsid w:val="001D52B5"/>
    <w:rsid w:val="001E376A"/>
    <w:rsid w:val="001E4E53"/>
    <w:rsid w:val="001E6190"/>
    <w:rsid w:val="001F2C4B"/>
    <w:rsid w:val="001F422D"/>
    <w:rsid w:val="001F5A39"/>
    <w:rsid w:val="001F5B73"/>
    <w:rsid w:val="001F5EA4"/>
    <w:rsid w:val="001F631D"/>
    <w:rsid w:val="0020036F"/>
    <w:rsid w:val="002028FD"/>
    <w:rsid w:val="00202C9E"/>
    <w:rsid w:val="00204B51"/>
    <w:rsid w:val="00207DA2"/>
    <w:rsid w:val="00212E66"/>
    <w:rsid w:val="00214D30"/>
    <w:rsid w:val="002155D6"/>
    <w:rsid w:val="00216B72"/>
    <w:rsid w:val="00216F48"/>
    <w:rsid w:val="00220D39"/>
    <w:rsid w:val="00222DC3"/>
    <w:rsid w:val="002237FD"/>
    <w:rsid w:val="00226E10"/>
    <w:rsid w:val="00227377"/>
    <w:rsid w:val="00231203"/>
    <w:rsid w:val="00231B0C"/>
    <w:rsid w:val="00231E82"/>
    <w:rsid w:val="0023363C"/>
    <w:rsid w:val="00235394"/>
    <w:rsid w:val="00236122"/>
    <w:rsid w:val="00237547"/>
    <w:rsid w:val="00237F80"/>
    <w:rsid w:val="0024445E"/>
    <w:rsid w:val="002453CA"/>
    <w:rsid w:val="00246B84"/>
    <w:rsid w:val="00254A72"/>
    <w:rsid w:val="00266505"/>
    <w:rsid w:val="002702C9"/>
    <w:rsid w:val="00271778"/>
    <w:rsid w:val="00277A30"/>
    <w:rsid w:val="00277C6A"/>
    <w:rsid w:val="00281202"/>
    <w:rsid w:val="002845AA"/>
    <w:rsid w:val="00285AC2"/>
    <w:rsid w:val="0029166D"/>
    <w:rsid w:val="00291D41"/>
    <w:rsid w:val="00291E52"/>
    <w:rsid w:val="00293990"/>
    <w:rsid w:val="00294462"/>
    <w:rsid w:val="00296012"/>
    <w:rsid w:val="002A15CF"/>
    <w:rsid w:val="002A1C04"/>
    <w:rsid w:val="002A1CE1"/>
    <w:rsid w:val="002A41F1"/>
    <w:rsid w:val="002A655A"/>
    <w:rsid w:val="002A69CD"/>
    <w:rsid w:val="002B010A"/>
    <w:rsid w:val="002B3D09"/>
    <w:rsid w:val="002B6E60"/>
    <w:rsid w:val="002B7DAA"/>
    <w:rsid w:val="002C018A"/>
    <w:rsid w:val="002C1921"/>
    <w:rsid w:val="002C67AB"/>
    <w:rsid w:val="002C702A"/>
    <w:rsid w:val="002D157B"/>
    <w:rsid w:val="002D22AD"/>
    <w:rsid w:val="002D3B7E"/>
    <w:rsid w:val="002D3E7C"/>
    <w:rsid w:val="002D73F6"/>
    <w:rsid w:val="002D7F19"/>
    <w:rsid w:val="002E0D8F"/>
    <w:rsid w:val="002E1762"/>
    <w:rsid w:val="002E4664"/>
    <w:rsid w:val="002E4C1C"/>
    <w:rsid w:val="002F2870"/>
    <w:rsid w:val="00300B82"/>
    <w:rsid w:val="00302584"/>
    <w:rsid w:val="00303DDE"/>
    <w:rsid w:val="00304A84"/>
    <w:rsid w:val="0030576A"/>
    <w:rsid w:val="00310AC8"/>
    <w:rsid w:val="00310DF7"/>
    <w:rsid w:val="00311B44"/>
    <w:rsid w:val="003175D1"/>
    <w:rsid w:val="00325C6B"/>
    <w:rsid w:val="00325FE8"/>
    <w:rsid w:val="00334307"/>
    <w:rsid w:val="003379D1"/>
    <w:rsid w:val="00341F0F"/>
    <w:rsid w:val="00343C25"/>
    <w:rsid w:val="00345291"/>
    <w:rsid w:val="003453E5"/>
    <w:rsid w:val="003512CE"/>
    <w:rsid w:val="003542F2"/>
    <w:rsid w:val="0035665C"/>
    <w:rsid w:val="00356830"/>
    <w:rsid w:val="00365DA1"/>
    <w:rsid w:val="0036637E"/>
    <w:rsid w:val="00366515"/>
    <w:rsid w:val="00371C8C"/>
    <w:rsid w:val="00380A95"/>
    <w:rsid w:val="00380E84"/>
    <w:rsid w:val="003848DF"/>
    <w:rsid w:val="00385151"/>
    <w:rsid w:val="003868BE"/>
    <w:rsid w:val="00386DE4"/>
    <w:rsid w:val="00391A16"/>
    <w:rsid w:val="00396923"/>
    <w:rsid w:val="003A3132"/>
    <w:rsid w:val="003A5995"/>
    <w:rsid w:val="003B0CA5"/>
    <w:rsid w:val="003B3D5F"/>
    <w:rsid w:val="003B4729"/>
    <w:rsid w:val="003C1344"/>
    <w:rsid w:val="003C3D75"/>
    <w:rsid w:val="003C6C36"/>
    <w:rsid w:val="003C7092"/>
    <w:rsid w:val="003C70AE"/>
    <w:rsid w:val="003D6A5A"/>
    <w:rsid w:val="003E0095"/>
    <w:rsid w:val="003E2BEA"/>
    <w:rsid w:val="003E3894"/>
    <w:rsid w:val="003E6E62"/>
    <w:rsid w:val="003F0EDC"/>
    <w:rsid w:val="003F10AF"/>
    <w:rsid w:val="004039F8"/>
    <w:rsid w:val="004063CE"/>
    <w:rsid w:val="0040646F"/>
    <w:rsid w:val="00407E30"/>
    <w:rsid w:val="0041346E"/>
    <w:rsid w:val="00416EFA"/>
    <w:rsid w:val="00423B20"/>
    <w:rsid w:val="0042587A"/>
    <w:rsid w:val="00431157"/>
    <w:rsid w:val="0043205C"/>
    <w:rsid w:val="0043272F"/>
    <w:rsid w:val="00432C0A"/>
    <w:rsid w:val="0043593C"/>
    <w:rsid w:val="00436C65"/>
    <w:rsid w:val="00436F4E"/>
    <w:rsid w:val="004460F7"/>
    <w:rsid w:val="0045113D"/>
    <w:rsid w:val="00452635"/>
    <w:rsid w:val="00452C45"/>
    <w:rsid w:val="00455190"/>
    <w:rsid w:val="004607A1"/>
    <w:rsid w:val="00464DDD"/>
    <w:rsid w:val="004664FB"/>
    <w:rsid w:val="00471BB5"/>
    <w:rsid w:val="00472C78"/>
    <w:rsid w:val="004742CC"/>
    <w:rsid w:val="00482204"/>
    <w:rsid w:val="00482B56"/>
    <w:rsid w:val="00483B00"/>
    <w:rsid w:val="00486F3C"/>
    <w:rsid w:val="004920FD"/>
    <w:rsid w:val="004940E7"/>
    <w:rsid w:val="0049504C"/>
    <w:rsid w:val="00497358"/>
    <w:rsid w:val="00497912"/>
    <w:rsid w:val="004A209C"/>
    <w:rsid w:val="004A20DB"/>
    <w:rsid w:val="004A3887"/>
    <w:rsid w:val="004A40FD"/>
    <w:rsid w:val="004A6D36"/>
    <w:rsid w:val="004A71DC"/>
    <w:rsid w:val="004B3D99"/>
    <w:rsid w:val="004B4231"/>
    <w:rsid w:val="004C2798"/>
    <w:rsid w:val="004C3AC0"/>
    <w:rsid w:val="004C47A6"/>
    <w:rsid w:val="004C6F7A"/>
    <w:rsid w:val="004C79C8"/>
    <w:rsid w:val="004D3F05"/>
    <w:rsid w:val="004D4802"/>
    <w:rsid w:val="004E4B41"/>
    <w:rsid w:val="004F60D7"/>
    <w:rsid w:val="004F78EB"/>
    <w:rsid w:val="004F7F3E"/>
    <w:rsid w:val="00501E1D"/>
    <w:rsid w:val="00502312"/>
    <w:rsid w:val="00512C80"/>
    <w:rsid w:val="00512DA8"/>
    <w:rsid w:val="0051661C"/>
    <w:rsid w:val="0051737A"/>
    <w:rsid w:val="00521010"/>
    <w:rsid w:val="00523A8E"/>
    <w:rsid w:val="0052532B"/>
    <w:rsid w:val="00525C79"/>
    <w:rsid w:val="00526611"/>
    <w:rsid w:val="00527335"/>
    <w:rsid w:val="00530B38"/>
    <w:rsid w:val="00532BFE"/>
    <w:rsid w:val="00533621"/>
    <w:rsid w:val="00534DB7"/>
    <w:rsid w:val="00542FDF"/>
    <w:rsid w:val="005433E0"/>
    <w:rsid w:val="005440E2"/>
    <w:rsid w:val="00544545"/>
    <w:rsid w:val="00545D72"/>
    <w:rsid w:val="00545FFB"/>
    <w:rsid w:val="00547A5E"/>
    <w:rsid w:val="00552F02"/>
    <w:rsid w:val="00561258"/>
    <w:rsid w:val="005629A9"/>
    <w:rsid w:val="0056575C"/>
    <w:rsid w:val="005659D3"/>
    <w:rsid w:val="00566100"/>
    <w:rsid w:val="00567640"/>
    <w:rsid w:val="005721FB"/>
    <w:rsid w:val="005808EF"/>
    <w:rsid w:val="00580C57"/>
    <w:rsid w:val="0058181E"/>
    <w:rsid w:val="0058469F"/>
    <w:rsid w:val="00586C0A"/>
    <w:rsid w:val="00590016"/>
    <w:rsid w:val="00591116"/>
    <w:rsid w:val="005937DE"/>
    <w:rsid w:val="005945E3"/>
    <w:rsid w:val="0059619E"/>
    <w:rsid w:val="005A2C26"/>
    <w:rsid w:val="005A31AD"/>
    <w:rsid w:val="005A367D"/>
    <w:rsid w:val="005A41AF"/>
    <w:rsid w:val="005A5F53"/>
    <w:rsid w:val="005B1FD6"/>
    <w:rsid w:val="005C7E77"/>
    <w:rsid w:val="005D0E2F"/>
    <w:rsid w:val="005D44EA"/>
    <w:rsid w:val="005D666E"/>
    <w:rsid w:val="005D7D7D"/>
    <w:rsid w:val="005E04E0"/>
    <w:rsid w:val="005E3D43"/>
    <w:rsid w:val="005E6C53"/>
    <w:rsid w:val="00605C6B"/>
    <w:rsid w:val="00610A25"/>
    <w:rsid w:val="00611474"/>
    <w:rsid w:val="00611D9A"/>
    <w:rsid w:val="00614CED"/>
    <w:rsid w:val="0061722F"/>
    <w:rsid w:val="0061758D"/>
    <w:rsid w:val="00620B20"/>
    <w:rsid w:val="0062315E"/>
    <w:rsid w:val="006250C8"/>
    <w:rsid w:val="006322A6"/>
    <w:rsid w:val="00635C51"/>
    <w:rsid w:val="00637542"/>
    <w:rsid w:val="0064113B"/>
    <w:rsid w:val="006419FA"/>
    <w:rsid w:val="00641B10"/>
    <w:rsid w:val="00642CE6"/>
    <w:rsid w:val="0064336C"/>
    <w:rsid w:val="0064682E"/>
    <w:rsid w:val="00646C45"/>
    <w:rsid w:val="00655535"/>
    <w:rsid w:val="00656843"/>
    <w:rsid w:val="006618DE"/>
    <w:rsid w:val="00662B0B"/>
    <w:rsid w:val="00665AAF"/>
    <w:rsid w:val="00666D4D"/>
    <w:rsid w:val="00681640"/>
    <w:rsid w:val="006844C0"/>
    <w:rsid w:val="00684F07"/>
    <w:rsid w:val="0068537D"/>
    <w:rsid w:val="00686AE8"/>
    <w:rsid w:val="006947D6"/>
    <w:rsid w:val="00694E2A"/>
    <w:rsid w:val="00694F43"/>
    <w:rsid w:val="006A189C"/>
    <w:rsid w:val="006B0428"/>
    <w:rsid w:val="006B3D28"/>
    <w:rsid w:val="006B4A67"/>
    <w:rsid w:val="006B4ADB"/>
    <w:rsid w:val="006C688E"/>
    <w:rsid w:val="006D2AD0"/>
    <w:rsid w:val="006D2C89"/>
    <w:rsid w:val="006E1848"/>
    <w:rsid w:val="006E1E29"/>
    <w:rsid w:val="006E2991"/>
    <w:rsid w:val="006E42DB"/>
    <w:rsid w:val="006E7C9A"/>
    <w:rsid w:val="006E7D95"/>
    <w:rsid w:val="006F24DB"/>
    <w:rsid w:val="006F36FF"/>
    <w:rsid w:val="006F3BEA"/>
    <w:rsid w:val="006F4B7A"/>
    <w:rsid w:val="006F5186"/>
    <w:rsid w:val="006F5890"/>
    <w:rsid w:val="00701DD9"/>
    <w:rsid w:val="007031DA"/>
    <w:rsid w:val="00707591"/>
    <w:rsid w:val="00707D75"/>
    <w:rsid w:val="0071330A"/>
    <w:rsid w:val="007155D6"/>
    <w:rsid w:val="00720C29"/>
    <w:rsid w:val="007214FB"/>
    <w:rsid w:val="007224D5"/>
    <w:rsid w:val="00722761"/>
    <w:rsid w:val="00724126"/>
    <w:rsid w:val="0073787E"/>
    <w:rsid w:val="00742F5F"/>
    <w:rsid w:val="00755AF0"/>
    <w:rsid w:val="00755D69"/>
    <w:rsid w:val="00761641"/>
    <w:rsid w:val="00767399"/>
    <w:rsid w:val="0076796A"/>
    <w:rsid w:val="00771FAD"/>
    <w:rsid w:val="0077229E"/>
    <w:rsid w:val="007736A1"/>
    <w:rsid w:val="007762BE"/>
    <w:rsid w:val="00777249"/>
    <w:rsid w:val="00780939"/>
    <w:rsid w:val="0078168D"/>
    <w:rsid w:val="00781EC2"/>
    <w:rsid w:val="007820CB"/>
    <w:rsid w:val="00797115"/>
    <w:rsid w:val="007B4804"/>
    <w:rsid w:val="007C11B5"/>
    <w:rsid w:val="007C13AF"/>
    <w:rsid w:val="007C6D21"/>
    <w:rsid w:val="007C79FE"/>
    <w:rsid w:val="007D7408"/>
    <w:rsid w:val="007E13A8"/>
    <w:rsid w:val="007E2ABA"/>
    <w:rsid w:val="007F2E8A"/>
    <w:rsid w:val="007F574E"/>
    <w:rsid w:val="00800290"/>
    <w:rsid w:val="00800422"/>
    <w:rsid w:val="00800C61"/>
    <w:rsid w:val="008027BC"/>
    <w:rsid w:val="008037BA"/>
    <w:rsid w:val="008040B2"/>
    <w:rsid w:val="0080461A"/>
    <w:rsid w:val="008053F4"/>
    <w:rsid w:val="0080566A"/>
    <w:rsid w:val="00810E0D"/>
    <w:rsid w:val="0081174D"/>
    <w:rsid w:val="008179C0"/>
    <w:rsid w:val="00824751"/>
    <w:rsid w:val="00832A60"/>
    <w:rsid w:val="008332D7"/>
    <w:rsid w:val="0083620F"/>
    <w:rsid w:val="00840BCA"/>
    <w:rsid w:val="00843841"/>
    <w:rsid w:val="0085064A"/>
    <w:rsid w:val="00854CCD"/>
    <w:rsid w:val="00856305"/>
    <w:rsid w:val="00857A3B"/>
    <w:rsid w:val="00860450"/>
    <w:rsid w:val="008624A9"/>
    <w:rsid w:val="008645DB"/>
    <w:rsid w:val="0086799A"/>
    <w:rsid w:val="00871808"/>
    <w:rsid w:val="00873370"/>
    <w:rsid w:val="00874033"/>
    <w:rsid w:val="00880316"/>
    <w:rsid w:val="00891C44"/>
    <w:rsid w:val="00893AA2"/>
    <w:rsid w:val="00893C51"/>
    <w:rsid w:val="00893DF2"/>
    <w:rsid w:val="00893F42"/>
    <w:rsid w:val="008A1F9B"/>
    <w:rsid w:val="008A425F"/>
    <w:rsid w:val="008A465C"/>
    <w:rsid w:val="008A6790"/>
    <w:rsid w:val="008B0D61"/>
    <w:rsid w:val="008B191C"/>
    <w:rsid w:val="008B445A"/>
    <w:rsid w:val="008B6A3A"/>
    <w:rsid w:val="008B7B47"/>
    <w:rsid w:val="008C18CF"/>
    <w:rsid w:val="008C2BB6"/>
    <w:rsid w:val="008C31F8"/>
    <w:rsid w:val="008C5FD1"/>
    <w:rsid w:val="008D2256"/>
    <w:rsid w:val="008D5E3D"/>
    <w:rsid w:val="008E0778"/>
    <w:rsid w:val="008E4256"/>
    <w:rsid w:val="008E4A34"/>
    <w:rsid w:val="008E5490"/>
    <w:rsid w:val="008F01BE"/>
    <w:rsid w:val="008F4385"/>
    <w:rsid w:val="008F5AA9"/>
    <w:rsid w:val="00900B2E"/>
    <w:rsid w:val="0090282A"/>
    <w:rsid w:val="00906505"/>
    <w:rsid w:val="00906D42"/>
    <w:rsid w:val="009160D2"/>
    <w:rsid w:val="009170C2"/>
    <w:rsid w:val="0091716E"/>
    <w:rsid w:val="009263E4"/>
    <w:rsid w:val="009275DA"/>
    <w:rsid w:val="00931856"/>
    <w:rsid w:val="009318B0"/>
    <w:rsid w:val="00933722"/>
    <w:rsid w:val="00935029"/>
    <w:rsid w:val="0094375E"/>
    <w:rsid w:val="00945671"/>
    <w:rsid w:val="0095264D"/>
    <w:rsid w:val="00952B91"/>
    <w:rsid w:val="00952FF9"/>
    <w:rsid w:val="00954E6C"/>
    <w:rsid w:val="00957756"/>
    <w:rsid w:val="00957C9C"/>
    <w:rsid w:val="00962827"/>
    <w:rsid w:val="00966042"/>
    <w:rsid w:val="00966108"/>
    <w:rsid w:val="009710D2"/>
    <w:rsid w:val="0097172C"/>
    <w:rsid w:val="00971B00"/>
    <w:rsid w:val="009731FD"/>
    <w:rsid w:val="009760D5"/>
    <w:rsid w:val="00977D25"/>
    <w:rsid w:val="009806EB"/>
    <w:rsid w:val="009819AA"/>
    <w:rsid w:val="00981C7C"/>
    <w:rsid w:val="00982684"/>
    <w:rsid w:val="0098310B"/>
    <w:rsid w:val="00984129"/>
    <w:rsid w:val="00986697"/>
    <w:rsid w:val="00987242"/>
    <w:rsid w:val="009A1609"/>
    <w:rsid w:val="009A23B5"/>
    <w:rsid w:val="009A386C"/>
    <w:rsid w:val="009B54B5"/>
    <w:rsid w:val="009C1DA6"/>
    <w:rsid w:val="009C2A5D"/>
    <w:rsid w:val="009C2F1A"/>
    <w:rsid w:val="009C3D3F"/>
    <w:rsid w:val="009C40F9"/>
    <w:rsid w:val="009C4DD6"/>
    <w:rsid w:val="009C5D19"/>
    <w:rsid w:val="009E031D"/>
    <w:rsid w:val="009E3AF1"/>
    <w:rsid w:val="009F62F3"/>
    <w:rsid w:val="009F7429"/>
    <w:rsid w:val="009F7D02"/>
    <w:rsid w:val="00A01AE8"/>
    <w:rsid w:val="00A06804"/>
    <w:rsid w:val="00A06FED"/>
    <w:rsid w:val="00A11060"/>
    <w:rsid w:val="00A14F72"/>
    <w:rsid w:val="00A2049F"/>
    <w:rsid w:val="00A22A66"/>
    <w:rsid w:val="00A24C4D"/>
    <w:rsid w:val="00A25AF7"/>
    <w:rsid w:val="00A26753"/>
    <w:rsid w:val="00A31572"/>
    <w:rsid w:val="00A318F5"/>
    <w:rsid w:val="00A31B13"/>
    <w:rsid w:val="00A3236D"/>
    <w:rsid w:val="00A3303C"/>
    <w:rsid w:val="00A33F42"/>
    <w:rsid w:val="00A4058D"/>
    <w:rsid w:val="00A4350F"/>
    <w:rsid w:val="00A45F22"/>
    <w:rsid w:val="00A505EA"/>
    <w:rsid w:val="00A56F45"/>
    <w:rsid w:val="00A6326B"/>
    <w:rsid w:val="00A636C3"/>
    <w:rsid w:val="00A66C9B"/>
    <w:rsid w:val="00A725BD"/>
    <w:rsid w:val="00A84801"/>
    <w:rsid w:val="00A85F04"/>
    <w:rsid w:val="00A85FBF"/>
    <w:rsid w:val="00A86446"/>
    <w:rsid w:val="00A86611"/>
    <w:rsid w:val="00A8721E"/>
    <w:rsid w:val="00A90355"/>
    <w:rsid w:val="00A927E4"/>
    <w:rsid w:val="00A932CC"/>
    <w:rsid w:val="00A9732E"/>
    <w:rsid w:val="00AA0563"/>
    <w:rsid w:val="00AA088F"/>
    <w:rsid w:val="00AA2A31"/>
    <w:rsid w:val="00AA44D8"/>
    <w:rsid w:val="00AA55B1"/>
    <w:rsid w:val="00AA5A56"/>
    <w:rsid w:val="00AA662B"/>
    <w:rsid w:val="00AB5318"/>
    <w:rsid w:val="00AC3763"/>
    <w:rsid w:val="00AD03CE"/>
    <w:rsid w:val="00AD083C"/>
    <w:rsid w:val="00AD2F72"/>
    <w:rsid w:val="00AE099C"/>
    <w:rsid w:val="00AE1C3E"/>
    <w:rsid w:val="00AF3760"/>
    <w:rsid w:val="00AF4D21"/>
    <w:rsid w:val="00B04350"/>
    <w:rsid w:val="00B0686D"/>
    <w:rsid w:val="00B07878"/>
    <w:rsid w:val="00B23E80"/>
    <w:rsid w:val="00B24066"/>
    <w:rsid w:val="00B25D5B"/>
    <w:rsid w:val="00B27FF7"/>
    <w:rsid w:val="00B322FF"/>
    <w:rsid w:val="00B33EA8"/>
    <w:rsid w:val="00B3514D"/>
    <w:rsid w:val="00B37B53"/>
    <w:rsid w:val="00B41932"/>
    <w:rsid w:val="00B41BA6"/>
    <w:rsid w:val="00B44C5E"/>
    <w:rsid w:val="00B4711E"/>
    <w:rsid w:val="00B5177C"/>
    <w:rsid w:val="00B51E33"/>
    <w:rsid w:val="00B52DDD"/>
    <w:rsid w:val="00B531E3"/>
    <w:rsid w:val="00B54981"/>
    <w:rsid w:val="00B55FEC"/>
    <w:rsid w:val="00B60835"/>
    <w:rsid w:val="00B62816"/>
    <w:rsid w:val="00B6343D"/>
    <w:rsid w:val="00B641C1"/>
    <w:rsid w:val="00B6431A"/>
    <w:rsid w:val="00B67F74"/>
    <w:rsid w:val="00B719AE"/>
    <w:rsid w:val="00B7471B"/>
    <w:rsid w:val="00B83043"/>
    <w:rsid w:val="00B84AB3"/>
    <w:rsid w:val="00B85A2E"/>
    <w:rsid w:val="00B91BDB"/>
    <w:rsid w:val="00B93191"/>
    <w:rsid w:val="00B9362D"/>
    <w:rsid w:val="00B93918"/>
    <w:rsid w:val="00B946FE"/>
    <w:rsid w:val="00B975F5"/>
    <w:rsid w:val="00BA038B"/>
    <w:rsid w:val="00BA1241"/>
    <w:rsid w:val="00BA284F"/>
    <w:rsid w:val="00BA48B3"/>
    <w:rsid w:val="00BA4B22"/>
    <w:rsid w:val="00BA5952"/>
    <w:rsid w:val="00BA711D"/>
    <w:rsid w:val="00BB0584"/>
    <w:rsid w:val="00BB061B"/>
    <w:rsid w:val="00BB6C01"/>
    <w:rsid w:val="00BC2A83"/>
    <w:rsid w:val="00BC426B"/>
    <w:rsid w:val="00BC63D8"/>
    <w:rsid w:val="00BD080B"/>
    <w:rsid w:val="00BD1B07"/>
    <w:rsid w:val="00BD1B4D"/>
    <w:rsid w:val="00BD1EA4"/>
    <w:rsid w:val="00BD2EFE"/>
    <w:rsid w:val="00BD365D"/>
    <w:rsid w:val="00BD4C52"/>
    <w:rsid w:val="00BD764E"/>
    <w:rsid w:val="00BD7F3A"/>
    <w:rsid w:val="00BE0179"/>
    <w:rsid w:val="00BE11AE"/>
    <w:rsid w:val="00BE3A63"/>
    <w:rsid w:val="00BE4B52"/>
    <w:rsid w:val="00BE5BE3"/>
    <w:rsid w:val="00BE7A21"/>
    <w:rsid w:val="00BF21E9"/>
    <w:rsid w:val="00BF32DD"/>
    <w:rsid w:val="00BF7265"/>
    <w:rsid w:val="00C01389"/>
    <w:rsid w:val="00C02648"/>
    <w:rsid w:val="00C030BC"/>
    <w:rsid w:val="00C10D06"/>
    <w:rsid w:val="00C114BD"/>
    <w:rsid w:val="00C14AAA"/>
    <w:rsid w:val="00C233C3"/>
    <w:rsid w:val="00C30DCB"/>
    <w:rsid w:val="00C32920"/>
    <w:rsid w:val="00C3422F"/>
    <w:rsid w:val="00C3634D"/>
    <w:rsid w:val="00C41CD9"/>
    <w:rsid w:val="00C41D60"/>
    <w:rsid w:val="00C42291"/>
    <w:rsid w:val="00C42498"/>
    <w:rsid w:val="00C43CCD"/>
    <w:rsid w:val="00C463DC"/>
    <w:rsid w:val="00C46889"/>
    <w:rsid w:val="00C524E3"/>
    <w:rsid w:val="00C52622"/>
    <w:rsid w:val="00C5284C"/>
    <w:rsid w:val="00C57B55"/>
    <w:rsid w:val="00C60215"/>
    <w:rsid w:val="00C612F1"/>
    <w:rsid w:val="00C61CBC"/>
    <w:rsid w:val="00C62182"/>
    <w:rsid w:val="00C65A8D"/>
    <w:rsid w:val="00C66E5E"/>
    <w:rsid w:val="00C70EF0"/>
    <w:rsid w:val="00C71232"/>
    <w:rsid w:val="00C730C0"/>
    <w:rsid w:val="00C73A38"/>
    <w:rsid w:val="00C77712"/>
    <w:rsid w:val="00C80EC9"/>
    <w:rsid w:val="00C81C06"/>
    <w:rsid w:val="00C828BB"/>
    <w:rsid w:val="00C82B14"/>
    <w:rsid w:val="00C82D1A"/>
    <w:rsid w:val="00C84A32"/>
    <w:rsid w:val="00C8576F"/>
    <w:rsid w:val="00C85DF3"/>
    <w:rsid w:val="00C90332"/>
    <w:rsid w:val="00C9439C"/>
    <w:rsid w:val="00C94D7C"/>
    <w:rsid w:val="00C9549A"/>
    <w:rsid w:val="00C95742"/>
    <w:rsid w:val="00C95C0C"/>
    <w:rsid w:val="00CA01D2"/>
    <w:rsid w:val="00CA147A"/>
    <w:rsid w:val="00CA4CF6"/>
    <w:rsid w:val="00CA5F91"/>
    <w:rsid w:val="00CA6DC4"/>
    <w:rsid w:val="00CB1775"/>
    <w:rsid w:val="00CB37C0"/>
    <w:rsid w:val="00CB49B8"/>
    <w:rsid w:val="00CB5D24"/>
    <w:rsid w:val="00CB6238"/>
    <w:rsid w:val="00CC4A99"/>
    <w:rsid w:val="00CC576A"/>
    <w:rsid w:val="00CD434E"/>
    <w:rsid w:val="00CD65BC"/>
    <w:rsid w:val="00CD65C3"/>
    <w:rsid w:val="00CE0D9E"/>
    <w:rsid w:val="00CE3853"/>
    <w:rsid w:val="00CE558A"/>
    <w:rsid w:val="00CF0974"/>
    <w:rsid w:val="00CF0E50"/>
    <w:rsid w:val="00CF53EA"/>
    <w:rsid w:val="00D10B4B"/>
    <w:rsid w:val="00D10D0E"/>
    <w:rsid w:val="00D11558"/>
    <w:rsid w:val="00D1248E"/>
    <w:rsid w:val="00D2059D"/>
    <w:rsid w:val="00D260C0"/>
    <w:rsid w:val="00D26ABB"/>
    <w:rsid w:val="00D30200"/>
    <w:rsid w:val="00D30814"/>
    <w:rsid w:val="00D31155"/>
    <w:rsid w:val="00D33A33"/>
    <w:rsid w:val="00D35DA5"/>
    <w:rsid w:val="00D37E84"/>
    <w:rsid w:val="00D46F4F"/>
    <w:rsid w:val="00D50330"/>
    <w:rsid w:val="00D51093"/>
    <w:rsid w:val="00D53879"/>
    <w:rsid w:val="00D54FB3"/>
    <w:rsid w:val="00D55E07"/>
    <w:rsid w:val="00D6183F"/>
    <w:rsid w:val="00D626F3"/>
    <w:rsid w:val="00D6270E"/>
    <w:rsid w:val="00D645F3"/>
    <w:rsid w:val="00D67DA7"/>
    <w:rsid w:val="00D7028D"/>
    <w:rsid w:val="00D85D01"/>
    <w:rsid w:val="00D85E74"/>
    <w:rsid w:val="00D907C3"/>
    <w:rsid w:val="00D90C83"/>
    <w:rsid w:val="00D9120A"/>
    <w:rsid w:val="00D944E1"/>
    <w:rsid w:val="00D94C9F"/>
    <w:rsid w:val="00DA0CF0"/>
    <w:rsid w:val="00DB1339"/>
    <w:rsid w:val="00DB6F36"/>
    <w:rsid w:val="00DB7D32"/>
    <w:rsid w:val="00DC0A76"/>
    <w:rsid w:val="00DC2EC6"/>
    <w:rsid w:val="00DC5AAD"/>
    <w:rsid w:val="00DC5EF5"/>
    <w:rsid w:val="00DC72BC"/>
    <w:rsid w:val="00DD2026"/>
    <w:rsid w:val="00DD30A2"/>
    <w:rsid w:val="00DD3AAE"/>
    <w:rsid w:val="00DD6F4A"/>
    <w:rsid w:val="00DD7A31"/>
    <w:rsid w:val="00DE0E7F"/>
    <w:rsid w:val="00DE2C3A"/>
    <w:rsid w:val="00DE2DB2"/>
    <w:rsid w:val="00DF15AE"/>
    <w:rsid w:val="00DF1B94"/>
    <w:rsid w:val="00DF3EB2"/>
    <w:rsid w:val="00DF6EB3"/>
    <w:rsid w:val="00E03736"/>
    <w:rsid w:val="00E03C45"/>
    <w:rsid w:val="00E0560C"/>
    <w:rsid w:val="00E07849"/>
    <w:rsid w:val="00E128BB"/>
    <w:rsid w:val="00E146A6"/>
    <w:rsid w:val="00E15502"/>
    <w:rsid w:val="00E200A6"/>
    <w:rsid w:val="00E21D3B"/>
    <w:rsid w:val="00E3112B"/>
    <w:rsid w:val="00E328A2"/>
    <w:rsid w:val="00E436E5"/>
    <w:rsid w:val="00E43CCD"/>
    <w:rsid w:val="00E544D3"/>
    <w:rsid w:val="00E54735"/>
    <w:rsid w:val="00E55BF6"/>
    <w:rsid w:val="00E658B0"/>
    <w:rsid w:val="00E65E0E"/>
    <w:rsid w:val="00E6775D"/>
    <w:rsid w:val="00E71024"/>
    <w:rsid w:val="00E712D9"/>
    <w:rsid w:val="00E74334"/>
    <w:rsid w:val="00E7467C"/>
    <w:rsid w:val="00E75BAF"/>
    <w:rsid w:val="00E76EDC"/>
    <w:rsid w:val="00E814D7"/>
    <w:rsid w:val="00E85C60"/>
    <w:rsid w:val="00E8624A"/>
    <w:rsid w:val="00E93F03"/>
    <w:rsid w:val="00E94FAC"/>
    <w:rsid w:val="00E96EF2"/>
    <w:rsid w:val="00E970CB"/>
    <w:rsid w:val="00EA61F9"/>
    <w:rsid w:val="00EA6356"/>
    <w:rsid w:val="00EB05C1"/>
    <w:rsid w:val="00EB0C14"/>
    <w:rsid w:val="00EB14D0"/>
    <w:rsid w:val="00EB1E5D"/>
    <w:rsid w:val="00EB5942"/>
    <w:rsid w:val="00EB607C"/>
    <w:rsid w:val="00EB709B"/>
    <w:rsid w:val="00EB7701"/>
    <w:rsid w:val="00EC2CE9"/>
    <w:rsid w:val="00EC6E0C"/>
    <w:rsid w:val="00EC7EA4"/>
    <w:rsid w:val="00ED0F9F"/>
    <w:rsid w:val="00ED3A90"/>
    <w:rsid w:val="00ED3BBA"/>
    <w:rsid w:val="00EE0835"/>
    <w:rsid w:val="00EE6DD9"/>
    <w:rsid w:val="00EF135D"/>
    <w:rsid w:val="00EF18A1"/>
    <w:rsid w:val="00EF2818"/>
    <w:rsid w:val="00EF4ABE"/>
    <w:rsid w:val="00F031B5"/>
    <w:rsid w:val="00F0661A"/>
    <w:rsid w:val="00F13DF8"/>
    <w:rsid w:val="00F16B0D"/>
    <w:rsid w:val="00F202BD"/>
    <w:rsid w:val="00F230E4"/>
    <w:rsid w:val="00F244F8"/>
    <w:rsid w:val="00F26A4C"/>
    <w:rsid w:val="00F31A35"/>
    <w:rsid w:val="00F32721"/>
    <w:rsid w:val="00F33448"/>
    <w:rsid w:val="00F35E59"/>
    <w:rsid w:val="00F35ED9"/>
    <w:rsid w:val="00F37279"/>
    <w:rsid w:val="00F37EC0"/>
    <w:rsid w:val="00F414A6"/>
    <w:rsid w:val="00F41B60"/>
    <w:rsid w:val="00F42DDF"/>
    <w:rsid w:val="00F46CB8"/>
    <w:rsid w:val="00F47BE9"/>
    <w:rsid w:val="00F5052F"/>
    <w:rsid w:val="00F51684"/>
    <w:rsid w:val="00F66D58"/>
    <w:rsid w:val="00F700D3"/>
    <w:rsid w:val="00F72B19"/>
    <w:rsid w:val="00F7638D"/>
    <w:rsid w:val="00F771F1"/>
    <w:rsid w:val="00F81BAC"/>
    <w:rsid w:val="00F82790"/>
    <w:rsid w:val="00F849A6"/>
    <w:rsid w:val="00F84C8B"/>
    <w:rsid w:val="00F85278"/>
    <w:rsid w:val="00F85AF5"/>
    <w:rsid w:val="00F85E2C"/>
    <w:rsid w:val="00F912C0"/>
    <w:rsid w:val="00F913AC"/>
    <w:rsid w:val="00F916CA"/>
    <w:rsid w:val="00F93EC2"/>
    <w:rsid w:val="00F97A5E"/>
    <w:rsid w:val="00FA3720"/>
    <w:rsid w:val="00FB2FEF"/>
    <w:rsid w:val="00FB305E"/>
    <w:rsid w:val="00FB32D0"/>
    <w:rsid w:val="00FC1CFA"/>
    <w:rsid w:val="00FC1FC8"/>
    <w:rsid w:val="00FC5E8B"/>
    <w:rsid w:val="00FC7BCF"/>
    <w:rsid w:val="00FD3449"/>
    <w:rsid w:val="00FD4313"/>
    <w:rsid w:val="00FE04D4"/>
    <w:rsid w:val="00FE2A2D"/>
    <w:rsid w:val="00FE5904"/>
    <w:rsid w:val="00FE6C12"/>
    <w:rsid w:val="00FF2A4F"/>
    <w:rsid w:val="00FF3C57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4"/>
  </w:style>
  <w:style w:type="paragraph" w:styleId="1">
    <w:name w:val="heading 1"/>
    <w:basedOn w:val="a"/>
    <w:link w:val="10"/>
    <w:uiPriority w:val="9"/>
    <w:qFormat/>
    <w:rsid w:val="00095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4920F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920FD"/>
    <w:rPr>
      <w:rFonts w:ascii="Times New Roman" w:hAnsi="Times New Roman" w:cs="Times New Roman" w:hint="default"/>
      <w:b/>
      <w:bCs/>
    </w:rPr>
  </w:style>
  <w:style w:type="character" w:customStyle="1" w:styleId="fontstyle12">
    <w:name w:val="fontstyle12"/>
    <w:basedOn w:val="a0"/>
    <w:rsid w:val="004920FD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4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F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5A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5A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5A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5A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471B"/>
    <w:rPr>
      <w:strike w:val="0"/>
      <w:dstrike w:val="0"/>
      <w:color w:val="288CE4"/>
      <w:u w:val="none"/>
      <w:effect w:val="none"/>
    </w:rPr>
  </w:style>
  <w:style w:type="character" w:customStyle="1" w:styleId="one2">
    <w:name w:val="one2"/>
    <w:basedOn w:val="a0"/>
    <w:rsid w:val="001C471B"/>
  </w:style>
  <w:style w:type="character" w:customStyle="1" w:styleId="two2">
    <w:name w:val="two2"/>
    <w:basedOn w:val="a0"/>
    <w:rsid w:val="001C471B"/>
  </w:style>
  <w:style w:type="character" w:customStyle="1" w:styleId="fbcount">
    <w:name w:val="fb_count"/>
    <w:basedOn w:val="a0"/>
    <w:rsid w:val="001C471B"/>
  </w:style>
  <w:style w:type="character" w:customStyle="1" w:styleId="vkcount">
    <w:name w:val="vk_count"/>
    <w:basedOn w:val="a0"/>
    <w:rsid w:val="001C471B"/>
  </w:style>
  <w:style w:type="character" w:customStyle="1" w:styleId="twcount">
    <w:name w:val="tw_count"/>
    <w:basedOn w:val="a0"/>
    <w:rsid w:val="001C471B"/>
  </w:style>
  <w:style w:type="character" w:customStyle="1" w:styleId="gpcount">
    <w:name w:val="gp_count"/>
    <w:basedOn w:val="a0"/>
    <w:rsid w:val="001C471B"/>
  </w:style>
  <w:style w:type="character" w:customStyle="1" w:styleId="odcount">
    <w:name w:val="od_count"/>
    <w:basedOn w:val="a0"/>
    <w:rsid w:val="001C471B"/>
  </w:style>
  <w:style w:type="character" w:customStyle="1" w:styleId="readalso2">
    <w:name w:val="read_also2"/>
    <w:basedOn w:val="a0"/>
    <w:rsid w:val="001C471B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30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F53EA"/>
  </w:style>
  <w:style w:type="paragraph" w:styleId="a6">
    <w:name w:val="Normal (Web)"/>
    <w:basedOn w:val="a"/>
    <w:uiPriority w:val="99"/>
    <w:semiHidden/>
    <w:unhideWhenUsed/>
    <w:rsid w:val="00CF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53EA"/>
    <w:rPr>
      <w:b/>
      <w:bCs/>
    </w:rPr>
  </w:style>
  <w:style w:type="character" w:customStyle="1" w:styleId="articleimg-title2">
    <w:name w:val="article__img-title2"/>
    <w:basedOn w:val="a0"/>
    <w:rsid w:val="00CF53EA"/>
    <w:rPr>
      <w:color w:val="3F3F3F"/>
    </w:rPr>
  </w:style>
  <w:style w:type="character" w:customStyle="1" w:styleId="articleimg-author2">
    <w:name w:val="article__img-author2"/>
    <w:basedOn w:val="a0"/>
    <w:rsid w:val="00CF53EA"/>
    <w:rPr>
      <w:i/>
      <w:iCs/>
      <w:vanish w:val="0"/>
      <w:webHidden w:val="0"/>
      <w:color w:val="8C8C8C"/>
      <w:specVanish w:val="0"/>
    </w:rPr>
  </w:style>
  <w:style w:type="character" w:styleId="a8">
    <w:name w:val="Emphasis"/>
    <w:basedOn w:val="a0"/>
    <w:uiPriority w:val="20"/>
    <w:qFormat/>
    <w:rsid w:val="00CF5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2A3643"/>
                                <w:right w:val="none" w:sz="0" w:space="0" w:color="auto"/>
                              </w:divBdr>
                            </w:div>
                            <w:div w:id="13744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76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498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362">
                      <w:marLeft w:val="43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1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26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1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9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1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5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1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40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89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7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92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4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82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0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4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297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508">
                      <w:marLeft w:val="43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75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884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09621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1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9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7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6303">
                          <w:marLeft w:val="45"/>
                          <w:marRight w:val="180"/>
                          <w:marTop w:val="120"/>
                          <w:marBottom w:val="255"/>
                          <w:divBdr>
                            <w:top w:val="single" w:sz="6" w:space="3" w:color="C9C8C8"/>
                            <w:left w:val="single" w:sz="6" w:space="3" w:color="C9C8C8"/>
                            <w:bottom w:val="single" w:sz="6" w:space="3" w:color="C9C8C8"/>
                            <w:right w:val="single" w:sz="6" w:space="3" w:color="C9C8C8"/>
                          </w:divBdr>
                          <w:divsChild>
                            <w:div w:id="17521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7676">
                          <w:marLeft w:val="45"/>
                          <w:marRight w:val="180"/>
                          <w:marTop w:val="120"/>
                          <w:marBottom w:val="255"/>
                          <w:divBdr>
                            <w:top w:val="single" w:sz="6" w:space="3" w:color="C9C8C8"/>
                            <w:left w:val="single" w:sz="6" w:space="3" w:color="C9C8C8"/>
                            <w:bottom w:val="single" w:sz="6" w:space="3" w:color="C9C8C8"/>
                            <w:right w:val="single" w:sz="6" w:space="3" w:color="C9C8C8"/>
                          </w:divBdr>
                          <w:divsChild>
                            <w:div w:id="2571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4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9533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unian.net/agro/1132770-kitay-stal-krupneyshim-potrebitelem-produktov-pitaniya-iz-ukrainyi.html" TargetMode="External"/><Relationship Id="rId13" Type="http://schemas.openxmlformats.org/officeDocument/2006/relationships/hyperlink" Target="http://www.minagro.gov.ua/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ics.unian.net/industry/859870-ukraina-i-kitay-podpisali-dogovor-o-drujbe-i-sotrudnichestve.html" TargetMode="External"/><Relationship Id="rId12" Type="http://schemas.openxmlformats.org/officeDocument/2006/relationships/hyperlink" Target="http://svit.ukrinform.com.ua/China/china.php" TargetMode="External"/><Relationship Id="rId17" Type="http://schemas.openxmlformats.org/officeDocument/2006/relationships/hyperlink" Target="http://fdlx.com/business-ukraine/20955-agrarnyj-fond-planiruet-eksportirovat-v-kitaj-prodovolstv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z.liga.net/all/prodovolstvie/stati/3094748-pavlenko-kak-ukraina-s-kitayskogo-agrorynka-ssha-potesnil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grotechtrade.com/stati/posevnaya-v-ukraine-budet-nelegkoy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agrarian.com.ua/news/politika_i_jekonomika/ukraina/ukraina_i_kitajj_uverennoe_razvitie_partnerstva" TargetMode="External"/><Relationship Id="rId10" Type="http://schemas.openxmlformats.org/officeDocument/2006/relationships/hyperlink" Target="http://economics.unian.net/agro/1214097-ryinok-kitaya-voshel-v-troyku-krupneyshih-dlya-ukrainskih-agrariev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economics.unian.net/agro/1137634-ukraina-nachnet-eksport-molochnoy-produktsii-v-kitay.html" TargetMode="External"/><Relationship Id="rId14" Type="http://schemas.openxmlformats.org/officeDocument/2006/relationships/hyperlink" Target="http://www.agrotechtrade.com/stati/posevnaya-v-ukraine-budet-nelegk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2015-12-18T14:00:00Z</dcterms:created>
  <dcterms:modified xsi:type="dcterms:W3CDTF">2016-02-09T14:50:00Z</dcterms:modified>
</cp:coreProperties>
</file>