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C5" w:rsidRPr="00AB247E" w:rsidRDefault="00F867C5" w:rsidP="004C081A">
      <w:pPr>
        <w:jc w:val="center"/>
        <w:rPr>
          <w:rFonts w:ascii="Times New Roman" w:hAnsi="Times New Roman"/>
          <w:b/>
          <w:bCs/>
          <w:sz w:val="24"/>
          <w:szCs w:val="22"/>
          <w:lang w:eastAsia="en-US"/>
        </w:rPr>
      </w:pPr>
      <w:r w:rsidRPr="00AB247E">
        <w:rPr>
          <w:rFonts w:ascii="Times New Roman" w:hAnsi="Times New Roman"/>
          <w:b/>
          <w:sz w:val="24"/>
          <w:szCs w:val="22"/>
          <w:lang w:eastAsia="en-US"/>
        </w:rPr>
        <w:t xml:space="preserve">Офіційні документи та рекомендації щодо </w:t>
      </w:r>
      <w:r w:rsidRPr="00AB247E">
        <w:rPr>
          <w:rFonts w:ascii="Times New Roman" w:hAnsi="Times New Roman"/>
          <w:b/>
          <w:sz w:val="24"/>
          <w:szCs w:val="22"/>
        </w:rPr>
        <w:t xml:space="preserve">організації роботи працівників під час карантину </w:t>
      </w:r>
      <w:r w:rsidRPr="00AB247E">
        <w:rPr>
          <w:rFonts w:ascii="Times New Roman" w:hAnsi="Times New Roman"/>
          <w:b/>
          <w:bCs/>
          <w:sz w:val="24"/>
          <w:szCs w:val="22"/>
          <w:lang w:eastAsia="en-US"/>
        </w:rPr>
        <w:t xml:space="preserve">від </w:t>
      </w:r>
      <w:r>
        <w:rPr>
          <w:rFonts w:ascii="Times New Roman" w:hAnsi="Times New Roman"/>
          <w:b/>
          <w:bCs/>
          <w:sz w:val="24"/>
          <w:szCs w:val="22"/>
          <w:lang w:eastAsia="en-US"/>
        </w:rPr>
        <w:t>5</w:t>
      </w:r>
      <w:r>
        <w:rPr>
          <w:rFonts w:ascii="Times New Roman" w:hAnsi="Times New Roman"/>
          <w:b/>
          <w:bCs/>
          <w:sz w:val="24"/>
          <w:szCs w:val="22"/>
          <w:lang w:val="ru-RU" w:eastAsia="en-US"/>
        </w:rPr>
        <w:t xml:space="preserve"> </w:t>
      </w:r>
      <w:r w:rsidRPr="00AB247E">
        <w:rPr>
          <w:rFonts w:ascii="Times New Roman" w:hAnsi="Times New Roman"/>
          <w:b/>
          <w:bCs/>
          <w:sz w:val="24"/>
          <w:szCs w:val="22"/>
          <w:lang w:eastAsia="en-US"/>
        </w:rPr>
        <w:t>по</w:t>
      </w:r>
      <w:r>
        <w:rPr>
          <w:rFonts w:ascii="Times New Roman" w:hAnsi="Times New Roman"/>
          <w:b/>
          <w:bCs/>
          <w:sz w:val="24"/>
          <w:szCs w:val="22"/>
          <w:lang w:val="ru-RU" w:eastAsia="en-US"/>
        </w:rPr>
        <w:t xml:space="preserve"> 11</w:t>
      </w:r>
      <w:r w:rsidRPr="00AB247E">
        <w:rPr>
          <w:rFonts w:ascii="Times New Roman" w:hAnsi="Times New Roman"/>
          <w:b/>
          <w:bCs/>
          <w:sz w:val="24"/>
          <w:szCs w:val="22"/>
          <w:lang w:eastAsia="en-US"/>
        </w:rPr>
        <w:t xml:space="preserve"> червня 2020 р.</w:t>
      </w:r>
    </w:p>
    <w:p w:rsidR="00F867C5" w:rsidRDefault="00F867C5" w:rsidP="004C081A">
      <w:pPr>
        <w:rPr>
          <w:rFonts w:ascii="Times New Roman" w:hAnsi="Times New Roman"/>
          <w:b/>
          <w:bCs/>
          <w:sz w:val="24"/>
          <w:szCs w:val="22"/>
          <w:lang w:val="ru-RU" w:eastAsia="en-US"/>
        </w:rPr>
      </w:pPr>
      <w:r w:rsidRPr="00AB247E">
        <w:rPr>
          <w:rFonts w:ascii="Times New Roman" w:hAnsi="Times New Roman"/>
          <w:b/>
          <w:bCs/>
          <w:sz w:val="24"/>
          <w:szCs w:val="22"/>
          <w:lang w:eastAsia="en-US"/>
        </w:rPr>
        <w:t>Зміст</w:t>
      </w:r>
      <w:r w:rsidRPr="00AB247E">
        <w:rPr>
          <w:rFonts w:ascii="Times New Roman" w:hAnsi="Times New Roman"/>
          <w:b/>
          <w:bCs/>
          <w:sz w:val="24"/>
          <w:szCs w:val="22"/>
          <w:lang w:eastAsia="en-US"/>
        </w:rPr>
        <w:tab/>
      </w:r>
      <w:r w:rsidRPr="00AB247E">
        <w:rPr>
          <w:rFonts w:ascii="Times New Roman" w:hAnsi="Times New Roman"/>
          <w:b/>
          <w:bCs/>
          <w:sz w:val="24"/>
          <w:szCs w:val="22"/>
          <w:lang w:eastAsia="en-US"/>
        </w:rPr>
        <w:tab/>
      </w:r>
      <w:r w:rsidRPr="00AB247E">
        <w:rPr>
          <w:rFonts w:ascii="Times New Roman" w:hAnsi="Times New Roman"/>
          <w:b/>
          <w:bCs/>
          <w:sz w:val="24"/>
          <w:szCs w:val="22"/>
          <w:lang w:eastAsia="en-US"/>
        </w:rPr>
        <w:tab/>
      </w:r>
      <w:r w:rsidRPr="00AB247E">
        <w:rPr>
          <w:rFonts w:ascii="Times New Roman" w:hAnsi="Times New Roman"/>
          <w:b/>
          <w:bCs/>
          <w:sz w:val="24"/>
          <w:szCs w:val="22"/>
          <w:lang w:eastAsia="en-US"/>
        </w:rPr>
        <w:tab/>
      </w:r>
      <w:r w:rsidRPr="00AB247E">
        <w:rPr>
          <w:rFonts w:ascii="Times New Roman" w:hAnsi="Times New Roman"/>
          <w:b/>
          <w:bCs/>
          <w:sz w:val="24"/>
          <w:szCs w:val="22"/>
          <w:lang w:eastAsia="en-US"/>
        </w:rPr>
        <w:tab/>
      </w:r>
      <w:r w:rsidRPr="00AB247E">
        <w:rPr>
          <w:rFonts w:ascii="Times New Roman" w:hAnsi="Times New Roman"/>
          <w:b/>
          <w:bCs/>
          <w:sz w:val="24"/>
          <w:szCs w:val="22"/>
          <w:lang w:eastAsia="en-US"/>
        </w:rPr>
        <w:tab/>
      </w:r>
      <w:r w:rsidRPr="00AB247E">
        <w:rPr>
          <w:rFonts w:ascii="Times New Roman" w:hAnsi="Times New Roman"/>
          <w:b/>
          <w:bCs/>
          <w:sz w:val="24"/>
          <w:szCs w:val="22"/>
          <w:lang w:eastAsia="en-US"/>
        </w:rPr>
        <w:tab/>
      </w:r>
      <w:r w:rsidRPr="00AB247E">
        <w:rPr>
          <w:rFonts w:ascii="Times New Roman" w:hAnsi="Times New Roman"/>
          <w:b/>
          <w:bCs/>
          <w:sz w:val="24"/>
          <w:szCs w:val="22"/>
          <w:lang w:eastAsia="en-US"/>
        </w:rPr>
        <w:tab/>
      </w:r>
      <w:r w:rsidRPr="00AB247E">
        <w:rPr>
          <w:rFonts w:ascii="Times New Roman" w:hAnsi="Times New Roman"/>
          <w:b/>
          <w:bCs/>
          <w:sz w:val="24"/>
          <w:szCs w:val="22"/>
          <w:lang w:eastAsia="en-US"/>
        </w:rPr>
        <w:tab/>
      </w:r>
      <w:r w:rsidRPr="00AB247E">
        <w:rPr>
          <w:rFonts w:ascii="Times New Roman" w:hAnsi="Times New Roman"/>
          <w:b/>
          <w:bCs/>
          <w:sz w:val="24"/>
          <w:szCs w:val="22"/>
          <w:lang w:eastAsia="en-US"/>
        </w:rPr>
        <w:tab/>
      </w:r>
      <w:r w:rsidRPr="00AB247E">
        <w:rPr>
          <w:rFonts w:ascii="Times New Roman" w:hAnsi="Times New Roman"/>
          <w:b/>
          <w:bCs/>
          <w:sz w:val="24"/>
          <w:szCs w:val="22"/>
          <w:lang w:eastAsia="en-US"/>
        </w:rPr>
        <w:tab/>
        <w:t xml:space="preserve">        стор.</w:t>
      </w:r>
    </w:p>
    <w:p w:rsidR="00F867C5" w:rsidRDefault="00F867C5" w:rsidP="004C081A">
      <w:pPr>
        <w:pStyle w:val="NoSpacing"/>
        <w:rPr>
          <w:rStyle w:val="Strong"/>
          <w:lang w:val="uk-UA"/>
        </w:rPr>
      </w:pPr>
    </w:p>
    <w:p w:rsidR="00F867C5" w:rsidRPr="00DA525C" w:rsidRDefault="00F867C5" w:rsidP="004C081A">
      <w:pPr>
        <w:pStyle w:val="NoSpacing"/>
        <w:rPr>
          <w:rStyle w:val="Strong"/>
        </w:rPr>
      </w:pPr>
      <w:r w:rsidRPr="00DA525C">
        <w:rPr>
          <w:rStyle w:val="Strong"/>
        </w:rPr>
        <w:t>1.УКАЗ ПРЕЗИДЕНТА УКРАЇНИ від 5 червня 2020 року</w:t>
      </w:r>
    </w:p>
    <w:p w:rsidR="00F867C5" w:rsidRPr="00DA525C" w:rsidRDefault="00F867C5" w:rsidP="004C081A">
      <w:pPr>
        <w:pStyle w:val="NoSpacing"/>
        <w:rPr>
          <w:rStyle w:val="Strong"/>
        </w:rPr>
      </w:pPr>
      <w:r w:rsidRPr="00DA525C">
        <w:rPr>
          <w:rStyle w:val="Strong"/>
        </w:rPr>
        <w:t>№214/2020</w:t>
      </w:r>
    </w:p>
    <w:p w:rsidR="00F867C5" w:rsidRDefault="00F867C5" w:rsidP="004C081A">
      <w:pPr>
        <w:pStyle w:val="NoSpacing"/>
        <w:rPr>
          <w:szCs w:val="24"/>
          <w:lang w:val="uk-UA"/>
        </w:rPr>
      </w:pPr>
      <w:r w:rsidRPr="00DA525C">
        <w:rPr>
          <w:szCs w:val="24"/>
        </w:rPr>
        <w:t xml:space="preserve">Про визнання такими, що втратили чинність, деяких указів Президента </w:t>
      </w:r>
    </w:p>
    <w:p w:rsidR="00F867C5" w:rsidRPr="0030336B" w:rsidRDefault="00F867C5" w:rsidP="004C081A">
      <w:pPr>
        <w:pStyle w:val="NoSpacing"/>
        <w:rPr>
          <w:szCs w:val="24"/>
          <w:lang w:val="uk-UA"/>
        </w:rPr>
      </w:pPr>
      <w:r w:rsidRPr="00DA525C">
        <w:rPr>
          <w:szCs w:val="24"/>
        </w:rPr>
        <w:t>України</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t>3</w:t>
      </w:r>
    </w:p>
    <w:p w:rsidR="00F867C5" w:rsidRPr="00835D96" w:rsidRDefault="00F867C5" w:rsidP="004C081A">
      <w:pPr>
        <w:pStyle w:val="NoSpacing"/>
        <w:rPr>
          <w:szCs w:val="24"/>
          <w:lang w:val="uk-UA"/>
        </w:rPr>
      </w:pPr>
    </w:p>
    <w:p w:rsidR="00F867C5" w:rsidRPr="00835D96" w:rsidRDefault="00F867C5" w:rsidP="00835D96">
      <w:pPr>
        <w:rPr>
          <w:rFonts w:ascii="Times New Roman" w:hAnsi="Times New Roman"/>
          <w:b/>
          <w:bCs/>
          <w:sz w:val="24"/>
          <w:szCs w:val="22"/>
          <w:lang w:val="ru-RU" w:eastAsia="en-US"/>
        </w:rPr>
      </w:pPr>
      <w:r>
        <w:rPr>
          <w:rFonts w:ascii="Times New Roman" w:hAnsi="Times New Roman"/>
          <w:b/>
          <w:bCs/>
          <w:sz w:val="24"/>
          <w:szCs w:val="22"/>
          <w:lang w:eastAsia="en-US"/>
        </w:rPr>
        <w:t>2</w:t>
      </w:r>
      <w:r w:rsidRPr="00835D96">
        <w:rPr>
          <w:rFonts w:ascii="Times New Roman" w:hAnsi="Times New Roman"/>
          <w:b/>
          <w:bCs/>
          <w:sz w:val="24"/>
          <w:szCs w:val="22"/>
          <w:lang w:eastAsia="en-US"/>
        </w:rPr>
        <w:t>.</w:t>
      </w:r>
      <w:r w:rsidRPr="00835D96">
        <w:rPr>
          <w:rFonts w:ascii="Times New Roman" w:hAnsi="Times New Roman"/>
          <w:b/>
          <w:bCs/>
          <w:sz w:val="24"/>
          <w:szCs w:val="22"/>
          <w:lang w:val="ru-RU" w:eastAsia="en-US"/>
        </w:rPr>
        <w:t xml:space="preserve">ПОСТАНОВА Верховної Ради України </w:t>
      </w:r>
      <w:r w:rsidRPr="00835D96">
        <w:rPr>
          <w:rFonts w:ascii="Times New Roman" w:hAnsi="Times New Roman"/>
          <w:b/>
          <w:bCs/>
          <w:sz w:val="24"/>
          <w:szCs w:val="22"/>
          <w:lang w:eastAsia="en-US"/>
        </w:rPr>
        <w:t xml:space="preserve">від </w:t>
      </w:r>
      <w:r w:rsidRPr="00835D96">
        <w:rPr>
          <w:rFonts w:ascii="Times New Roman" w:hAnsi="Times New Roman"/>
          <w:b/>
          <w:bCs/>
          <w:sz w:val="24"/>
          <w:szCs w:val="22"/>
          <w:lang w:val="ru-RU" w:eastAsia="en-US"/>
        </w:rPr>
        <w:t>5 червня 2020 року</w:t>
      </w:r>
      <w:r w:rsidRPr="00835D96">
        <w:rPr>
          <w:rFonts w:ascii="Times New Roman" w:hAnsi="Times New Roman"/>
          <w:b/>
          <w:bCs/>
          <w:sz w:val="24"/>
          <w:szCs w:val="22"/>
          <w:lang w:eastAsia="en-US"/>
        </w:rPr>
        <w:t xml:space="preserve"> </w:t>
      </w:r>
      <w:r w:rsidRPr="00835D96">
        <w:rPr>
          <w:rFonts w:ascii="Times New Roman" w:hAnsi="Times New Roman"/>
          <w:b/>
          <w:bCs/>
          <w:sz w:val="24"/>
          <w:szCs w:val="22"/>
          <w:lang w:val="ru-RU" w:eastAsia="en-US"/>
        </w:rPr>
        <w:t>№ 684-IX</w:t>
      </w:r>
    </w:p>
    <w:p w:rsidR="00F867C5" w:rsidRPr="00835D96" w:rsidRDefault="00F867C5" w:rsidP="00835D96">
      <w:pPr>
        <w:rPr>
          <w:rFonts w:ascii="Times New Roman" w:hAnsi="Times New Roman"/>
          <w:bCs/>
          <w:color w:val="000000"/>
          <w:sz w:val="24"/>
          <w:szCs w:val="24"/>
          <w:lang w:eastAsia="en-US"/>
        </w:rPr>
      </w:pPr>
      <w:r w:rsidRPr="00835D96">
        <w:rPr>
          <w:rFonts w:ascii="Times New Roman" w:hAnsi="Times New Roman"/>
          <w:bCs/>
          <w:color w:val="000000"/>
          <w:sz w:val="24"/>
          <w:szCs w:val="24"/>
          <w:lang w:val="ru-RU" w:eastAsia="en-US"/>
        </w:rPr>
        <w:t xml:space="preserve">Про прийняття за основу проекту Закону України про внесення змін до </w:t>
      </w:r>
    </w:p>
    <w:p w:rsidR="00F867C5" w:rsidRPr="00835D96" w:rsidRDefault="00F867C5" w:rsidP="00835D96">
      <w:pPr>
        <w:rPr>
          <w:rFonts w:ascii="Times New Roman" w:hAnsi="Times New Roman"/>
          <w:bCs/>
          <w:color w:val="000000"/>
          <w:sz w:val="24"/>
          <w:szCs w:val="24"/>
          <w:lang w:eastAsia="en-US"/>
        </w:rPr>
      </w:pPr>
      <w:r w:rsidRPr="00835D96">
        <w:rPr>
          <w:rFonts w:ascii="Times New Roman" w:hAnsi="Times New Roman"/>
          <w:bCs/>
          <w:color w:val="000000"/>
          <w:sz w:val="24"/>
          <w:szCs w:val="24"/>
          <w:lang w:val="ru-RU" w:eastAsia="en-US"/>
        </w:rPr>
        <w:t>Закону України "Про Державний бюджет України на 2020 рік"</w:t>
      </w:r>
      <w:r>
        <w:rPr>
          <w:rFonts w:ascii="Times New Roman" w:hAnsi="Times New Roman"/>
          <w:bCs/>
          <w:color w:val="000000"/>
          <w:sz w:val="24"/>
          <w:szCs w:val="24"/>
          <w:lang w:val="ru-RU" w:eastAsia="en-US"/>
        </w:rPr>
        <w:tab/>
      </w:r>
      <w:r>
        <w:rPr>
          <w:rFonts w:ascii="Times New Roman" w:hAnsi="Times New Roman"/>
          <w:bCs/>
          <w:color w:val="000000"/>
          <w:sz w:val="24"/>
          <w:szCs w:val="24"/>
          <w:lang w:val="ru-RU" w:eastAsia="en-US"/>
        </w:rPr>
        <w:tab/>
      </w:r>
      <w:r>
        <w:rPr>
          <w:rFonts w:ascii="Times New Roman" w:hAnsi="Times New Roman"/>
          <w:bCs/>
          <w:color w:val="000000"/>
          <w:sz w:val="24"/>
          <w:szCs w:val="24"/>
          <w:lang w:val="ru-RU" w:eastAsia="en-US"/>
        </w:rPr>
        <w:tab/>
        <w:t>3</w:t>
      </w:r>
    </w:p>
    <w:p w:rsidR="00F867C5" w:rsidRDefault="00F867C5" w:rsidP="004C081A">
      <w:pPr>
        <w:pStyle w:val="NoSpacing"/>
        <w:rPr>
          <w:rStyle w:val="Strong"/>
          <w:lang w:val="uk-UA"/>
        </w:rPr>
      </w:pPr>
    </w:p>
    <w:p w:rsidR="00F867C5" w:rsidRDefault="00F867C5" w:rsidP="004C081A">
      <w:pPr>
        <w:pStyle w:val="NoSpacing"/>
        <w:rPr>
          <w:rStyle w:val="Strong"/>
          <w:lang w:val="uk-UA"/>
        </w:rPr>
      </w:pPr>
      <w:r>
        <w:rPr>
          <w:rStyle w:val="Strong"/>
          <w:lang w:val="uk-UA"/>
        </w:rPr>
        <w:t>3</w:t>
      </w:r>
      <w:r>
        <w:rPr>
          <w:rStyle w:val="Strong"/>
        </w:rPr>
        <w:t>.</w:t>
      </w:r>
      <w:r w:rsidRPr="00DA525C">
        <w:rPr>
          <w:rStyle w:val="Strong"/>
        </w:rPr>
        <w:t>ПОСТАНОВА</w:t>
      </w:r>
      <w:r>
        <w:rPr>
          <w:rStyle w:val="Strong"/>
        </w:rPr>
        <w:t xml:space="preserve"> </w:t>
      </w:r>
      <w:r w:rsidRPr="00DA525C">
        <w:rPr>
          <w:rStyle w:val="Strong"/>
        </w:rPr>
        <w:t>Верховної Ради України</w:t>
      </w:r>
      <w:r>
        <w:rPr>
          <w:rStyle w:val="Strong"/>
        </w:rPr>
        <w:t xml:space="preserve"> </w:t>
      </w:r>
      <w:r>
        <w:rPr>
          <w:rStyle w:val="Strong"/>
          <w:lang w:val="uk-UA"/>
        </w:rPr>
        <w:t>від</w:t>
      </w:r>
      <w:r>
        <w:rPr>
          <w:rStyle w:val="Strong"/>
        </w:rPr>
        <w:t xml:space="preserve"> </w:t>
      </w:r>
      <w:r w:rsidRPr="00DA525C">
        <w:rPr>
          <w:rStyle w:val="Strong"/>
        </w:rPr>
        <w:t>4 червня 2020 року</w:t>
      </w:r>
      <w:r>
        <w:rPr>
          <w:rStyle w:val="Strong"/>
          <w:lang w:val="uk-UA"/>
        </w:rPr>
        <w:t xml:space="preserve"> </w:t>
      </w:r>
    </w:p>
    <w:p w:rsidR="00F867C5" w:rsidRPr="00DA525C" w:rsidRDefault="00F867C5" w:rsidP="004C081A">
      <w:pPr>
        <w:pStyle w:val="NoSpacing"/>
        <w:rPr>
          <w:rStyle w:val="Strong"/>
        </w:rPr>
      </w:pPr>
      <w:r w:rsidRPr="00DA525C">
        <w:rPr>
          <w:rStyle w:val="Strong"/>
        </w:rPr>
        <w:t>№ 669-IX</w:t>
      </w:r>
    </w:p>
    <w:p w:rsidR="00F867C5" w:rsidRDefault="00F867C5" w:rsidP="004C081A">
      <w:pPr>
        <w:pStyle w:val="NoSpacing"/>
        <w:rPr>
          <w:rStyle w:val="rvts23"/>
          <w:bCs/>
          <w:color w:val="000000"/>
          <w:szCs w:val="24"/>
          <w:lang w:val="uk-UA"/>
        </w:rPr>
      </w:pPr>
      <w:r w:rsidRPr="00DA525C">
        <w:rPr>
          <w:rStyle w:val="rvts23"/>
          <w:bCs/>
          <w:color w:val="000000"/>
          <w:szCs w:val="24"/>
        </w:rPr>
        <w:t xml:space="preserve">Про призначення Ткаченка О.В. Міністром культури та інформаційної </w:t>
      </w:r>
    </w:p>
    <w:p w:rsidR="00F867C5" w:rsidRPr="0030336B" w:rsidRDefault="00F867C5" w:rsidP="004C081A">
      <w:pPr>
        <w:pStyle w:val="NoSpacing"/>
        <w:rPr>
          <w:rStyle w:val="rvts23"/>
          <w:bCs/>
          <w:color w:val="000000"/>
          <w:szCs w:val="24"/>
          <w:lang w:val="uk-UA"/>
        </w:rPr>
      </w:pPr>
      <w:r w:rsidRPr="00DA525C">
        <w:rPr>
          <w:rStyle w:val="rvts23"/>
          <w:bCs/>
          <w:color w:val="000000"/>
          <w:szCs w:val="24"/>
        </w:rPr>
        <w:t>політики України</w:t>
      </w:r>
      <w:r>
        <w:rPr>
          <w:rStyle w:val="rvts23"/>
          <w:bCs/>
          <w:color w:val="000000"/>
          <w:szCs w:val="24"/>
          <w:lang w:val="uk-UA"/>
        </w:rPr>
        <w:tab/>
      </w:r>
      <w:r>
        <w:rPr>
          <w:rStyle w:val="rvts23"/>
          <w:bCs/>
          <w:color w:val="000000"/>
          <w:szCs w:val="24"/>
          <w:lang w:val="uk-UA"/>
        </w:rPr>
        <w:tab/>
      </w:r>
      <w:r>
        <w:rPr>
          <w:rStyle w:val="rvts23"/>
          <w:bCs/>
          <w:color w:val="000000"/>
          <w:szCs w:val="24"/>
          <w:lang w:val="uk-UA"/>
        </w:rPr>
        <w:tab/>
      </w:r>
      <w:r>
        <w:rPr>
          <w:rStyle w:val="rvts23"/>
          <w:bCs/>
          <w:color w:val="000000"/>
          <w:szCs w:val="24"/>
          <w:lang w:val="uk-UA"/>
        </w:rPr>
        <w:tab/>
      </w:r>
      <w:r>
        <w:rPr>
          <w:rStyle w:val="rvts23"/>
          <w:bCs/>
          <w:color w:val="000000"/>
          <w:szCs w:val="24"/>
          <w:lang w:val="uk-UA"/>
        </w:rPr>
        <w:tab/>
      </w:r>
      <w:r>
        <w:rPr>
          <w:rStyle w:val="rvts23"/>
          <w:bCs/>
          <w:color w:val="000000"/>
          <w:szCs w:val="24"/>
          <w:lang w:val="uk-UA"/>
        </w:rPr>
        <w:tab/>
      </w:r>
      <w:r>
        <w:rPr>
          <w:rStyle w:val="rvts23"/>
          <w:bCs/>
          <w:color w:val="000000"/>
          <w:szCs w:val="24"/>
          <w:lang w:val="uk-UA"/>
        </w:rPr>
        <w:tab/>
      </w:r>
      <w:r>
        <w:rPr>
          <w:rStyle w:val="rvts23"/>
          <w:bCs/>
          <w:color w:val="000000"/>
          <w:szCs w:val="24"/>
          <w:lang w:val="uk-UA"/>
        </w:rPr>
        <w:tab/>
      </w:r>
      <w:r>
        <w:rPr>
          <w:rStyle w:val="rvts23"/>
          <w:bCs/>
          <w:color w:val="000000"/>
          <w:szCs w:val="24"/>
          <w:lang w:val="uk-UA"/>
        </w:rPr>
        <w:tab/>
      </w:r>
      <w:r>
        <w:rPr>
          <w:rStyle w:val="rvts23"/>
          <w:bCs/>
          <w:color w:val="000000"/>
          <w:szCs w:val="24"/>
          <w:lang w:val="uk-UA"/>
        </w:rPr>
        <w:tab/>
        <w:t>4</w:t>
      </w:r>
    </w:p>
    <w:p w:rsidR="00F867C5" w:rsidRDefault="00F867C5" w:rsidP="004C081A">
      <w:pPr>
        <w:pStyle w:val="NoSpacing"/>
        <w:rPr>
          <w:rStyle w:val="rvts23"/>
          <w:bCs/>
          <w:color w:val="000000"/>
          <w:szCs w:val="24"/>
          <w:lang w:val="uk-UA"/>
        </w:rPr>
      </w:pPr>
    </w:p>
    <w:p w:rsidR="00F867C5" w:rsidRPr="00835D96" w:rsidRDefault="00F867C5" w:rsidP="00835D96">
      <w:pPr>
        <w:rPr>
          <w:rFonts w:ascii="Times New Roman" w:hAnsi="Times New Roman"/>
          <w:b/>
          <w:bCs/>
          <w:sz w:val="24"/>
          <w:szCs w:val="22"/>
          <w:lang w:val="ru-RU" w:eastAsia="en-US"/>
        </w:rPr>
      </w:pPr>
      <w:r>
        <w:rPr>
          <w:rFonts w:ascii="Times New Roman" w:hAnsi="Times New Roman"/>
          <w:b/>
          <w:bCs/>
          <w:sz w:val="24"/>
          <w:szCs w:val="22"/>
          <w:lang w:val="ru-RU" w:eastAsia="en-US"/>
        </w:rPr>
        <w:t>4</w:t>
      </w:r>
      <w:r w:rsidRPr="00835D96">
        <w:rPr>
          <w:rFonts w:ascii="Times New Roman" w:hAnsi="Times New Roman"/>
          <w:b/>
          <w:bCs/>
          <w:sz w:val="24"/>
          <w:szCs w:val="22"/>
          <w:lang w:val="ru-RU" w:eastAsia="en-US"/>
        </w:rPr>
        <w:t xml:space="preserve">. КАБІНЕТ МІНІСТРІВ УКРАЇНИ ПОСТАНОВА від 10 червня 2020 р. </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 467</w:t>
      </w:r>
    </w:p>
    <w:p w:rsidR="00F867C5" w:rsidRPr="00835D96" w:rsidRDefault="00F867C5" w:rsidP="00835D96">
      <w:pPr>
        <w:rPr>
          <w:rFonts w:ascii="Times New Roman" w:hAnsi="Times New Roman"/>
          <w:sz w:val="24"/>
          <w:szCs w:val="24"/>
          <w:lang w:eastAsia="en-US"/>
        </w:rPr>
      </w:pPr>
      <w:r w:rsidRPr="00835D96">
        <w:rPr>
          <w:rFonts w:ascii="Times New Roman" w:hAnsi="Times New Roman"/>
          <w:sz w:val="24"/>
          <w:szCs w:val="24"/>
          <w:lang w:val="ru-RU" w:eastAsia="en-US"/>
        </w:rPr>
        <w:t xml:space="preserve">Про внесення змін до Порядку формування тарифів на теплову енергію, її </w:t>
      </w:r>
    </w:p>
    <w:p w:rsidR="00F867C5" w:rsidRPr="00835D96" w:rsidRDefault="00F867C5" w:rsidP="00835D96">
      <w:pPr>
        <w:rPr>
          <w:rFonts w:ascii="Times New Roman" w:hAnsi="Times New Roman"/>
          <w:sz w:val="24"/>
          <w:szCs w:val="24"/>
          <w:lang w:eastAsia="en-US"/>
        </w:rPr>
      </w:pPr>
      <w:r w:rsidRPr="00835D96">
        <w:rPr>
          <w:rFonts w:ascii="Times New Roman" w:hAnsi="Times New Roman"/>
          <w:sz w:val="24"/>
          <w:szCs w:val="24"/>
          <w:lang w:val="ru-RU" w:eastAsia="en-US"/>
        </w:rPr>
        <w:t xml:space="preserve">виробництво, транспортування та постачання, послуги з постачання теплової </w:t>
      </w:r>
    </w:p>
    <w:p w:rsidR="00F867C5" w:rsidRPr="00835D96" w:rsidRDefault="00F867C5" w:rsidP="00835D96">
      <w:pPr>
        <w:rPr>
          <w:rFonts w:ascii="Times New Roman" w:hAnsi="Times New Roman"/>
          <w:sz w:val="24"/>
          <w:szCs w:val="24"/>
          <w:lang w:eastAsia="en-US"/>
        </w:rPr>
      </w:pPr>
      <w:r w:rsidRPr="00835D96">
        <w:rPr>
          <w:rFonts w:ascii="Times New Roman" w:hAnsi="Times New Roman"/>
          <w:sz w:val="24"/>
          <w:szCs w:val="24"/>
          <w:lang w:val="ru-RU" w:eastAsia="en-US"/>
        </w:rPr>
        <w:t xml:space="preserve">енергії і постачання гарячої води та Порядку формування тарифів на </w:t>
      </w:r>
    </w:p>
    <w:p w:rsidR="00F867C5" w:rsidRPr="00835D96" w:rsidRDefault="00F867C5" w:rsidP="00835D96">
      <w:pPr>
        <w:rPr>
          <w:rFonts w:ascii="Times New Roman" w:hAnsi="Times New Roman"/>
          <w:sz w:val="24"/>
          <w:szCs w:val="24"/>
          <w:lang w:eastAsia="en-US"/>
        </w:rPr>
      </w:pPr>
      <w:r w:rsidRPr="00835D96">
        <w:rPr>
          <w:rFonts w:ascii="Times New Roman" w:hAnsi="Times New Roman"/>
          <w:sz w:val="24"/>
          <w:szCs w:val="24"/>
          <w:lang w:val="ru-RU" w:eastAsia="en-US"/>
        </w:rPr>
        <w:t>централізоване водопостачання та централізоване водовідведення</w:t>
      </w:r>
      <w:r>
        <w:rPr>
          <w:rFonts w:ascii="Times New Roman" w:hAnsi="Times New Roman"/>
          <w:sz w:val="24"/>
          <w:szCs w:val="24"/>
          <w:lang w:val="ru-RU" w:eastAsia="en-US"/>
        </w:rPr>
        <w:tab/>
      </w:r>
      <w:r>
        <w:rPr>
          <w:rFonts w:ascii="Times New Roman" w:hAnsi="Times New Roman"/>
          <w:sz w:val="24"/>
          <w:szCs w:val="24"/>
          <w:lang w:val="ru-RU" w:eastAsia="en-US"/>
        </w:rPr>
        <w:tab/>
      </w:r>
      <w:r>
        <w:rPr>
          <w:rFonts w:ascii="Times New Roman" w:hAnsi="Times New Roman"/>
          <w:sz w:val="24"/>
          <w:szCs w:val="24"/>
          <w:lang w:val="ru-RU" w:eastAsia="en-US"/>
        </w:rPr>
        <w:tab/>
        <w:t>4</w:t>
      </w:r>
    </w:p>
    <w:p w:rsidR="00F867C5" w:rsidRPr="00835D96" w:rsidRDefault="00F867C5" w:rsidP="00835D96">
      <w:pPr>
        <w:rPr>
          <w:rFonts w:ascii="Times New Roman" w:hAnsi="Times New Roman"/>
          <w:sz w:val="24"/>
          <w:szCs w:val="24"/>
          <w:lang w:eastAsia="en-US"/>
        </w:rPr>
      </w:pPr>
    </w:p>
    <w:p w:rsidR="00F867C5" w:rsidRPr="00835D96" w:rsidRDefault="00F867C5" w:rsidP="00835D96">
      <w:pPr>
        <w:rPr>
          <w:rFonts w:ascii="Times New Roman" w:hAnsi="Times New Roman"/>
          <w:b/>
          <w:bCs/>
          <w:sz w:val="24"/>
          <w:szCs w:val="22"/>
          <w:lang w:eastAsia="en-US"/>
        </w:rPr>
      </w:pPr>
      <w:r>
        <w:rPr>
          <w:rFonts w:ascii="Times New Roman" w:hAnsi="Times New Roman"/>
          <w:b/>
          <w:bCs/>
          <w:sz w:val="24"/>
          <w:szCs w:val="24"/>
          <w:lang w:eastAsia="en-US"/>
        </w:rPr>
        <w:t>5</w:t>
      </w:r>
      <w:r w:rsidRPr="00835D96">
        <w:rPr>
          <w:rFonts w:ascii="Times New Roman" w:hAnsi="Times New Roman"/>
          <w:b/>
          <w:bCs/>
          <w:sz w:val="24"/>
          <w:szCs w:val="24"/>
          <w:lang w:eastAsia="en-US"/>
        </w:rPr>
        <w:t>.</w:t>
      </w:r>
      <w:r w:rsidRPr="00835D96">
        <w:rPr>
          <w:rFonts w:ascii="Times New Roman" w:hAnsi="Times New Roman"/>
          <w:sz w:val="24"/>
          <w:szCs w:val="24"/>
          <w:lang w:val="ru-RU" w:eastAsia="en-US"/>
        </w:rPr>
        <w:t xml:space="preserve"> </w:t>
      </w:r>
      <w:r w:rsidRPr="00835D96">
        <w:rPr>
          <w:rFonts w:ascii="Times New Roman" w:hAnsi="Times New Roman"/>
          <w:b/>
          <w:bCs/>
          <w:sz w:val="24"/>
          <w:szCs w:val="22"/>
          <w:lang w:val="ru-RU" w:eastAsia="en-US"/>
        </w:rPr>
        <w:t>КАБІНЕТ МІНІСТРІВ УКРАЇНИ</w:t>
      </w:r>
      <w:r w:rsidRPr="00835D96">
        <w:rPr>
          <w:rFonts w:ascii="Times New Roman" w:hAnsi="Times New Roman"/>
          <w:b/>
          <w:bCs/>
          <w:sz w:val="24"/>
          <w:szCs w:val="22"/>
          <w:lang w:eastAsia="en-US"/>
        </w:rPr>
        <w:t xml:space="preserve"> </w:t>
      </w:r>
      <w:r w:rsidRPr="00835D96">
        <w:rPr>
          <w:rFonts w:ascii="Times New Roman" w:hAnsi="Times New Roman"/>
          <w:b/>
          <w:bCs/>
          <w:sz w:val="24"/>
          <w:szCs w:val="22"/>
          <w:lang w:val="ru-RU" w:eastAsia="en-US"/>
        </w:rPr>
        <w:t>ПОСТАНОВА</w:t>
      </w:r>
      <w:r w:rsidRPr="00835D96">
        <w:rPr>
          <w:rFonts w:ascii="Times New Roman" w:hAnsi="Times New Roman"/>
          <w:b/>
          <w:bCs/>
          <w:sz w:val="24"/>
          <w:szCs w:val="22"/>
          <w:lang w:eastAsia="en-US"/>
        </w:rPr>
        <w:t xml:space="preserve"> </w:t>
      </w:r>
      <w:r w:rsidRPr="00835D96">
        <w:rPr>
          <w:rFonts w:ascii="Times New Roman" w:hAnsi="Times New Roman"/>
          <w:b/>
          <w:bCs/>
          <w:sz w:val="24"/>
          <w:szCs w:val="22"/>
          <w:lang w:val="ru-RU" w:eastAsia="en-US"/>
        </w:rPr>
        <w:t xml:space="preserve">від 10 червня 2020 р. </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 464</w:t>
      </w:r>
    </w:p>
    <w:p w:rsidR="00F867C5" w:rsidRPr="00835D96" w:rsidRDefault="00F867C5" w:rsidP="00835D96">
      <w:pPr>
        <w:rPr>
          <w:rFonts w:ascii="Times New Roman" w:hAnsi="Times New Roman"/>
          <w:sz w:val="24"/>
          <w:szCs w:val="24"/>
          <w:lang w:val="ru-RU" w:eastAsia="en-US"/>
        </w:rPr>
      </w:pPr>
      <w:r w:rsidRPr="00835D96">
        <w:rPr>
          <w:rFonts w:ascii="Times New Roman" w:hAnsi="Times New Roman"/>
          <w:sz w:val="24"/>
          <w:szCs w:val="24"/>
          <w:lang w:val="ru-RU" w:eastAsia="en-US"/>
        </w:rPr>
        <w:t>Про внесення змін до Положення про Міністерство фінансів України</w:t>
      </w:r>
      <w:r>
        <w:rPr>
          <w:rFonts w:ascii="Times New Roman" w:hAnsi="Times New Roman"/>
          <w:sz w:val="24"/>
          <w:szCs w:val="24"/>
          <w:lang w:val="ru-RU" w:eastAsia="en-US"/>
        </w:rPr>
        <w:tab/>
      </w:r>
      <w:r>
        <w:rPr>
          <w:rFonts w:ascii="Times New Roman" w:hAnsi="Times New Roman"/>
          <w:sz w:val="24"/>
          <w:szCs w:val="24"/>
          <w:lang w:val="ru-RU" w:eastAsia="en-US"/>
        </w:rPr>
        <w:tab/>
        <w:t>9</w:t>
      </w:r>
    </w:p>
    <w:p w:rsidR="00F867C5" w:rsidRPr="00835D96" w:rsidRDefault="00F867C5" w:rsidP="00835D96">
      <w:pPr>
        <w:rPr>
          <w:rFonts w:ascii="Times New Roman" w:hAnsi="Times New Roman"/>
          <w:b/>
          <w:bCs/>
          <w:sz w:val="24"/>
          <w:szCs w:val="22"/>
          <w:lang w:eastAsia="en-US"/>
        </w:rPr>
      </w:pPr>
    </w:p>
    <w:p w:rsidR="00F867C5" w:rsidRPr="00835D96" w:rsidRDefault="00F867C5" w:rsidP="00835D96">
      <w:pPr>
        <w:rPr>
          <w:rFonts w:ascii="Times New Roman" w:hAnsi="Times New Roman"/>
          <w:b/>
          <w:bCs/>
          <w:sz w:val="24"/>
          <w:szCs w:val="22"/>
          <w:lang w:eastAsia="en-US"/>
        </w:rPr>
      </w:pPr>
      <w:r>
        <w:rPr>
          <w:rFonts w:ascii="Times New Roman" w:hAnsi="Times New Roman"/>
          <w:b/>
          <w:bCs/>
          <w:sz w:val="24"/>
          <w:szCs w:val="24"/>
          <w:lang w:eastAsia="en-US"/>
        </w:rPr>
        <w:t>6</w:t>
      </w:r>
      <w:r w:rsidRPr="00835D96">
        <w:rPr>
          <w:rFonts w:ascii="Times New Roman" w:hAnsi="Times New Roman"/>
          <w:b/>
          <w:bCs/>
          <w:sz w:val="24"/>
          <w:szCs w:val="24"/>
          <w:lang w:eastAsia="en-US"/>
        </w:rPr>
        <w:t>.</w:t>
      </w:r>
      <w:r w:rsidRPr="00835D96">
        <w:rPr>
          <w:rFonts w:ascii="Times New Roman" w:hAnsi="Times New Roman"/>
          <w:sz w:val="24"/>
          <w:szCs w:val="24"/>
          <w:lang w:val="ru-RU" w:eastAsia="en-US"/>
        </w:rPr>
        <w:t xml:space="preserve"> </w:t>
      </w:r>
      <w:r w:rsidRPr="00835D96">
        <w:rPr>
          <w:rFonts w:ascii="Times New Roman" w:hAnsi="Times New Roman"/>
          <w:b/>
          <w:bCs/>
          <w:sz w:val="24"/>
          <w:szCs w:val="22"/>
          <w:lang w:val="ru-RU" w:eastAsia="en-US"/>
        </w:rPr>
        <w:t>КАБІНЕТ МІНІСТРІВ УКРАЇНИ</w:t>
      </w:r>
      <w:r w:rsidRPr="00835D96">
        <w:rPr>
          <w:rFonts w:ascii="Times New Roman" w:hAnsi="Times New Roman"/>
          <w:b/>
          <w:bCs/>
          <w:sz w:val="24"/>
          <w:szCs w:val="22"/>
          <w:lang w:eastAsia="en-US"/>
        </w:rPr>
        <w:t xml:space="preserve"> </w:t>
      </w:r>
      <w:r w:rsidRPr="00835D96">
        <w:rPr>
          <w:rFonts w:ascii="Times New Roman" w:hAnsi="Times New Roman"/>
          <w:b/>
          <w:bCs/>
          <w:sz w:val="24"/>
          <w:szCs w:val="22"/>
          <w:lang w:val="ru-RU" w:eastAsia="en-US"/>
        </w:rPr>
        <w:t>ПОСТАНОВА</w:t>
      </w:r>
      <w:r w:rsidRPr="00835D96">
        <w:rPr>
          <w:rFonts w:ascii="Times New Roman" w:hAnsi="Times New Roman"/>
          <w:b/>
          <w:bCs/>
          <w:sz w:val="24"/>
          <w:szCs w:val="22"/>
          <w:lang w:eastAsia="en-US"/>
        </w:rPr>
        <w:t xml:space="preserve"> </w:t>
      </w:r>
      <w:r w:rsidRPr="00835D96">
        <w:rPr>
          <w:rFonts w:ascii="Times New Roman" w:hAnsi="Times New Roman"/>
          <w:b/>
          <w:bCs/>
          <w:sz w:val="24"/>
          <w:szCs w:val="22"/>
          <w:lang w:val="ru-RU" w:eastAsia="en-US"/>
        </w:rPr>
        <w:t xml:space="preserve">від 10 червня 2020 р. </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 468</w:t>
      </w:r>
    </w:p>
    <w:p w:rsidR="00F867C5" w:rsidRPr="00835D96" w:rsidRDefault="00F867C5" w:rsidP="00835D96">
      <w:pPr>
        <w:rPr>
          <w:rFonts w:ascii="Times New Roman" w:hAnsi="Times New Roman"/>
          <w:sz w:val="24"/>
          <w:szCs w:val="24"/>
          <w:lang w:eastAsia="en-US"/>
        </w:rPr>
      </w:pPr>
      <w:r w:rsidRPr="00835D96">
        <w:rPr>
          <w:rFonts w:ascii="Times New Roman" w:hAnsi="Times New Roman"/>
          <w:sz w:val="24"/>
          <w:szCs w:val="24"/>
          <w:lang w:val="ru-RU" w:eastAsia="en-US"/>
        </w:rPr>
        <w:t xml:space="preserve">Про визнання такою, що втратила чинність, постанови Кабінету Міністрів </w:t>
      </w:r>
    </w:p>
    <w:p w:rsidR="00F867C5" w:rsidRDefault="00F867C5" w:rsidP="00835D96">
      <w:pPr>
        <w:rPr>
          <w:rFonts w:ascii="Times New Roman" w:hAnsi="Times New Roman"/>
          <w:sz w:val="24"/>
          <w:szCs w:val="24"/>
          <w:lang w:val="ru-RU" w:eastAsia="en-US"/>
        </w:rPr>
      </w:pPr>
      <w:r w:rsidRPr="00835D96">
        <w:rPr>
          <w:rFonts w:ascii="Times New Roman" w:hAnsi="Times New Roman"/>
          <w:sz w:val="24"/>
          <w:szCs w:val="24"/>
          <w:lang w:val="ru-RU" w:eastAsia="en-US"/>
        </w:rPr>
        <w:t>України від 17 травня 1993 р. № 357</w:t>
      </w:r>
      <w:r>
        <w:rPr>
          <w:rFonts w:ascii="Times New Roman" w:hAnsi="Times New Roman"/>
          <w:sz w:val="24"/>
          <w:szCs w:val="24"/>
          <w:lang w:val="ru-RU" w:eastAsia="en-US"/>
        </w:rPr>
        <w:tab/>
      </w:r>
      <w:r>
        <w:rPr>
          <w:rFonts w:ascii="Times New Roman" w:hAnsi="Times New Roman"/>
          <w:sz w:val="24"/>
          <w:szCs w:val="24"/>
          <w:lang w:val="ru-RU" w:eastAsia="en-US"/>
        </w:rPr>
        <w:tab/>
      </w:r>
      <w:r>
        <w:rPr>
          <w:rFonts w:ascii="Times New Roman" w:hAnsi="Times New Roman"/>
          <w:sz w:val="24"/>
          <w:szCs w:val="24"/>
          <w:lang w:val="ru-RU" w:eastAsia="en-US"/>
        </w:rPr>
        <w:tab/>
      </w:r>
      <w:r>
        <w:rPr>
          <w:rFonts w:ascii="Times New Roman" w:hAnsi="Times New Roman"/>
          <w:sz w:val="24"/>
          <w:szCs w:val="24"/>
          <w:lang w:val="ru-RU" w:eastAsia="en-US"/>
        </w:rPr>
        <w:tab/>
      </w:r>
      <w:r>
        <w:rPr>
          <w:rFonts w:ascii="Times New Roman" w:hAnsi="Times New Roman"/>
          <w:sz w:val="24"/>
          <w:szCs w:val="24"/>
          <w:lang w:val="ru-RU" w:eastAsia="en-US"/>
        </w:rPr>
        <w:tab/>
      </w:r>
      <w:r>
        <w:rPr>
          <w:rFonts w:ascii="Times New Roman" w:hAnsi="Times New Roman"/>
          <w:sz w:val="24"/>
          <w:szCs w:val="24"/>
          <w:lang w:val="ru-RU" w:eastAsia="en-US"/>
        </w:rPr>
        <w:tab/>
      </w:r>
      <w:r>
        <w:rPr>
          <w:rFonts w:ascii="Times New Roman" w:hAnsi="Times New Roman"/>
          <w:sz w:val="24"/>
          <w:szCs w:val="24"/>
          <w:lang w:val="ru-RU" w:eastAsia="en-US"/>
        </w:rPr>
        <w:tab/>
        <w:t>10</w:t>
      </w:r>
    </w:p>
    <w:p w:rsidR="00F867C5" w:rsidRDefault="00F867C5" w:rsidP="00835D96">
      <w:pPr>
        <w:rPr>
          <w:rFonts w:ascii="Times New Roman" w:hAnsi="Times New Roman"/>
          <w:sz w:val="24"/>
          <w:szCs w:val="24"/>
          <w:lang w:val="ru-RU" w:eastAsia="en-US"/>
        </w:rPr>
      </w:pPr>
    </w:p>
    <w:p w:rsidR="00F867C5" w:rsidRPr="00835D96" w:rsidRDefault="00F867C5" w:rsidP="00835D96">
      <w:pPr>
        <w:rPr>
          <w:rFonts w:ascii="Times New Roman" w:hAnsi="Times New Roman"/>
          <w:b/>
          <w:bCs/>
          <w:sz w:val="24"/>
          <w:szCs w:val="22"/>
          <w:lang w:eastAsia="en-US"/>
        </w:rPr>
      </w:pPr>
      <w:r>
        <w:rPr>
          <w:rFonts w:ascii="Times New Roman" w:hAnsi="Times New Roman"/>
          <w:b/>
          <w:bCs/>
          <w:sz w:val="24"/>
          <w:szCs w:val="22"/>
          <w:lang w:val="ru-RU" w:eastAsia="en-US"/>
        </w:rPr>
        <w:t>7</w:t>
      </w:r>
      <w:r w:rsidRPr="00835D96">
        <w:rPr>
          <w:rFonts w:ascii="Times New Roman" w:hAnsi="Times New Roman"/>
          <w:b/>
          <w:bCs/>
          <w:sz w:val="24"/>
          <w:szCs w:val="22"/>
          <w:lang w:val="ru-RU" w:eastAsia="en-US"/>
        </w:rPr>
        <w:t xml:space="preserve">.МІНІСТЕРСТВО РОЗВИТКУ ЕКОНОМІКИ, ТОРГІВЛІ ТА </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 xml:space="preserve">СІЛЬСЬКОГО ГОСПОДАРСТВА УКРАЇНИ (Мінекономіки) </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Н А К А З</w:t>
      </w:r>
      <w:r w:rsidRPr="00835D96">
        <w:rPr>
          <w:rFonts w:ascii="Times New Roman" w:hAnsi="Times New Roman"/>
          <w:b/>
          <w:bCs/>
          <w:sz w:val="24"/>
          <w:szCs w:val="22"/>
          <w:lang w:eastAsia="en-US"/>
        </w:rPr>
        <w:t xml:space="preserve"> від</w:t>
      </w:r>
      <w:r w:rsidRPr="00835D96">
        <w:rPr>
          <w:rFonts w:ascii="Times New Roman" w:hAnsi="Times New Roman"/>
          <w:sz w:val="24"/>
          <w:szCs w:val="22"/>
          <w:lang w:eastAsia="en-US"/>
        </w:rPr>
        <w:t xml:space="preserve">  </w:t>
      </w:r>
      <w:r w:rsidRPr="00835D96">
        <w:rPr>
          <w:rFonts w:ascii="Times New Roman" w:hAnsi="Times New Roman"/>
          <w:b/>
          <w:bCs/>
          <w:sz w:val="24"/>
          <w:szCs w:val="22"/>
          <w:lang w:val="ru-RU" w:eastAsia="en-US"/>
        </w:rPr>
        <w:t>05.06.202</w:t>
      </w:r>
      <w:r w:rsidRPr="00835D96">
        <w:rPr>
          <w:rFonts w:ascii="Times New Roman" w:hAnsi="Times New Roman"/>
          <w:b/>
          <w:bCs/>
          <w:sz w:val="24"/>
          <w:szCs w:val="22"/>
          <w:lang w:eastAsia="en-US"/>
        </w:rPr>
        <w:t xml:space="preserve"> </w:t>
      </w:r>
      <w:r w:rsidRPr="00835D96">
        <w:rPr>
          <w:rFonts w:ascii="Times New Roman" w:hAnsi="Times New Roman"/>
          <w:b/>
          <w:bCs/>
          <w:sz w:val="24"/>
          <w:szCs w:val="22"/>
          <w:lang w:val="ru-RU" w:eastAsia="en-US"/>
        </w:rPr>
        <w:t xml:space="preserve">№ 1065-20 </w:t>
      </w:r>
    </w:p>
    <w:p w:rsidR="00F867C5" w:rsidRPr="00835D96" w:rsidRDefault="00F867C5" w:rsidP="00835D96">
      <w:pPr>
        <w:rPr>
          <w:rFonts w:ascii="Times New Roman" w:hAnsi="Times New Roman"/>
          <w:sz w:val="24"/>
          <w:szCs w:val="22"/>
          <w:lang w:eastAsia="en-US"/>
        </w:rPr>
      </w:pPr>
      <w:r w:rsidRPr="00835D96">
        <w:rPr>
          <w:rFonts w:ascii="Times New Roman" w:hAnsi="Times New Roman"/>
          <w:sz w:val="24"/>
          <w:szCs w:val="22"/>
          <w:lang w:val="ru-RU" w:eastAsia="en-US"/>
        </w:rPr>
        <w:t xml:space="preserve">Про внесення дорадника до Реєстру сільськогосподарських дорадників і </w:t>
      </w:r>
    </w:p>
    <w:p w:rsidR="00F867C5" w:rsidRPr="00835D96" w:rsidRDefault="00F867C5" w:rsidP="00835D96">
      <w:pPr>
        <w:rPr>
          <w:rFonts w:ascii="Times New Roman" w:hAnsi="Times New Roman"/>
          <w:sz w:val="24"/>
          <w:szCs w:val="22"/>
          <w:lang w:eastAsia="en-US"/>
        </w:rPr>
      </w:pPr>
      <w:r w:rsidRPr="00835D96">
        <w:rPr>
          <w:rFonts w:ascii="Times New Roman" w:hAnsi="Times New Roman"/>
          <w:sz w:val="24"/>
          <w:szCs w:val="22"/>
          <w:lang w:val="ru-RU" w:eastAsia="en-US"/>
        </w:rPr>
        <w:t>експертів-дорадників</w:t>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t>11</w:t>
      </w:r>
      <w:r w:rsidRPr="00835D96">
        <w:rPr>
          <w:rFonts w:ascii="Times New Roman" w:hAnsi="Times New Roman"/>
          <w:sz w:val="24"/>
          <w:szCs w:val="22"/>
          <w:lang w:val="ru-RU" w:eastAsia="en-US"/>
        </w:rPr>
        <w:t xml:space="preserve"> </w:t>
      </w:r>
    </w:p>
    <w:p w:rsidR="00F867C5" w:rsidRPr="00835D96" w:rsidRDefault="00F867C5" w:rsidP="00835D96">
      <w:pPr>
        <w:rPr>
          <w:rFonts w:ascii="Times New Roman" w:hAnsi="Times New Roman"/>
          <w:sz w:val="24"/>
          <w:szCs w:val="22"/>
          <w:lang w:eastAsia="en-US"/>
        </w:rPr>
      </w:pPr>
    </w:p>
    <w:p w:rsidR="00F867C5" w:rsidRPr="00835D96" w:rsidRDefault="00F867C5" w:rsidP="00835D96">
      <w:pPr>
        <w:rPr>
          <w:rFonts w:ascii="Times New Roman" w:hAnsi="Times New Roman"/>
          <w:b/>
          <w:bCs/>
          <w:sz w:val="24"/>
          <w:szCs w:val="22"/>
          <w:lang w:eastAsia="en-US"/>
        </w:rPr>
      </w:pPr>
      <w:r>
        <w:rPr>
          <w:rFonts w:ascii="Times New Roman" w:hAnsi="Times New Roman"/>
          <w:b/>
          <w:bCs/>
          <w:sz w:val="24"/>
          <w:szCs w:val="22"/>
          <w:lang w:val="ru-RU" w:eastAsia="en-US"/>
        </w:rPr>
        <w:t>8</w:t>
      </w:r>
      <w:r w:rsidRPr="00835D96">
        <w:rPr>
          <w:rFonts w:ascii="Times New Roman" w:hAnsi="Times New Roman"/>
          <w:b/>
          <w:bCs/>
          <w:sz w:val="24"/>
          <w:szCs w:val="22"/>
          <w:lang w:val="ru-RU" w:eastAsia="en-US"/>
        </w:rPr>
        <w:t xml:space="preserve">.МІНІСТЕРСТВО РОЗВИТКУ ЕКОНОМІКИ, ТОРГІВЛІ ТА </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 xml:space="preserve">СІЛЬСЬКОГО ГОСПОДАРСТВА УКРАЇНИ (Мінекономіки) </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Н А К А З</w:t>
      </w:r>
      <w:r w:rsidRPr="00835D96">
        <w:rPr>
          <w:rFonts w:ascii="Times New Roman" w:hAnsi="Times New Roman"/>
          <w:b/>
          <w:bCs/>
          <w:sz w:val="24"/>
          <w:szCs w:val="22"/>
          <w:lang w:eastAsia="en-US"/>
        </w:rPr>
        <w:t xml:space="preserve"> від</w:t>
      </w:r>
      <w:r w:rsidRPr="00835D96">
        <w:rPr>
          <w:rFonts w:ascii="Times New Roman" w:hAnsi="Times New Roman"/>
          <w:sz w:val="24"/>
          <w:szCs w:val="22"/>
          <w:lang w:eastAsia="en-US"/>
        </w:rPr>
        <w:t xml:space="preserve">  </w:t>
      </w:r>
      <w:r w:rsidRPr="00835D96">
        <w:rPr>
          <w:rFonts w:ascii="Times New Roman" w:hAnsi="Times New Roman"/>
          <w:b/>
          <w:bCs/>
          <w:sz w:val="24"/>
          <w:szCs w:val="22"/>
          <w:lang w:val="ru-RU" w:eastAsia="en-US"/>
        </w:rPr>
        <w:t>05.06.2020 № 1061-20</w:t>
      </w:r>
    </w:p>
    <w:p w:rsidR="00F867C5" w:rsidRPr="00835D96" w:rsidRDefault="00F867C5" w:rsidP="00835D96">
      <w:pPr>
        <w:rPr>
          <w:rFonts w:ascii="Times New Roman" w:hAnsi="Times New Roman"/>
          <w:sz w:val="24"/>
          <w:szCs w:val="22"/>
          <w:lang w:eastAsia="en-US"/>
        </w:rPr>
      </w:pPr>
      <w:r w:rsidRPr="00835D96">
        <w:rPr>
          <w:rFonts w:ascii="Times New Roman" w:hAnsi="Times New Roman"/>
          <w:sz w:val="24"/>
          <w:szCs w:val="22"/>
          <w:lang w:val="ru-RU" w:eastAsia="en-US"/>
        </w:rPr>
        <w:t xml:space="preserve">Про надання державному підприємству спиртової та лікеро-горілчаної </w:t>
      </w:r>
    </w:p>
    <w:p w:rsidR="00F867C5" w:rsidRPr="00835D96" w:rsidRDefault="00F867C5" w:rsidP="00835D96">
      <w:pPr>
        <w:rPr>
          <w:rFonts w:ascii="Times New Roman" w:hAnsi="Times New Roman"/>
          <w:sz w:val="24"/>
          <w:szCs w:val="22"/>
          <w:lang w:eastAsia="en-US"/>
        </w:rPr>
      </w:pPr>
      <w:r w:rsidRPr="00835D96">
        <w:rPr>
          <w:rFonts w:ascii="Times New Roman" w:hAnsi="Times New Roman"/>
          <w:sz w:val="24"/>
          <w:szCs w:val="22"/>
          <w:lang w:val="ru-RU" w:eastAsia="en-US"/>
        </w:rPr>
        <w:t xml:space="preserve">промисловості “Укрспирт” згоди на вчинення значного господарського </w:t>
      </w:r>
    </w:p>
    <w:p w:rsidR="00F867C5" w:rsidRPr="00835D96" w:rsidRDefault="00F867C5" w:rsidP="00835D96">
      <w:pPr>
        <w:rPr>
          <w:rFonts w:ascii="Times New Roman" w:hAnsi="Times New Roman"/>
          <w:sz w:val="24"/>
          <w:szCs w:val="22"/>
          <w:lang w:eastAsia="en-US"/>
        </w:rPr>
      </w:pPr>
      <w:r w:rsidRPr="00835D96">
        <w:rPr>
          <w:rFonts w:ascii="Times New Roman" w:hAnsi="Times New Roman"/>
          <w:sz w:val="24"/>
          <w:szCs w:val="22"/>
          <w:lang w:val="ru-RU" w:eastAsia="en-US"/>
        </w:rPr>
        <w:t xml:space="preserve">зобов’язання </w:t>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t>11</w:t>
      </w:r>
    </w:p>
    <w:p w:rsidR="00F867C5" w:rsidRPr="00835D96" w:rsidRDefault="00F867C5" w:rsidP="00835D96">
      <w:pPr>
        <w:rPr>
          <w:rFonts w:ascii="Times New Roman" w:hAnsi="Times New Roman"/>
          <w:b/>
          <w:bCs/>
          <w:sz w:val="24"/>
          <w:szCs w:val="22"/>
          <w:lang w:eastAsia="en-US"/>
        </w:rPr>
      </w:pPr>
    </w:p>
    <w:p w:rsidR="00F867C5" w:rsidRPr="00835D96" w:rsidRDefault="00F867C5" w:rsidP="00835D96">
      <w:pPr>
        <w:rPr>
          <w:rFonts w:ascii="Times New Roman" w:hAnsi="Times New Roman"/>
          <w:b/>
          <w:bCs/>
          <w:sz w:val="24"/>
          <w:szCs w:val="22"/>
          <w:lang w:eastAsia="en-US"/>
        </w:rPr>
      </w:pPr>
      <w:r>
        <w:rPr>
          <w:rFonts w:ascii="Times New Roman" w:hAnsi="Times New Roman"/>
          <w:b/>
          <w:bCs/>
          <w:sz w:val="24"/>
          <w:szCs w:val="22"/>
          <w:lang w:val="ru-RU" w:eastAsia="en-US"/>
        </w:rPr>
        <w:t>9</w:t>
      </w:r>
      <w:r w:rsidRPr="00835D96">
        <w:rPr>
          <w:rFonts w:ascii="Times New Roman" w:hAnsi="Times New Roman"/>
          <w:b/>
          <w:bCs/>
          <w:sz w:val="24"/>
          <w:szCs w:val="22"/>
          <w:lang w:val="ru-RU" w:eastAsia="en-US"/>
        </w:rPr>
        <w:t xml:space="preserve">.МІНІСТЕРСТВО РОЗВИТКУ ЕКОНОМІКИ, ТОРГІВЛІ ТА </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 xml:space="preserve">СІЛЬСЬКОГО ГОСПОДАРСТВА УКРАЇНИ (Мінекономіки) </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Н А К А З</w:t>
      </w:r>
      <w:r w:rsidRPr="00835D96">
        <w:rPr>
          <w:rFonts w:ascii="Times New Roman" w:hAnsi="Times New Roman"/>
          <w:b/>
          <w:bCs/>
          <w:sz w:val="24"/>
          <w:szCs w:val="22"/>
          <w:lang w:eastAsia="en-US"/>
        </w:rPr>
        <w:t xml:space="preserve"> від</w:t>
      </w:r>
      <w:r w:rsidRPr="00835D96">
        <w:rPr>
          <w:rFonts w:ascii="Times New Roman" w:hAnsi="Times New Roman"/>
          <w:sz w:val="24"/>
          <w:szCs w:val="22"/>
          <w:lang w:eastAsia="en-US"/>
        </w:rPr>
        <w:t xml:space="preserve">  </w:t>
      </w:r>
      <w:r w:rsidRPr="00835D96">
        <w:rPr>
          <w:rFonts w:ascii="Times New Roman" w:hAnsi="Times New Roman"/>
          <w:b/>
          <w:bCs/>
          <w:sz w:val="24"/>
          <w:szCs w:val="22"/>
          <w:lang w:val="ru-RU" w:eastAsia="en-US"/>
        </w:rPr>
        <w:t xml:space="preserve">05.06.202 №1059-20  </w:t>
      </w:r>
    </w:p>
    <w:p w:rsidR="00F867C5" w:rsidRPr="00835D96" w:rsidRDefault="00F867C5" w:rsidP="00835D96">
      <w:pPr>
        <w:rPr>
          <w:rFonts w:ascii="Times New Roman" w:hAnsi="Times New Roman"/>
          <w:sz w:val="24"/>
          <w:szCs w:val="22"/>
          <w:lang w:eastAsia="en-US"/>
        </w:rPr>
      </w:pPr>
      <w:r w:rsidRPr="00835D96">
        <w:rPr>
          <w:rFonts w:ascii="Times New Roman" w:hAnsi="Times New Roman"/>
          <w:sz w:val="24"/>
          <w:szCs w:val="22"/>
          <w:lang w:val="ru-RU" w:eastAsia="en-US"/>
        </w:rPr>
        <w:t xml:space="preserve">Про затвердження умов контракту із заступниками голови правління </w:t>
      </w:r>
    </w:p>
    <w:p w:rsidR="00F867C5" w:rsidRPr="00835D96" w:rsidRDefault="00F867C5" w:rsidP="00835D96">
      <w:pPr>
        <w:rPr>
          <w:rFonts w:ascii="Times New Roman" w:hAnsi="Times New Roman"/>
          <w:sz w:val="24"/>
          <w:szCs w:val="22"/>
          <w:lang w:eastAsia="en-US"/>
        </w:rPr>
      </w:pPr>
      <w:r w:rsidRPr="00835D96">
        <w:rPr>
          <w:rFonts w:ascii="Times New Roman" w:hAnsi="Times New Roman"/>
          <w:sz w:val="24"/>
          <w:szCs w:val="22"/>
          <w:lang w:val="ru-RU" w:eastAsia="en-US"/>
        </w:rPr>
        <w:t xml:space="preserve">акціонерного товариства “Державна продовольчо-зернова корпорація </w:t>
      </w:r>
    </w:p>
    <w:p w:rsidR="00F867C5" w:rsidRPr="00835D96" w:rsidRDefault="00F867C5" w:rsidP="00835D96">
      <w:pPr>
        <w:rPr>
          <w:rFonts w:ascii="Times New Roman" w:hAnsi="Times New Roman"/>
          <w:sz w:val="24"/>
          <w:szCs w:val="22"/>
          <w:lang w:eastAsia="en-US"/>
        </w:rPr>
      </w:pPr>
      <w:r w:rsidRPr="00835D96">
        <w:rPr>
          <w:rFonts w:ascii="Times New Roman" w:hAnsi="Times New Roman"/>
          <w:sz w:val="24"/>
          <w:szCs w:val="22"/>
          <w:lang w:val="ru-RU" w:eastAsia="en-US"/>
        </w:rPr>
        <w:t xml:space="preserve">України” </w:t>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r>
      <w:r>
        <w:rPr>
          <w:rFonts w:ascii="Times New Roman" w:hAnsi="Times New Roman"/>
          <w:sz w:val="24"/>
          <w:szCs w:val="22"/>
          <w:lang w:val="ru-RU" w:eastAsia="en-US"/>
        </w:rPr>
        <w:tab/>
        <w:t>12</w:t>
      </w:r>
    </w:p>
    <w:p w:rsidR="00F867C5" w:rsidRPr="00835D96" w:rsidRDefault="00F867C5" w:rsidP="00835D96">
      <w:pPr>
        <w:rPr>
          <w:rFonts w:ascii="Times New Roman" w:hAnsi="Times New Roman"/>
          <w:sz w:val="24"/>
          <w:szCs w:val="24"/>
          <w:lang w:eastAsia="en-US"/>
        </w:rPr>
      </w:pPr>
    </w:p>
    <w:p w:rsidR="00F867C5" w:rsidRPr="00835D96" w:rsidRDefault="00F867C5" w:rsidP="00835D96">
      <w:pPr>
        <w:rPr>
          <w:rFonts w:ascii="Times New Roman" w:hAnsi="Times New Roman"/>
          <w:b/>
          <w:bCs/>
          <w:sz w:val="24"/>
          <w:szCs w:val="22"/>
          <w:lang w:eastAsia="en-US"/>
        </w:rPr>
      </w:pPr>
      <w:r>
        <w:rPr>
          <w:rFonts w:ascii="Times New Roman" w:hAnsi="Times New Roman"/>
          <w:b/>
          <w:bCs/>
          <w:sz w:val="24"/>
          <w:szCs w:val="22"/>
          <w:lang w:val="ru-RU" w:eastAsia="en-US"/>
        </w:rPr>
        <w:t>10</w:t>
      </w:r>
      <w:r w:rsidRPr="00835D96">
        <w:rPr>
          <w:rFonts w:ascii="Times New Roman" w:hAnsi="Times New Roman"/>
          <w:b/>
          <w:bCs/>
          <w:sz w:val="24"/>
          <w:szCs w:val="22"/>
          <w:lang w:val="ru-RU" w:eastAsia="en-US"/>
        </w:rPr>
        <w:t xml:space="preserve">. МІНІСТЕРСТВО РОЗВИТКУ ЕКОНОМІКИ, ТОРГІВЛІ ТА </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 xml:space="preserve">СІЛЬСЬКОГО ГОСПОДАРСТВА УКРАЇНИ (Мінекономіки) </w:t>
      </w:r>
    </w:p>
    <w:p w:rsidR="00F867C5" w:rsidRPr="00835D96" w:rsidRDefault="00F867C5" w:rsidP="00835D96">
      <w:pPr>
        <w:rPr>
          <w:rFonts w:ascii="Times New Roman" w:hAnsi="Times New Roman"/>
          <w:b/>
          <w:bCs/>
          <w:sz w:val="24"/>
          <w:szCs w:val="22"/>
          <w:lang w:eastAsia="en-US"/>
        </w:rPr>
      </w:pPr>
      <w:r w:rsidRPr="00835D96">
        <w:rPr>
          <w:rFonts w:ascii="Times New Roman" w:hAnsi="Times New Roman"/>
          <w:b/>
          <w:bCs/>
          <w:sz w:val="24"/>
          <w:szCs w:val="22"/>
          <w:lang w:val="ru-RU" w:eastAsia="en-US"/>
        </w:rPr>
        <w:t>Н А К А З</w:t>
      </w:r>
      <w:r w:rsidRPr="00835D96">
        <w:rPr>
          <w:rFonts w:ascii="Times New Roman" w:hAnsi="Times New Roman"/>
          <w:b/>
          <w:bCs/>
          <w:sz w:val="24"/>
          <w:szCs w:val="22"/>
          <w:lang w:eastAsia="en-US"/>
        </w:rPr>
        <w:t xml:space="preserve"> від</w:t>
      </w:r>
      <w:r w:rsidRPr="00835D96">
        <w:rPr>
          <w:rFonts w:ascii="Times New Roman" w:hAnsi="Times New Roman"/>
          <w:sz w:val="24"/>
          <w:szCs w:val="22"/>
          <w:lang w:eastAsia="en-US"/>
        </w:rPr>
        <w:t xml:space="preserve">  </w:t>
      </w:r>
      <w:r w:rsidRPr="00835D96">
        <w:rPr>
          <w:rFonts w:ascii="Times New Roman" w:hAnsi="Times New Roman"/>
          <w:b/>
          <w:bCs/>
          <w:sz w:val="24"/>
          <w:szCs w:val="22"/>
          <w:lang w:val="ru-RU" w:eastAsia="en-US"/>
        </w:rPr>
        <w:t>05.06.202</w:t>
      </w:r>
      <w:r w:rsidRPr="00835D96">
        <w:rPr>
          <w:rFonts w:ascii="Times New Roman" w:hAnsi="Times New Roman"/>
          <w:b/>
          <w:bCs/>
          <w:sz w:val="24"/>
          <w:szCs w:val="22"/>
          <w:lang w:eastAsia="en-US"/>
        </w:rPr>
        <w:t xml:space="preserve"> № 1060-20</w:t>
      </w:r>
    </w:p>
    <w:p w:rsidR="00F867C5" w:rsidRPr="00835D96" w:rsidRDefault="00F867C5" w:rsidP="00835D96">
      <w:pPr>
        <w:rPr>
          <w:rFonts w:ascii="Times New Roman" w:hAnsi="Times New Roman"/>
          <w:bCs/>
          <w:sz w:val="24"/>
          <w:szCs w:val="22"/>
          <w:lang w:eastAsia="en-US"/>
        </w:rPr>
      </w:pPr>
      <w:r w:rsidRPr="00835D96">
        <w:rPr>
          <w:rFonts w:ascii="Times New Roman" w:hAnsi="Times New Roman"/>
          <w:bCs/>
          <w:sz w:val="24"/>
          <w:szCs w:val="22"/>
          <w:lang w:eastAsia="en-US"/>
        </w:rPr>
        <w:t>Про надання державному підприємству</w:t>
      </w:r>
      <w:r w:rsidRPr="00835D96">
        <w:rPr>
          <w:rFonts w:ascii="Times New Roman" w:hAnsi="Times New Roman"/>
          <w:bCs/>
          <w:sz w:val="24"/>
          <w:szCs w:val="22"/>
          <w:lang w:val="ru-RU" w:eastAsia="en-US"/>
        </w:rPr>
        <w:t xml:space="preserve"> </w:t>
      </w:r>
      <w:r w:rsidRPr="00835D96">
        <w:rPr>
          <w:rFonts w:ascii="Times New Roman" w:hAnsi="Times New Roman"/>
          <w:bCs/>
          <w:sz w:val="24"/>
          <w:szCs w:val="22"/>
          <w:lang w:eastAsia="en-US"/>
        </w:rPr>
        <w:t>спиртової та лікеро-горілчаної</w:t>
      </w:r>
    </w:p>
    <w:p w:rsidR="00F867C5" w:rsidRPr="00835D96" w:rsidRDefault="00F867C5" w:rsidP="00835D96">
      <w:pPr>
        <w:rPr>
          <w:rFonts w:ascii="Times New Roman" w:hAnsi="Times New Roman"/>
          <w:bCs/>
          <w:sz w:val="24"/>
          <w:szCs w:val="22"/>
          <w:lang w:eastAsia="en-US"/>
        </w:rPr>
      </w:pPr>
      <w:r w:rsidRPr="00835D96">
        <w:rPr>
          <w:rFonts w:ascii="Times New Roman" w:hAnsi="Times New Roman"/>
          <w:bCs/>
          <w:sz w:val="24"/>
          <w:szCs w:val="22"/>
          <w:lang w:eastAsia="en-US"/>
        </w:rPr>
        <w:t>промисловості “Укрспирт”</w:t>
      </w:r>
      <w:r w:rsidRPr="00835D96">
        <w:rPr>
          <w:rFonts w:ascii="Times New Roman" w:hAnsi="Times New Roman"/>
          <w:bCs/>
          <w:sz w:val="24"/>
          <w:szCs w:val="22"/>
          <w:lang w:val="ru-RU" w:eastAsia="en-US"/>
        </w:rPr>
        <w:t xml:space="preserve"> </w:t>
      </w:r>
      <w:r w:rsidRPr="00835D96">
        <w:rPr>
          <w:rFonts w:ascii="Times New Roman" w:hAnsi="Times New Roman"/>
          <w:bCs/>
          <w:sz w:val="24"/>
          <w:szCs w:val="22"/>
          <w:lang w:eastAsia="en-US"/>
        </w:rPr>
        <w:t>згоди на вчинення значного</w:t>
      </w:r>
      <w:r w:rsidRPr="00835D96">
        <w:rPr>
          <w:rFonts w:ascii="Times New Roman" w:hAnsi="Times New Roman"/>
          <w:bCs/>
          <w:sz w:val="24"/>
          <w:szCs w:val="22"/>
          <w:lang w:val="ru-RU" w:eastAsia="en-US"/>
        </w:rPr>
        <w:t xml:space="preserve"> </w:t>
      </w:r>
      <w:r w:rsidRPr="00835D96">
        <w:rPr>
          <w:rFonts w:ascii="Times New Roman" w:hAnsi="Times New Roman"/>
          <w:bCs/>
          <w:sz w:val="24"/>
          <w:szCs w:val="22"/>
          <w:lang w:eastAsia="en-US"/>
        </w:rPr>
        <w:t xml:space="preserve">господарського </w:t>
      </w:r>
    </w:p>
    <w:p w:rsidR="00F867C5" w:rsidRPr="00835D96" w:rsidRDefault="00F867C5" w:rsidP="00835D96">
      <w:pPr>
        <w:rPr>
          <w:rFonts w:ascii="Times New Roman" w:hAnsi="Times New Roman"/>
          <w:bCs/>
          <w:sz w:val="24"/>
          <w:szCs w:val="22"/>
          <w:lang w:eastAsia="en-US"/>
        </w:rPr>
      </w:pPr>
      <w:r w:rsidRPr="00835D96">
        <w:rPr>
          <w:rFonts w:ascii="Times New Roman" w:hAnsi="Times New Roman"/>
          <w:bCs/>
          <w:sz w:val="24"/>
          <w:szCs w:val="22"/>
          <w:lang w:eastAsia="en-US"/>
        </w:rPr>
        <w:t>зобов’язання</w:t>
      </w:r>
      <w:r>
        <w:rPr>
          <w:rFonts w:ascii="Times New Roman" w:hAnsi="Times New Roman"/>
          <w:bCs/>
          <w:sz w:val="24"/>
          <w:szCs w:val="22"/>
          <w:lang w:eastAsia="en-US"/>
        </w:rPr>
        <w:tab/>
      </w:r>
      <w:r>
        <w:rPr>
          <w:rFonts w:ascii="Times New Roman" w:hAnsi="Times New Roman"/>
          <w:bCs/>
          <w:sz w:val="24"/>
          <w:szCs w:val="22"/>
          <w:lang w:eastAsia="en-US"/>
        </w:rPr>
        <w:tab/>
      </w:r>
      <w:r>
        <w:rPr>
          <w:rFonts w:ascii="Times New Roman" w:hAnsi="Times New Roman"/>
          <w:bCs/>
          <w:sz w:val="24"/>
          <w:szCs w:val="22"/>
          <w:lang w:eastAsia="en-US"/>
        </w:rPr>
        <w:tab/>
      </w:r>
      <w:r>
        <w:rPr>
          <w:rFonts w:ascii="Times New Roman" w:hAnsi="Times New Roman"/>
          <w:bCs/>
          <w:sz w:val="24"/>
          <w:szCs w:val="22"/>
          <w:lang w:eastAsia="en-US"/>
        </w:rPr>
        <w:tab/>
      </w:r>
      <w:r>
        <w:rPr>
          <w:rFonts w:ascii="Times New Roman" w:hAnsi="Times New Roman"/>
          <w:bCs/>
          <w:sz w:val="24"/>
          <w:szCs w:val="22"/>
          <w:lang w:eastAsia="en-US"/>
        </w:rPr>
        <w:tab/>
      </w:r>
      <w:r>
        <w:rPr>
          <w:rFonts w:ascii="Times New Roman" w:hAnsi="Times New Roman"/>
          <w:bCs/>
          <w:sz w:val="24"/>
          <w:szCs w:val="22"/>
          <w:lang w:eastAsia="en-US"/>
        </w:rPr>
        <w:tab/>
      </w:r>
      <w:r>
        <w:rPr>
          <w:rFonts w:ascii="Times New Roman" w:hAnsi="Times New Roman"/>
          <w:bCs/>
          <w:sz w:val="24"/>
          <w:szCs w:val="22"/>
          <w:lang w:eastAsia="en-US"/>
        </w:rPr>
        <w:tab/>
      </w:r>
      <w:r>
        <w:rPr>
          <w:rFonts w:ascii="Times New Roman" w:hAnsi="Times New Roman"/>
          <w:bCs/>
          <w:sz w:val="24"/>
          <w:szCs w:val="22"/>
          <w:lang w:eastAsia="en-US"/>
        </w:rPr>
        <w:tab/>
      </w:r>
      <w:r>
        <w:rPr>
          <w:rFonts w:ascii="Times New Roman" w:hAnsi="Times New Roman"/>
          <w:bCs/>
          <w:sz w:val="24"/>
          <w:szCs w:val="22"/>
          <w:lang w:eastAsia="en-US"/>
        </w:rPr>
        <w:tab/>
      </w:r>
      <w:r>
        <w:rPr>
          <w:rFonts w:ascii="Times New Roman" w:hAnsi="Times New Roman"/>
          <w:bCs/>
          <w:sz w:val="24"/>
          <w:szCs w:val="22"/>
          <w:lang w:eastAsia="en-US"/>
        </w:rPr>
        <w:tab/>
      </w:r>
      <w:r>
        <w:rPr>
          <w:rFonts w:ascii="Times New Roman" w:hAnsi="Times New Roman"/>
          <w:bCs/>
          <w:sz w:val="24"/>
          <w:szCs w:val="22"/>
          <w:lang w:eastAsia="en-US"/>
        </w:rPr>
        <w:tab/>
        <w:t>16</w:t>
      </w:r>
    </w:p>
    <w:p w:rsidR="00F867C5" w:rsidRPr="00E61FBD" w:rsidRDefault="00F867C5" w:rsidP="004C081A">
      <w:pPr>
        <w:pStyle w:val="NoSpacing"/>
        <w:rPr>
          <w:szCs w:val="24"/>
          <w:lang w:val="uk-UA"/>
        </w:rPr>
      </w:pPr>
    </w:p>
    <w:p w:rsidR="00F867C5" w:rsidRPr="00DA525C" w:rsidRDefault="00F867C5" w:rsidP="004C081A">
      <w:pPr>
        <w:rPr>
          <w:rFonts w:ascii="Times New Roman" w:hAnsi="Times New Roman"/>
          <w:b/>
          <w:sz w:val="24"/>
          <w:szCs w:val="24"/>
        </w:rPr>
      </w:pPr>
      <w:r>
        <w:rPr>
          <w:rFonts w:ascii="Times New Roman" w:hAnsi="Times New Roman"/>
          <w:b/>
          <w:sz w:val="24"/>
          <w:szCs w:val="24"/>
        </w:rPr>
        <w:t>11</w:t>
      </w:r>
      <w:r w:rsidRPr="00DA525C">
        <w:rPr>
          <w:rFonts w:ascii="Times New Roman" w:hAnsi="Times New Roman"/>
          <w:b/>
          <w:sz w:val="24"/>
          <w:szCs w:val="24"/>
        </w:rPr>
        <w:t>.</w:t>
      </w:r>
      <w:r w:rsidRPr="00DA525C">
        <w:t xml:space="preserve"> </w:t>
      </w:r>
      <w:r w:rsidRPr="00DA525C">
        <w:rPr>
          <w:rFonts w:ascii="Times New Roman" w:hAnsi="Times New Roman"/>
          <w:b/>
          <w:sz w:val="24"/>
          <w:szCs w:val="24"/>
        </w:rPr>
        <w:t>МІНІСТЕРСТВО РОЗВИТКУ ЕКОНОМІКИ, ТОРГІВЛІ</w:t>
      </w:r>
    </w:p>
    <w:p w:rsidR="00F867C5" w:rsidRPr="00DA525C" w:rsidRDefault="00F867C5" w:rsidP="004C081A">
      <w:pPr>
        <w:rPr>
          <w:rFonts w:ascii="Times New Roman" w:hAnsi="Times New Roman"/>
          <w:b/>
          <w:sz w:val="24"/>
          <w:szCs w:val="24"/>
        </w:rPr>
      </w:pPr>
      <w:r w:rsidRPr="00DA525C">
        <w:rPr>
          <w:rFonts w:ascii="Times New Roman" w:hAnsi="Times New Roman"/>
          <w:b/>
          <w:sz w:val="24"/>
          <w:szCs w:val="24"/>
        </w:rPr>
        <w:t>ТА СІЛЬСЬКОГО ГОСПОДАРСТВА УКРАЇНИ</w:t>
      </w:r>
      <w:r>
        <w:rPr>
          <w:rFonts w:ascii="Times New Roman" w:hAnsi="Times New Roman"/>
          <w:b/>
          <w:sz w:val="24"/>
          <w:szCs w:val="24"/>
        </w:rPr>
        <w:t xml:space="preserve"> </w:t>
      </w:r>
      <w:r w:rsidRPr="00DA525C">
        <w:rPr>
          <w:rFonts w:ascii="Times New Roman" w:hAnsi="Times New Roman"/>
          <w:b/>
          <w:sz w:val="24"/>
          <w:szCs w:val="24"/>
        </w:rPr>
        <w:t>(Мінекономіки)</w:t>
      </w:r>
    </w:p>
    <w:p w:rsidR="00F867C5" w:rsidRPr="006C173F" w:rsidRDefault="00F867C5" w:rsidP="004C081A">
      <w:pPr>
        <w:rPr>
          <w:rStyle w:val="Strong"/>
          <w:rFonts w:ascii="Times New Roman" w:hAnsi="Times New Roman"/>
          <w:sz w:val="24"/>
          <w:szCs w:val="24"/>
        </w:rPr>
      </w:pPr>
      <w:r w:rsidRPr="00DA525C">
        <w:rPr>
          <w:rFonts w:ascii="Times New Roman" w:hAnsi="Times New Roman"/>
          <w:b/>
          <w:sz w:val="24"/>
          <w:szCs w:val="24"/>
        </w:rPr>
        <w:t xml:space="preserve">Н А К А </w:t>
      </w:r>
      <w:r w:rsidRPr="006F3E26">
        <w:rPr>
          <w:rFonts w:ascii="Times New Roman" w:hAnsi="Times New Roman"/>
          <w:b/>
          <w:sz w:val="24"/>
          <w:szCs w:val="24"/>
        </w:rPr>
        <w:t>З</w:t>
      </w:r>
      <w:r w:rsidRPr="006F3E26">
        <w:rPr>
          <w:rFonts w:ascii="Times New Roman" w:hAnsi="Times New Roman"/>
          <w:color w:val="636363"/>
          <w:sz w:val="24"/>
          <w:szCs w:val="24"/>
        </w:rPr>
        <w:t xml:space="preserve"> </w:t>
      </w:r>
      <w:r w:rsidRPr="00E61FBD">
        <w:rPr>
          <w:rStyle w:val="Strong"/>
          <w:rFonts w:ascii="Times New Roman" w:hAnsi="Times New Roman"/>
          <w:sz w:val="24"/>
          <w:szCs w:val="24"/>
        </w:rPr>
        <w:t xml:space="preserve">від </w:t>
      </w:r>
      <w:r w:rsidRPr="006C173F">
        <w:rPr>
          <w:rStyle w:val="Strong"/>
          <w:rFonts w:ascii="Times New Roman" w:hAnsi="Times New Roman"/>
          <w:sz w:val="24"/>
          <w:szCs w:val="24"/>
        </w:rPr>
        <w:t>0</w:t>
      </w:r>
      <w:r>
        <w:rPr>
          <w:rStyle w:val="Strong"/>
          <w:rFonts w:ascii="Times New Roman" w:hAnsi="Times New Roman"/>
          <w:sz w:val="24"/>
          <w:szCs w:val="24"/>
        </w:rPr>
        <w:t>4</w:t>
      </w:r>
      <w:r w:rsidRPr="006C173F">
        <w:rPr>
          <w:rStyle w:val="Strong"/>
          <w:rFonts w:ascii="Times New Roman" w:hAnsi="Times New Roman"/>
          <w:sz w:val="24"/>
          <w:szCs w:val="24"/>
        </w:rPr>
        <w:t>.06.2020</w:t>
      </w:r>
      <w:r>
        <w:rPr>
          <w:rStyle w:val="Strong"/>
          <w:rFonts w:ascii="Times New Roman" w:hAnsi="Times New Roman"/>
          <w:sz w:val="24"/>
          <w:szCs w:val="24"/>
        </w:rPr>
        <w:t xml:space="preserve">  </w:t>
      </w:r>
      <w:r w:rsidRPr="006C173F">
        <w:rPr>
          <w:rStyle w:val="Strong"/>
          <w:rFonts w:ascii="Times New Roman" w:hAnsi="Times New Roman"/>
          <w:sz w:val="24"/>
          <w:szCs w:val="24"/>
        </w:rPr>
        <w:t>№104</w:t>
      </w:r>
      <w:r>
        <w:rPr>
          <w:rStyle w:val="Strong"/>
          <w:rFonts w:ascii="Times New Roman" w:hAnsi="Times New Roman"/>
          <w:sz w:val="24"/>
          <w:szCs w:val="24"/>
        </w:rPr>
        <w:t>9</w:t>
      </w:r>
      <w:r w:rsidRPr="006C173F">
        <w:rPr>
          <w:rStyle w:val="Strong"/>
          <w:rFonts w:ascii="Times New Roman" w:hAnsi="Times New Roman"/>
          <w:sz w:val="24"/>
          <w:szCs w:val="24"/>
        </w:rPr>
        <w:t>-20</w:t>
      </w:r>
    </w:p>
    <w:p w:rsidR="00F867C5" w:rsidRDefault="00F867C5" w:rsidP="004C081A">
      <w:pPr>
        <w:rPr>
          <w:rStyle w:val="Strong"/>
          <w:rFonts w:ascii="Times New Roman" w:hAnsi="Times New Roman"/>
          <w:b w:val="0"/>
          <w:sz w:val="24"/>
          <w:szCs w:val="24"/>
        </w:rPr>
      </w:pPr>
      <w:r w:rsidRPr="00E61FBD">
        <w:rPr>
          <w:rStyle w:val="Strong"/>
          <w:rFonts w:ascii="Times New Roman" w:hAnsi="Times New Roman"/>
          <w:b w:val="0"/>
          <w:sz w:val="24"/>
          <w:szCs w:val="24"/>
        </w:rPr>
        <w:t>Про затвердження Положення</w:t>
      </w:r>
      <w:r>
        <w:rPr>
          <w:rStyle w:val="Strong"/>
          <w:rFonts w:ascii="Times New Roman" w:hAnsi="Times New Roman"/>
          <w:b w:val="0"/>
          <w:sz w:val="24"/>
          <w:szCs w:val="24"/>
        </w:rPr>
        <w:t xml:space="preserve"> </w:t>
      </w:r>
      <w:r w:rsidRPr="00E61FBD">
        <w:rPr>
          <w:rStyle w:val="Strong"/>
          <w:rFonts w:ascii="Times New Roman" w:hAnsi="Times New Roman"/>
          <w:b w:val="0"/>
          <w:sz w:val="24"/>
          <w:szCs w:val="24"/>
        </w:rPr>
        <w:t>про встановлення внутрішнього</w:t>
      </w:r>
      <w:r>
        <w:rPr>
          <w:rStyle w:val="Strong"/>
          <w:rFonts w:ascii="Times New Roman" w:hAnsi="Times New Roman"/>
          <w:b w:val="0"/>
          <w:sz w:val="24"/>
          <w:szCs w:val="24"/>
        </w:rPr>
        <w:t xml:space="preserve"> </w:t>
      </w:r>
      <w:r w:rsidRPr="00E61FBD">
        <w:rPr>
          <w:rStyle w:val="Strong"/>
          <w:rFonts w:ascii="Times New Roman" w:hAnsi="Times New Roman"/>
          <w:b w:val="0"/>
          <w:sz w:val="24"/>
          <w:szCs w:val="24"/>
        </w:rPr>
        <w:t xml:space="preserve">рейтингу </w:t>
      </w:r>
    </w:p>
    <w:p w:rsidR="00F867C5" w:rsidRDefault="00F867C5" w:rsidP="004C081A">
      <w:pPr>
        <w:rPr>
          <w:rStyle w:val="Strong"/>
          <w:rFonts w:ascii="Times New Roman" w:hAnsi="Times New Roman"/>
          <w:b w:val="0"/>
          <w:sz w:val="24"/>
          <w:szCs w:val="24"/>
        </w:rPr>
      </w:pPr>
      <w:r w:rsidRPr="00E61FBD">
        <w:rPr>
          <w:rStyle w:val="Strong"/>
          <w:rFonts w:ascii="Times New Roman" w:hAnsi="Times New Roman"/>
          <w:b w:val="0"/>
          <w:sz w:val="24"/>
          <w:szCs w:val="24"/>
        </w:rPr>
        <w:t>експортерів та іноземних</w:t>
      </w:r>
      <w:r>
        <w:rPr>
          <w:rStyle w:val="Strong"/>
          <w:rFonts w:ascii="Times New Roman" w:hAnsi="Times New Roman"/>
          <w:b w:val="0"/>
          <w:sz w:val="24"/>
          <w:szCs w:val="24"/>
        </w:rPr>
        <w:t xml:space="preserve"> </w:t>
      </w:r>
      <w:r w:rsidRPr="00E61FBD">
        <w:rPr>
          <w:rStyle w:val="Strong"/>
          <w:rFonts w:ascii="Times New Roman" w:hAnsi="Times New Roman"/>
          <w:b w:val="0"/>
          <w:sz w:val="24"/>
          <w:szCs w:val="24"/>
        </w:rPr>
        <w:t>покупців</w:t>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t>17</w:t>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p>
    <w:p w:rsidR="00F867C5" w:rsidRPr="00DA525C" w:rsidRDefault="00F867C5" w:rsidP="004C081A">
      <w:pPr>
        <w:rPr>
          <w:rFonts w:ascii="Times New Roman" w:hAnsi="Times New Roman"/>
          <w:b/>
          <w:sz w:val="24"/>
          <w:szCs w:val="24"/>
        </w:rPr>
      </w:pPr>
      <w:r>
        <w:rPr>
          <w:rFonts w:ascii="Times New Roman" w:hAnsi="Times New Roman"/>
          <w:b/>
          <w:sz w:val="24"/>
          <w:szCs w:val="24"/>
        </w:rPr>
        <w:t>12</w:t>
      </w:r>
      <w:r w:rsidRPr="00DA525C">
        <w:rPr>
          <w:rFonts w:ascii="Times New Roman" w:hAnsi="Times New Roman"/>
          <w:b/>
          <w:sz w:val="24"/>
          <w:szCs w:val="24"/>
        </w:rPr>
        <w:t>.</w:t>
      </w:r>
      <w:r w:rsidRPr="00DA525C">
        <w:t xml:space="preserve"> </w:t>
      </w:r>
      <w:r w:rsidRPr="00DA525C">
        <w:rPr>
          <w:rFonts w:ascii="Times New Roman" w:hAnsi="Times New Roman"/>
          <w:b/>
          <w:sz w:val="24"/>
          <w:szCs w:val="24"/>
        </w:rPr>
        <w:t>МІНІСТЕРСТВО РОЗВИТКУ ЕКОНОМІКИ, ТОРГІВЛІ</w:t>
      </w:r>
    </w:p>
    <w:p w:rsidR="00F867C5" w:rsidRPr="00DA525C" w:rsidRDefault="00F867C5" w:rsidP="004C081A">
      <w:pPr>
        <w:rPr>
          <w:rFonts w:ascii="Times New Roman" w:hAnsi="Times New Roman"/>
          <w:b/>
          <w:sz w:val="24"/>
          <w:szCs w:val="24"/>
        </w:rPr>
      </w:pPr>
      <w:r w:rsidRPr="00DA525C">
        <w:rPr>
          <w:rFonts w:ascii="Times New Roman" w:hAnsi="Times New Roman"/>
          <w:b/>
          <w:sz w:val="24"/>
          <w:szCs w:val="24"/>
        </w:rPr>
        <w:t>ТА СІЛЬСЬКОГО ГОСПОДАРСТВА УКРАЇНИ</w:t>
      </w:r>
      <w:r>
        <w:rPr>
          <w:rFonts w:ascii="Times New Roman" w:hAnsi="Times New Roman"/>
          <w:b/>
          <w:sz w:val="24"/>
          <w:szCs w:val="24"/>
        </w:rPr>
        <w:t xml:space="preserve"> </w:t>
      </w:r>
      <w:r w:rsidRPr="00DA525C">
        <w:rPr>
          <w:rFonts w:ascii="Times New Roman" w:hAnsi="Times New Roman"/>
          <w:b/>
          <w:sz w:val="24"/>
          <w:szCs w:val="24"/>
        </w:rPr>
        <w:t>(Мінекономіки)</w:t>
      </w:r>
    </w:p>
    <w:p w:rsidR="00F867C5" w:rsidRPr="006C173F" w:rsidRDefault="00F867C5" w:rsidP="004C081A">
      <w:pPr>
        <w:rPr>
          <w:rStyle w:val="Strong"/>
          <w:rFonts w:ascii="Times New Roman" w:hAnsi="Times New Roman"/>
          <w:sz w:val="24"/>
          <w:szCs w:val="24"/>
        </w:rPr>
      </w:pPr>
      <w:r>
        <w:rPr>
          <w:rStyle w:val="Strong"/>
          <w:rFonts w:ascii="Times New Roman" w:hAnsi="Times New Roman"/>
          <w:sz w:val="24"/>
          <w:szCs w:val="24"/>
        </w:rPr>
        <w:t xml:space="preserve">Лист від </w:t>
      </w:r>
      <w:r w:rsidRPr="006C173F">
        <w:rPr>
          <w:rStyle w:val="Strong"/>
          <w:rFonts w:ascii="Times New Roman" w:hAnsi="Times New Roman"/>
          <w:sz w:val="24"/>
          <w:szCs w:val="24"/>
        </w:rPr>
        <w:t>0</w:t>
      </w:r>
      <w:r>
        <w:rPr>
          <w:rStyle w:val="Strong"/>
          <w:rFonts w:ascii="Times New Roman" w:hAnsi="Times New Roman"/>
          <w:sz w:val="24"/>
          <w:szCs w:val="24"/>
        </w:rPr>
        <w:t>4</w:t>
      </w:r>
      <w:r w:rsidRPr="006C173F">
        <w:rPr>
          <w:rStyle w:val="Strong"/>
          <w:rFonts w:ascii="Times New Roman" w:hAnsi="Times New Roman"/>
          <w:sz w:val="24"/>
          <w:szCs w:val="24"/>
        </w:rPr>
        <w:t>.06.2020</w:t>
      </w:r>
      <w:r>
        <w:rPr>
          <w:rStyle w:val="Strong"/>
          <w:rFonts w:ascii="Times New Roman" w:hAnsi="Times New Roman"/>
          <w:sz w:val="24"/>
          <w:szCs w:val="24"/>
        </w:rPr>
        <w:t xml:space="preserve"> №</w:t>
      </w:r>
      <w:r w:rsidRPr="00173D49">
        <w:rPr>
          <w:rStyle w:val="Strong"/>
          <w:rFonts w:ascii="Times New Roman" w:hAnsi="Times New Roman"/>
          <w:sz w:val="24"/>
          <w:szCs w:val="24"/>
        </w:rPr>
        <w:t>3304-04/34929-06</w:t>
      </w:r>
    </w:p>
    <w:p w:rsidR="00F867C5" w:rsidRDefault="00F867C5" w:rsidP="004C081A">
      <w:pPr>
        <w:rPr>
          <w:rStyle w:val="Strong"/>
          <w:rFonts w:ascii="Times New Roman" w:hAnsi="Times New Roman"/>
          <w:b w:val="0"/>
          <w:sz w:val="24"/>
          <w:szCs w:val="24"/>
        </w:rPr>
      </w:pPr>
      <w:r w:rsidRPr="007C055D">
        <w:rPr>
          <w:rStyle w:val="Strong"/>
          <w:rFonts w:ascii="Times New Roman" w:hAnsi="Times New Roman"/>
          <w:b w:val="0"/>
          <w:sz w:val="24"/>
          <w:szCs w:val="24"/>
        </w:rPr>
        <w:t xml:space="preserve">Щодо замовників, які здійснюють діяльність в окремих сферах </w:t>
      </w:r>
    </w:p>
    <w:p w:rsidR="00F867C5" w:rsidRPr="007C055D" w:rsidRDefault="00F867C5" w:rsidP="004C081A">
      <w:pPr>
        <w:rPr>
          <w:rStyle w:val="Strong"/>
          <w:rFonts w:ascii="Times New Roman" w:hAnsi="Times New Roman"/>
          <w:b w:val="0"/>
          <w:sz w:val="24"/>
          <w:szCs w:val="24"/>
        </w:rPr>
      </w:pPr>
      <w:r w:rsidRPr="007C055D">
        <w:rPr>
          <w:rStyle w:val="Strong"/>
          <w:rFonts w:ascii="Times New Roman" w:hAnsi="Times New Roman"/>
          <w:b w:val="0"/>
          <w:sz w:val="24"/>
          <w:szCs w:val="24"/>
        </w:rPr>
        <w:t>Господарювання</w:t>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t>17</w:t>
      </w:r>
    </w:p>
    <w:p w:rsidR="00F867C5" w:rsidRDefault="00F867C5" w:rsidP="004C081A"/>
    <w:p w:rsidR="00F867C5" w:rsidRPr="006F3E26" w:rsidRDefault="00F867C5" w:rsidP="004C081A">
      <w:pPr>
        <w:rPr>
          <w:rStyle w:val="Strong"/>
          <w:rFonts w:ascii="Times New Roman" w:hAnsi="Times New Roman"/>
          <w:sz w:val="24"/>
          <w:szCs w:val="24"/>
        </w:rPr>
      </w:pPr>
      <w:r>
        <w:rPr>
          <w:rStyle w:val="Strong"/>
          <w:rFonts w:ascii="Times New Roman" w:hAnsi="Times New Roman"/>
          <w:sz w:val="24"/>
          <w:szCs w:val="24"/>
        </w:rPr>
        <w:t>13</w:t>
      </w:r>
      <w:r w:rsidRPr="006F3E26">
        <w:rPr>
          <w:rStyle w:val="Strong"/>
          <w:rFonts w:ascii="Times New Roman" w:hAnsi="Times New Roman"/>
          <w:sz w:val="24"/>
          <w:szCs w:val="24"/>
        </w:rPr>
        <w:t>. МІНІСТЕРСТВО РОЗВИТКУ ЕКОНОМІКИ, ТОРГІВЛІ</w:t>
      </w:r>
    </w:p>
    <w:p w:rsidR="00F867C5" w:rsidRPr="006F3E26" w:rsidRDefault="00F867C5" w:rsidP="004C081A">
      <w:pPr>
        <w:rPr>
          <w:rStyle w:val="Strong"/>
          <w:rFonts w:ascii="Times New Roman" w:hAnsi="Times New Roman"/>
          <w:sz w:val="24"/>
          <w:szCs w:val="24"/>
        </w:rPr>
      </w:pPr>
      <w:r w:rsidRPr="006F3E26">
        <w:rPr>
          <w:rStyle w:val="Strong"/>
          <w:rFonts w:ascii="Times New Roman" w:hAnsi="Times New Roman"/>
          <w:sz w:val="24"/>
          <w:szCs w:val="24"/>
        </w:rPr>
        <w:t xml:space="preserve">ТА СІЛЬСЬКОГО ГОСПОДАРСТВА УКРАЇНИ (Мінекономіки) </w:t>
      </w:r>
    </w:p>
    <w:p w:rsidR="00F867C5" w:rsidRPr="006F3E26" w:rsidRDefault="00F867C5" w:rsidP="004C081A">
      <w:pPr>
        <w:rPr>
          <w:rStyle w:val="Strong"/>
          <w:rFonts w:ascii="Times New Roman" w:hAnsi="Times New Roman"/>
          <w:sz w:val="24"/>
          <w:szCs w:val="24"/>
        </w:rPr>
      </w:pPr>
      <w:r w:rsidRPr="006F3E26">
        <w:rPr>
          <w:rStyle w:val="Strong"/>
          <w:rFonts w:ascii="Times New Roman" w:hAnsi="Times New Roman"/>
          <w:sz w:val="24"/>
          <w:szCs w:val="24"/>
        </w:rPr>
        <w:t>Н А К А З від 03.06.2020  №1047-20</w:t>
      </w:r>
    </w:p>
    <w:p w:rsidR="00F867C5" w:rsidRDefault="00F867C5" w:rsidP="004C081A">
      <w:pPr>
        <w:rPr>
          <w:rFonts w:ascii="Times New Roman" w:hAnsi="Times New Roman"/>
          <w:sz w:val="24"/>
          <w:szCs w:val="24"/>
        </w:rPr>
      </w:pPr>
      <w:r w:rsidRPr="006F3E26">
        <w:rPr>
          <w:rFonts w:ascii="Times New Roman" w:hAnsi="Times New Roman"/>
          <w:sz w:val="24"/>
          <w:szCs w:val="24"/>
        </w:rPr>
        <w:t>Про закріплення майна  на праві господарського відання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w:t>
      </w:r>
    </w:p>
    <w:p w:rsidR="00F867C5" w:rsidRDefault="00F867C5" w:rsidP="004C081A">
      <w:pPr>
        <w:rPr>
          <w:rFonts w:ascii="Times New Roman" w:hAnsi="Times New Roman"/>
          <w:sz w:val="24"/>
          <w:szCs w:val="24"/>
        </w:rPr>
      </w:pPr>
    </w:p>
    <w:p w:rsidR="00F867C5" w:rsidRPr="006F3E26" w:rsidRDefault="00F867C5" w:rsidP="004C081A">
      <w:pPr>
        <w:rPr>
          <w:rStyle w:val="Strong"/>
          <w:rFonts w:ascii="Times New Roman" w:hAnsi="Times New Roman"/>
          <w:sz w:val="24"/>
          <w:szCs w:val="24"/>
        </w:rPr>
      </w:pPr>
      <w:r>
        <w:rPr>
          <w:rStyle w:val="Strong"/>
          <w:rFonts w:ascii="Times New Roman" w:hAnsi="Times New Roman"/>
          <w:sz w:val="24"/>
          <w:szCs w:val="24"/>
        </w:rPr>
        <w:t>14</w:t>
      </w:r>
      <w:r w:rsidRPr="006F3E26">
        <w:rPr>
          <w:rStyle w:val="Strong"/>
          <w:rFonts w:ascii="Times New Roman" w:hAnsi="Times New Roman"/>
          <w:sz w:val="24"/>
          <w:szCs w:val="24"/>
        </w:rPr>
        <w:t>. МІНІСТЕРСТВО РОЗВИТКУ ЕКОНОМІКИ, ТОРГІВЛІ</w:t>
      </w:r>
    </w:p>
    <w:p w:rsidR="00F867C5" w:rsidRPr="006F3E26" w:rsidRDefault="00F867C5" w:rsidP="004C081A">
      <w:pPr>
        <w:rPr>
          <w:rStyle w:val="Strong"/>
          <w:rFonts w:ascii="Times New Roman" w:hAnsi="Times New Roman"/>
          <w:sz w:val="24"/>
          <w:szCs w:val="24"/>
        </w:rPr>
      </w:pPr>
      <w:r w:rsidRPr="006F3E26">
        <w:rPr>
          <w:rStyle w:val="Strong"/>
          <w:rFonts w:ascii="Times New Roman" w:hAnsi="Times New Roman"/>
          <w:sz w:val="24"/>
          <w:szCs w:val="24"/>
        </w:rPr>
        <w:t>ТА СІЛЬСЬКОГО ГОСПОДАРСТВА УКРАЇНИ</w:t>
      </w:r>
      <w:r>
        <w:rPr>
          <w:rStyle w:val="Strong"/>
          <w:rFonts w:ascii="Times New Roman" w:hAnsi="Times New Roman"/>
          <w:sz w:val="24"/>
          <w:szCs w:val="24"/>
        </w:rPr>
        <w:t xml:space="preserve"> </w:t>
      </w:r>
      <w:r w:rsidRPr="006F3E26">
        <w:rPr>
          <w:rStyle w:val="Strong"/>
          <w:rFonts w:ascii="Times New Roman" w:hAnsi="Times New Roman"/>
          <w:sz w:val="24"/>
          <w:szCs w:val="24"/>
        </w:rPr>
        <w:t>(Мінекономіки)</w:t>
      </w:r>
    </w:p>
    <w:p w:rsidR="00F867C5" w:rsidRDefault="00F867C5" w:rsidP="004C081A">
      <w:pPr>
        <w:rPr>
          <w:rFonts w:ascii="Times New Roman" w:hAnsi="Times New Roman"/>
          <w:sz w:val="24"/>
          <w:szCs w:val="24"/>
        </w:rPr>
      </w:pPr>
      <w:r w:rsidRPr="006F3E26">
        <w:rPr>
          <w:rStyle w:val="Strong"/>
          <w:rFonts w:ascii="Times New Roman" w:hAnsi="Times New Roman"/>
          <w:sz w:val="24"/>
          <w:szCs w:val="24"/>
        </w:rPr>
        <w:t>Н А К А З</w:t>
      </w:r>
      <w:r>
        <w:rPr>
          <w:rStyle w:val="Strong"/>
          <w:rFonts w:ascii="Times New Roman" w:hAnsi="Times New Roman"/>
          <w:sz w:val="24"/>
          <w:szCs w:val="24"/>
        </w:rPr>
        <w:t xml:space="preserve"> </w:t>
      </w:r>
      <w:r w:rsidRPr="006F3E26">
        <w:rPr>
          <w:rStyle w:val="Strong"/>
          <w:rFonts w:ascii="Times New Roman" w:hAnsi="Times New Roman"/>
          <w:sz w:val="24"/>
          <w:szCs w:val="24"/>
        </w:rPr>
        <w:t>від 03.06.2020</w:t>
      </w:r>
      <w:r>
        <w:rPr>
          <w:rStyle w:val="Strong"/>
          <w:rFonts w:ascii="Times New Roman" w:hAnsi="Times New Roman"/>
          <w:sz w:val="24"/>
          <w:szCs w:val="24"/>
        </w:rPr>
        <w:t xml:space="preserve"> </w:t>
      </w:r>
      <w:r w:rsidRPr="006F3E26">
        <w:rPr>
          <w:rStyle w:val="Strong"/>
          <w:rFonts w:ascii="Times New Roman" w:hAnsi="Times New Roman"/>
          <w:sz w:val="24"/>
          <w:szCs w:val="24"/>
        </w:rPr>
        <w:t>№1043-20</w:t>
      </w:r>
    </w:p>
    <w:p w:rsidR="00F867C5" w:rsidRDefault="00F867C5" w:rsidP="004C081A">
      <w:pPr>
        <w:rPr>
          <w:rFonts w:ascii="Times New Roman" w:hAnsi="Times New Roman"/>
          <w:sz w:val="24"/>
          <w:szCs w:val="24"/>
        </w:rPr>
      </w:pPr>
      <w:r w:rsidRPr="006F3E26">
        <w:rPr>
          <w:rFonts w:ascii="Times New Roman" w:hAnsi="Times New Roman"/>
          <w:sz w:val="24"/>
          <w:szCs w:val="24"/>
        </w:rPr>
        <w:t>Про видачу висновку щодо продовження</w:t>
      </w:r>
      <w:r>
        <w:rPr>
          <w:rFonts w:ascii="Times New Roman" w:hAnsi="Times New Roman"/>
          <w:sz w:val="24"/>
          <w:szCs w:val="24"/>
        </w:rPr>
        <w:t xml:space="preserve"> </w:t>
      </w:r>
      <w:r w:rsidRPr="006F3E26">
        <w:rPr>
          <w:rFonts w:ascii="Times New Roman" w:hAnsi="Times New Roman"/>
          <w:sz w:val="24"/>
          <w:szCs w:val="24"/>
        </w:rPr>
        <w:t xml:space="preserve">граничних строків розрахунків </w:t>
      </w:r>
    </w:p>
    <w:p w:rsidR="00F867C5" w:rsidRDefault="00F867C5" w:rsidP="004C081A">
      <w:pPr>
        <w:rPr>
          <w:rFonts w:ascii="Times New Roman" w:hAnsi="Times New Roman"/>
          <w:sz w:val="24"/>
          <w:szCs w:val="24"/>
        </w:rPr>
      </w:pPr>
      <w:r w:rsidRPr="006F3E26">
        <w:rPr>
          <w:rFonts w:ascii="Times New Roman" w:hAnsi="Times New Roman"/>
          <w:sz w:val="24"/>
          <w:szCs w:val="24"/>
        </w:rPr>
        <w:t>за окремими</w:t>
      </w:r>
      <w:r>
        <w:rPr>
          <w:rFonts w:ascii="Times New Roman" w:hAnsi="Times New Roman"/>
          <w:sz w:val="24"/>
          <w:szCs w:val="24"/>
        </w:rPr>
        <w:t xml:space="preserve"> </w:t>
      </w:r>
      <w:r w:rsidRPr="006F3E26">
        <w:rPr>
          <w:rFonts w:ascii="Times New Roman" w:hAnsi="Times New Roman"/>
          <w:sz w:val="24"/>
          <w:szCs w:val="24"/>
        </w:rPr>
        <w:t>операціями з експорту та імпорту товарів,</w:t>
      </w:r>
      <w:r>
        <w:rPr>
          <w:rFonts w:ascii="Times New Roman" w:hAnsi="Times New Roman"/>
          <w:sz w:val="24"/>
          <w:szCs w:val="24"/>
        </w:rPr>
        <w:t xml:space="preserve"> </w:t>
      </w:r>
      <w:r w:rsidRPr="006F3E26">
        <w:rPr>
          <w:rFonts w:ascii="Times New Roman" w:hAnsi="Times New Roman"/>
          <w:sz w:val="24"/>
          <w:szCs w:val="24"/>
        </w:rPr>
        <w:t xml:space="preserve">установлених </w:t>
      </w:r>
    </w:p>
    <w:p w:rsidR="00F867C5" w:rsidRPr="006F3E26" w:rsidRDefault="00F867C5" w:rsidP="004C081A">
      <w:pPr>
        <w:rPr>
          <w:rFonts w:ascii="Times New Roman" w:hAnsi="Times New Roman"/>
          <w:sz w:val="24"/>
          <w:szCs w:val="24"/>
        </w:rPr>
      </w:pPr>
      <w:r w:rsidRPr="006F3E26">
        <w:rPr>
          <w:rFonts w:ascii="Times New Roman" w:hAnsi="Times New Roman"/>
          <w:sz w:val="24"/>
          <w:szCs w:val="24"/>
        </w:rPr>
        <w:t>Національним банком,</w:t>
      </w:r>
      <w:r>
        <w:rPr>
          <w:rFonts w:ascii="Times New Roman" w:hAnsi="Times New Roman"/>
          <w:sz w:val="24"/>
          <w:szCs w:val="24"/>
        </w:rPr>
        <w:t xml:space="preserve"> </w:t>
      </w:r>
      <w:r w:rsidRPr="006F3E26">
        <w:rPr>
          <w:rFonts w:ascii="Times New Roman" w:hAnsi="Times New Roman"/>
          <w:sz w:val="24"/>
          <w:szCs w:val="24"/>
        </w:rPr>
        <w:t>ДАХК “Артем”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w:t>
      </w:r>
    </w:p>
    <w:p w:rsidR="00F867C5" w:rsidRPr="006F3E26" w:rsidRDefault="00F867C5" w:rsidP="004C081A">
      <w:pPr>
        <w:rPr>
          <w:rFonts w:ascii="Times New Roman" w:hAnsi="Times New Roman"/>
          <w:sz w:val="24"/>
          <w:szCs w:val="24"/>
        </w:rPr>
      </w:pPr>
    </w:p>
    <w:p w:rsidR="00F867C5" w:rsidRPr="006F3E26" w:rsidRDefault="00F867C5" w:rsidP="004C081A">
      <w:pPr>
        <w:rPr>
          <w:rStyle w:val="Strong"/>
          <w:rFonts w:ascii="Times New Roman" w:hAnsi="Times New Roman"/>
          <w:sz w:val="24"/>
          <w:szCs w:val="24"/>
        </w:rPr>
      </w:pPr>
      <w:r>
        <w:rPr>
          <w:rStyle w:val="Strong"/>
          <w:rFonts w:ascii="Times New Roman" w:hAnsi="Times New Roman"/>
          <w:sz w:val="24"/>
          <w:szCs w:val="24"/>
        </w:rPr>
        <w:t>15</w:t>
      </w:r>
      <w:r w:rsidRPr="006F3E26">
        <w:rPr>
          <w:rStyle w:val="Strong"/>
          <w:rFonts w:ascii="Times New Roman" w:hAnsi="Times New Roman"/>
          <w:sz w:val="24"/>
          <w:szCs w:val="24"/>
        </w:rPr>
        <w:t>. МІНІСТЕРСТВО РОЗВИТКУ ЕКОНОМІКИ, ТОРГІВЛІ</w:t>
      </w:r>
    </w:p>
    <w:p w:rsidR="00F867C5" w:rsidRPr="006F3E26" w:rsidRDefault="00F867C5" w:rsidP="004C081A">
      <w:pPr>
        <w:rPr>
          <w:rStyle w:val="Strong"/>
          <w:rFonts w:ascii="Times New Roman" w:hAnsi="Times New Roman"/>
          <w:sz w:val="24"/>
          <w:szCs w:val="24"/>
        </w:rPr>
      </w:pPr>
      <w:r w:rsidRPr="006F3E26">
        <w:rPr>
          <w:rStyle w:val="Strong"/>
          <w:rFonts w:ascii="Times New Roman" w:hAnsi="Times New Roman"/>
          <w:sz w:val="24"/>
          <w:szCs w:val="24"/>
        </w:rPr>
        <w:t>ТА СІЛЬСЬКОГО ГОСПОДАРСТВА УКРАЇНИ</w:t>
      </w:r>
    </w:p>
    <w:p w:rsidR="00F867C5" w:rsidRPr="006F3E26" w:rsidRDefault="00F867C5" w:rsidP="004C081A">
      <w:pPr>
        <w:rPr>
          <w:rStyle w:val="Strong"/>
          <w:rFonts w:ascii="Times New Roman" w:hAnsi="Times New Roman"/>
          <w:sz w:val="24"/>
          <w:szCs w:val="24"/>
        </w:rPr>
      </w:pPr>
      <w:r w:rsidRPr="006F3E26">
        <w:rPr>
          <w:rStyle w:val="Strong"/>
          <w:rFonts w:ascii="Times New Roman" w:hAnsi="Times New Roman"/>
          <w:sz w:val="24"/>
          <w:szCs w:val="24"/>
        </w:rPr>
        <w:t>(Мінекономіки)</w:t>
      </w:r>
    </w:p>
    <w:p w:rsidR="00F867C5" w:rsidRDefault="00F867C5" w:rsidP="004C081A">
      <w:pPr>
        <w:rPr>
          <w:rStyle w:val="Strong"/>
          <w:rFonts w:ascii="Times New Roman" w:hAnsi="Times New Roman"/>
          <w:sz w:val="24"/>
          <w:szCs w:val="24"/>
        </w:rPr>
      </w:pPr>
      <w:r w:rsidRPr="006F3E26">
        <w:rPr>
          <w:rStyle w:val="Strong"/>
          <w:rFonts w:ascii="Times New Roman" w:hAnsi="Times New Roman"/>
          <w:sz w:val="24"/>
          <w:szCs w:val="24"/>
        </w:rPr>
        <w:t xml:space="preserve">Н А К А З </w:t>
      </w:r>
      <w:r>
        <w:rPr>
          <w:rStyle w:val="Strong"/>
          <w:rFonts w:ascii="Times New Roman" w:hAnsi="Times New Roman"/>
          <w:sz w:val="24"/>
          <w:szCs w:val="24"/>
        </w:rPr>
        <w:t xml:space="preserve">від </w:t>
      </w:r>
      <w:r w:rsidRPr="001B78B1">
        <w:rPr>
          <w:rStyle w:val="Strong"/>
          <w:rFonts w:ascii="Times New Roman" w:hAnsi="Times New Roman"/>
          <w:sz w:val="24"/>
          <w:szCs w:val="24"/>
        </w:rPr>
        <w:t>03.06.2020</w:t>
      </w:r>
      <w:r>
        <w:rPr>
          <w:rStyle w:val="Strong"/>
          <w:rFonts w:ascii="Times New Roman" w:hAnsi="Times New Roman"/>
          <w:sz w:val="24"/>
          <w:szCs w:val="24"/>
        </w:rPr>
        <w:t xml:space="preserve"> </w:t>
      </w:r>
      <w:r w:rsidRPr="006F3E26">
        <w:rPr>
          <w:rStyle w:val="Strong"/>
          <w:rFonts w:ascii="Times New Roman" w:hAnsi="Times New Roman"/>
          <w:sz w:val="24"/>
          <w:szCs w:val="24"/>
        </w:rPr>
        <w:t>№</w:t>
      </w:r>
      <w:r w:rsidRPr="001B78B1">
        <w:rPr>
          <w:rStyle w:val="Strong"/>
          <w:rFonts w:ascii="Times New Roman" w:hAnsi="Times New Roman"/>
          <w:sz w:val="24"/>
          <w:szCs w:val="24"/>
        </w:rPr>
        <w:t>1044-20</w:t>
      </w:r>
    </w:p>
    <w:p w:rsidR="00F867C5" w:rsidRDefault="00F867C5" w:rsidP="004C081A">
      <w:pPr>
        <w:pStyle w:val="NoSpacing"/>
        <w:rPr>
          <w:lang w:val="uk-UA"/>
        </w:rPr>
      </w:pPr>
      <w:r>
        <w:t xml:space="preserve">Про скасування наказу Міністерства розвитку економіки, торгівлі та </w:t>
      </w:r>
    </w:p>
    <w:p w:rsidR="00F867C5" w:rsidRPr="0030336B" w:rsidRDefault="00F867C5" w:rsidP="004C081A">
      <w:pPr>
        <w:pStyle w:val="NoSpacing"/>
        <w:rPr>
          <w:lang w:val="uk-UA"/>
        </w:rPr>
      </w:pPr>
      <w:r>
        <w:t>сільського господарства України від 12.02.2020 № 213</w:t>
      </w:r>
      <w:r>
        <w:rPr>
          <w:lang w:val="uk-UA"/>
        </w:rPr>
        <w:tab/>
      </w:r>
      <w:r>
        <w:rPr>
          <w:lang w:val="uk-UA"/>
        </w:rPr>
        <w:tab/>
      </w:r>
      <w:r>
        <w:rPr>
          <w:lang w:val="uk-UA"/>
        </w:rPr>
        <w:tab/>
      </w:r>
      <w:r>
        <w:rPr>
          <w:lang w:val="uk-UA"/>
        </w:rPr>
        <w:tab/>
      </w:r>
      <w:r>
        <w:rPr>
          <w:lang w:val="uk-UA"/>
        </w:rPr>
        <w:tab/>
        <w:t>22</w:t>
      </w:r>
    </w:p>
    <w:p w:rsidR="00F867C5" w:rsidRDefault="00F867C5" w:rsidP="004C081A">
      <w:pPr>
        <w:pStyle w:val="NoSpacing"/>
      </w:pPr>
    </w:p>
    <w:p w:rsidR="00F867C5" w:rsidRDefault="00F867C5" w:rsidP="004C081A">
      <w:pPr>
        <w:pStyle w:val="NoSpacing"/>
        <w:rPr>
          <w:rStyle w:val="Strong"/>
          <w:szCs w:val="24"/>
          <w:lang w:val="uk-UA"/>
        </w:rPr>
      </w:pPr>
      <w:r>
        <w:rPr>
          <w:rStyle w:val="Strong"/>
          <w:szCs w:val="24"/>
          <w:lang w:val="uk-UA"/>
        </w:rPr>
        <w:t>16</w:t>
      </w:r>
      <w:r w:rsidRPr="003940C0">
        <w:rPr>
          <w:rStyle w:val="Strong"/>
          <w:szCs w:val="24"/>
        </w:rPr>
        <w:t>. МІНІСТЕРСТВО ЮСТИЦІЇ УКРАЇНИ</w:t>
      </w:r>
      <w:r>
        <w:rPr>
          <w:rStyle w:val="Strong"/>
          <w:szCs w:val="24"/>
          <w:lang w:val="uk-UA"/>
        </w:rPr>
        <w:t xml:space="preserve"> </w:t>
      </w:r>
      <w:r w:rsidRPr="003940C0">
        <w:rPr>
          <w:rStyle w:val="Strong"/>
          <w:szCs w:val="24"/>
        </w:rPr>
        <w:t>НАКАЗ</w:t>
      </w:r>
      <w:r>
        <w:rPr>
          <w:rStyle w:val="Strong"/>
          <w:szCs w:val="24"/>
        </w:rPr>
        <w:t xml:space="preserve"> </w:t>
      </w:r>
      <w:r>
        <w:rPr>
          <w:rStyle w:val="Strong"/>
          <w:szCs w:val="24"/>
          <w:lang w:val="uk-UA"/>
        </w:rPr>
        <w:t xml:space="preserve">від </w:t>
      </w:r>
      <w:r w:rsidRPr="003940C0">
        <w:rPr>
          <w:rStyle w:val="Strong"/>
          <w:szCs w:val="24"/>
        </w:rPr>
        <w:t xml:space="preserve">19.05.2020  </w:t>
      </w:r>
    </w:p>
    <w:p w:rsidR="00F867C5" w:rsidRPr="003940C0" w:rsidRDefault="00F867C5" w:rsidP="004C081A">
      <w:pPr>
        <w:pStyle w:val="NoSpacing"/>
        <w:rPr>
          <w:rStyle w:val="Strong"/>
          <w:szCs w:val="24"/>
        </w:rPr>
      </w:pPr>
      <w:r w:rsidRPr="003940C0">
        <w:rPr>
          <w:rStyle w:val="Strong"/>
          <w:szCs w:val="24"/>
        </w:rPr>
        <w:t>№ 1716/5</w:t>
      </w:r>
    </w:p>
    <w:p w:rsidR="00F867C5" w:rsidRDefault="00F867C5" w:rsidP="004C081A">
      <w:pPr>
        <w:pStyle w:val="NoSpacing"/>
        <w:rPr>
          <w:color w:val="000000"/>
          <w:szCs w:val="24"/>
          <w:lang w:val="uk-UA"/>
        </w:rPr>
      </w:pPr>
      <w:r w:rsidRPr="003940C0">
        <w:rPr>
          <w:color w:val="000000"/>
          <w:szCs w:val="24"/>
        </w:rPr>
        <w:t xml:space="preserve">Про оновлення форм заяв у сфері державної реєстрації юридичних осіб, </w:t>
      </w:r>
    </w:p>
    <w:p w:rsidR="00F867C5" w:rsidRPr="0030336B" w:rsidRDefault="00F867C5" w:rsidP="004C081A">
      <w:pPr>
        <w:pStyle w:val="NoSpacing"/>
        <w:rPr>
          <w:color w:val="000000"/>
          <w:szCs w:val="24"/>
          <w:lang w:val="uk-UA"/>
        </w:rPr>
      </w:pPr>
      <w:r w:rsidRPr="003940C0">
        <w:rPr>
          <w:color w:val="000000"/>
          <w:szCs w:val="24"/>
        </w:rPr>
        <w:t>фізичних осіб - підприємців та громадських формувань</w:t>
      </w:r>
      <w:r>
        <w:rPr>
          <w:color w:val="000000"/>
          <w:szCs w:val="24"/>
          <w:lang w:val="uk-UA"/>
        </w:rPr>
        <w:tab/>
      </w:r>
      <w:r>
        <w:rPr>
          <w:color w:val="000000"/>
          <w:szCs w:val="24"/>
          <w:lang w:val="uk-UA"/>
        </w:rPr>
        <w:tab/>
      </w:r>
      <w:r>
        <w:rPr>
          <w:color w:val="000000"/>
          <w:szCs w:val="24"/>
          <w:lang w:val="uk-UA"/>
        </w:rPr>
        <w:tab/>
      </w:r>
      <w:r>
        <w:rPr>
          <w:color w:val="000000"/>
          <w:szCs w:val="24"/>
          <w:lang w:val="uk-UA"/>
        </w:rPr>
        <w:tab/>
        <w:t>22</w:t>
      </w:r>
    </w:p>
    <w:p w:rsidR="00F867C5" w:rsidRDefault="00F867C5" w:rsidP="004C081A">
      <w:pPr>
        <w:pStyle w:val="NoSpacing"/>
        <w:rPr>
          <w:color w:val="000000"/>
          <w:szCs w:val="24"/>
          <w:lang w:val="uk-UA"/>
        </w:rPr>
      </w:pPr>
    </w:p>
    <w:p w:rsidR="00F867C5" w:rsidRPr="00835D96" w:rsidRDefault="00F867C5" w:rsidP="00835D96">
      <w:pPr>
        <w:rPr>
          <w:rFonts w:ascii="Times New Roman" w:hAnsi="Times New Roman"/>
          <w:bCs/>
          <w:sz w:val="24"/>
          <w:szCs w:val="22"/>
          <w:lang w:eastAsia="en-US"/>
        </w:rPr>
      </w:pPr>
      <w:r>
        <w:rPr>
          <w:rFonts w:ascii="Times New Roman" w:hAnsi="Times New Roman"/>
          <w:bCs/>
          <w:sz w:val="24"/>
          <w:szCs w:val="22"/>
          <w:lang w:eastAsia="en-US"/>
        </w:rPr>
        <w:t>17</w:t>
      </w:r>
      <w:r w:rsidRPr="00835D96">
        <w:rPr>
          <w:rFonts w:ascii="Times New Roman" w:hAnsi="Times New Roman"/>
          <w:bCs/>
          <w:sz w:val="24"/>
          <w:szCs w:val="22"/>
          <w:lang w:eastAsia="en-US"/>
        </w:rPr>
        <w:t>.Черговий етап пом’якшення карантину, – Віктор Ляшко</w:t>
      </w:r>
      <w:r>
        <w:rPr>
          <w:rFonts w:ascii="Times New Roman" w:hAnsi="Times New Roman"/>
          <w:bCs/>
          <w:sz w:val="24"/>
          <w:szCs w:val="22"/>
          <w:lang w:eastAsia="en-US"/>
        </w:rPr>
        <w:tab/>
      </w:r>
      <w:r>
        <w:rPr>
          <w:rFonts w:ascii="Times New Roman" w:hAnsi="Times New Roman"/>
          <w:bCs/>
          <w:sz w:val="24"/>
          <w:szCs w:val="22"/>
          <w:lang w:eastAsia="en-US"/>
        </w:rPr>
        <w:tab/>
      </w:r>
      <w:r>
        <w:rPr>
          <w:rFonts w:ascii="Times New Roman" w:hAnsi="Times New Roman"/>
          <w:bCs/>
          <w:sz w:val="24"/>
          <w:szCs w:val="22"/>
          <w:lang w:eastAsia="en-US"/>
        </w:rPr>
        <w:tab/>
      </w:r>
      <w:r>
        <w:rPr>
          <w:rFonts w:ascii="Times New Roman" w:hAnsi="Times New Roman"/>
          <w:bCs/>
          <w:sz w:val="24"/>
          <w:szCs w:val="22"/>
          <w:lang w:eastAsia="en-US"/>
        </w:rPr>
        <w:tab/>
        <w:t>26</w:t>
      </w:r>
    </w:p>
    <w:p w:rsidR="00F867C5" w:rsidRPr="00835D96" w:rsidRDefault="00F867C5" w:rsidP="00835D96">
      <w:pPr>
        <w:rPr>
          <w:rFonts w:ascii="Times New Roman" w:hAnsi="Times New Roman"/>
          <w:bCs/>
          <w:sz w:val="24"/>
          <w:szCs w:val="22"/>
          <w:lang w:eastAsia="en-US"/>
        </w:rPr>
      </w:pPr>
    </w:p>
    <w:p w:rsidR="00F867C5" w:rsidRPr="00835D96" w:rsidRDefault="00F867C5" w:rsidP="00835D96">
      <w:pPr>
        <w:rPr>
          <w:rFonts w:ascii="Times New Roman" w:hAnsi="Times New Roman"/>
          <w:bCs/>
          <w:sz w:val="24"/>
          <w:szCs w:val="22"/>
          <w:lang w:eastAsia="en-US"/>
        </w:rPr>
      </w:pPr>
      <w:r w:rsidRPr="00835D96">
        <w:rPr>
          <w:rFonts w:ascii="Times New Roman" w:hAnsi="Times New Roman"/>
          <w:bCs/>
          <w:sz w:val="24"/>
          <w:szCs w:val="22"/>
          <w:lang w:eastAsia="en-US"/>
        </w:rPr>
        <w:t>1</w:t>
      </w:r>
      <w:r>
        <w:rPr>
          <w:rFonts w:ascii="Times New Roman" w:hAnsi="Times New Roman"/>
          <w:bCs/>
          <w:sz w:val="24"/>
          <w:szCs w:val="22"/>
          <w:lang w:eastAsia="en-US"/>
        </w:rPr>
        <w:t>8</w:t>
      </w:r>
      <w:r w:rsidRPr="00835D96">
        <w:rPr>
          <w:rFonts w:ascii="Times New Roman" w:hAnsi="Times New Roman"/>
          <w:bCs/>
          <w:sz w:val="24"/>
          <w:szCs w:val="22"/>
          <w:lang w:eastAsia="en-US"/>
        </w:rPr>
        <w:t xml:space="preserve">.«Карантинна» підтримка платників податків триває </w:t>
      </w:r>
      <w:r>
        <w:rPr>
          <w:rFonts w:ascii="Times New Roman" w:hAnsi="Times New Roman"/>
          <w:bCs/>
          <w:sz w:val="24"/>
          <w:szCs w:val="22"/>
          <w:lang w:eastAsia="en-US"/>
        </w:rPr>
        <w:tab/>
      </w:r>
      <w:r>
        <w:rPr>
          <w:rFonts w:ascii="Times New Roman" w:hAnsi="Times New Roman"/>
          <w:bCs/>
          <w:sz w:val="24"/>
          <w:szCs w:val="22"/>
          <w:lang w:eastAsia="en-US"/>
        </w:rPr>
        <w:tab/>
      </w:r>
      <w:r>
        <w:rPr>
          <w:rFonts w:ascii="Times New Roman" w:hAnsi="Times New Roman"/>
          <w:bCs/>
          <w:sz w:val="24"/>
          <w:szCs w:val="22"/>
          <w:lang w:eastAsia="en-US"/>
        </w:rPr>
        <w:tab/>
      </w:r>
      <w:r>
        <w:rPr>
          <w:rFonts w:ascii="Times New Roman" w:hAnsi="Times New Roman"/>
          <w:bCs/>
          <w:sz w:val="24"/>
          <w:szCs w:val="22"/>
          <w:lang w:eastAsia="en-US"/>
        </w:rPr>
        <w:tab/>
        <w:t>27</w:t>
      </w:r>
    </w:p>
    <w:p w:rsidR="00F867C5" w:rsidRPr="00835D96" w:rsidRDefault="00F867C5" w:rsidP="004C081A">
      <w:pPr>
        <w:pStyle w:val="NoSpacing"/>
        <w:rPr>
          <w:color w:val="000000"/>
          <w:szCs w:val="24"/>
          <w:lang w:val="uk-UA"/>
        </w:rPr>
      </w:pPr>
    </w:p>
    <w:p w:rsidR="00F867C5" w:rsidRDefault="00F867C5" w:rsidP="004C081A">
      <w:pPr>
        <w:pStyle w:val="NoSpacing"/>
        <w:rPr>
          <w:rStyle w:val="Strong"/>
          <w:b w:val="0"/>
          <w:bCs w:val="0"/>
          <w:lang w:val="uk-UA"/>
        </w:rPr>
      </w:pPr>
      <w:r>
        <w:rPr>
          <w:rStyle w:val="Strong"/>
          <w:b w:val="0"/>
          <w:bCs w:val="0"/>
          <w:lang w:val="uk-UA"/>
        </w:rPr>
        <w:t>19.</w:t>
      </w:r>
      <w:r w:rsidRPr="00B344C3">
        <w:t xml:space="preserve"> </w:t>
      </w:r>
      <w:r w:rsidRPr="00B344C3">
        <w:rPr>
          <w:rStyle w:val="Strong"/>
          <w:b w:val="0"/>
          <w:bCs w:val="0"/>
          <w:lang w:val="uk-UA"/>
        </w:rPr>
        <w:t xml:space="preserve">Як правильно оформити повернення працівників до роботи після </w:t>
      </w:r>
    </w:p>
    <w:p w:rsidR="00F867C5" w:rsidRDefault="00F867C5" w:rsidP="004C081A">
      <w:pPr>
        <w:pStyle w:val="NoSpacing"/>
        <w:rPr>
          <w:rStyle w:val="Strong"/>
          <w:b w:val="0"/>
          <w:bCs w:val="0"/>
          <w:lang w:val="uk-UA"/>
        </w:rPr>
      </w:pPr>
      <w:r w:rsidRPr="00B344C3">
        <w:rPr>
          <w:rStyle w:val="Strong"/>
          <w:b w:val="0"/>
          <w:bCs w:val="0"/>
          <w:lang w:val="uk-UA"/>
        </w:rPr>
        <w:t xml:space="preserve">карантину </w:t>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t>29</w:t>
      </w:r>
    </w:p>
    <w:p w:rsidR="00F867C5" w:rsidRDefault="00F867C5" w:rsidP="004C081A">
      <w:pPr>
        <w:pStyle w:val="NoSpacing"/>
        <w:rPr>
          <w:rStyle w:val="Strong"/>
          <w:b w:val="0"/>
          <w:bCs w:val="0"/>
          <w:lang w:val="uk-UA"/>
        </w:rPr>
      </w:pPr>
    </w:p>
    <w:p w:rsidR="00F867C5" w:rsidRDefault="00F867C5" w:rsidP="004C081A">
      <w:pPr>
        <w:pStyle w:val="NoSpacing"/>
        <w:rPr>
          <w:rStyle w:val="Strong"/>
          <w:b w:val="0"/>
          <w:bCs w:val="0"/>
          <w:lang w:val="uk-UA"/>
        </w:rPr>
      </w:pPr>
      <w:r>
        <w:rPr>
          <w:rStyle w:val="Strong"/>
          <w:b w:val="0"/>
          <w:bCs w:val="0"/>
          <w:lang w:val="uk-UA"/>
        </w:rPr>
        <w:t>20.</w:t>
      </w:r>
      <w:r w:rsidRPr="005C0ABA">
        <w:rPr>
          <w:rStyle w:val="Strong"/>
          <w:b w:val="0"/>
          <w:bCs w:val="0"/>
        </w:rPr>
        <w:t>Подано одночасно декілька уточнюючих ф. №1ДФ. Який розмір</w:t>
      </w:r>
    </w:p>
    <w:p w:rsidR="00F867C5" w:rsidRPr="0030336B" w:rsidRDefault="00F867C5" w:rsidP="004C081A">
      <w:pPr>
        <w:pStyle w:val="NoSpacing"/>
        <w:rPr>
          <w:rStyle w:val="Strong"/>
          <w:b w:val="0"/>
          <w:bCs w:val="0"/>
          <w:lang w:val="uk-UA"/>
        </w:rPr>
      </w:pPr>
      <w:r w:rsidRPr="005C0ABA">
        <w:rPr>
          <w:rStyle w:val="Strong"/>
          <w:b w:val="0"/>
          <w:bCs w:val="0"/>
        </w:rPr>
        <w:t xml:space="preserve">штрафу? </w:t>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r>
      <w:r>
        <w:rPr>
          <w:rStyle w:val="Strong"/>
          <w:b w:val="0"/>
          <w:bCs w:val="0"/>
          <w:lang w:val="uk-UA"/>
        </w:rPr>
        <w:tab/>
        <w:t>30</w:t>
      </w:r>
    </w:p>
    <w:p w:rsidR="00F867C5" w:rsidRDefault="00F867C5" w:rsidP="004C081A">
      <w:pPr>
        <w:pStyle w:val="NoSpacing"/>
        <w:rPr>
          <w:rStyle w:val="Strong"/>
          <w:b w:val="0"/>
          <w:bCs w:val="0"/>
          <w:lang w:val="uk-UA"/>
        </w:rPr>
      </w:pPr>
    </w:p>
    <w:p w:rsidR="00F867C5" w:rsidRDefault="00F867C5" w:rsidP="004C081A">
      <w:pPr>
        <w:pStyle w:val="NoSpacing"/>
        <w:rPr>
          <w:rStyle w:val="Strong"/>
          <w:b w:val="0"/>
          <w:bCs w:val="0"/>
          <w:lang w:val="uk-UA"/>
        </w:rPr>
      </w:pPr>
      <w:r>
        <w:rPr>
          <w:rStyle w:val="Strong"/>
          <w:b w:val="0"/>
          <w:bCs w:val="0"/>
          <w:lang w:val="uk-UA"/>
        </w:rPr>
        <w:t>21.</w:t>
      </w:r>
      <w:r w:rsidRPr="005C0ABA">
        <w:t xml:space="preserve"> </w:t>
      </w:r>
      <w:r w:rsidRPr="005C0ABA">
        <w:rPr>
          <w:rStyle w:val="Strong"/>
          <w:b w:val="0"/>
          <w:bCs w:val="0"/>
          <w:lang w:val="uk-UA"/>
        </w:rPr>
        <w:t xml:space="preserve">Не плутайте пом'якшення карантину і його скасування, - МОЗ </w:t>
      </w:r>
      <w:r>
        <w:rPr>
          <w:rStyle w:val="Strong"/>
          <w:b w:val="0"/>
          <w:bCs w:val="0"/>
          <w:lang w:val="uk-UA"/>
        </w:rPr>
        <w:tab/>
      </w:r>
      <w:r>
        <w:rPr>
          <w:rStyle w:val="Strong"/>
          <w:b w:val="0"/>
          <w:bCs w:val="0"/>
          <w:lang w:val="uk-UA"/>
        </w:rPr>
        <w:tab/>
      </w:r>
      <w:r>
        <w:rPr>
          <w:rStyle w:val="Strong"/>
          <w:b w:val="0"/>
          <w:bCs w:val="0"/>
          <w:lang w:val="uk-UA"/>
        </w:rPr>
        <w:tab/>
        <w:t>30</w:t>
      </w:r>
    </w:p>
    <w:p w:rsidR="00F867C5" w:rsidRPr="00B344C3" w:rsidRDefault="00F867C5" w:rsidP="004C081A">
      <w:pPr>
        <w:pStyle w:val="NoSpacing"/>
        <w:rPr>
          <w:color w:val="000000"/>
          <w:szCs w:val="24"/>
          <w:lang w:val="uk-UA"/>
        </w:rPr>
      </w:pPr>
    </w:p>
    <w:p w:rsidR="00F867C5" w:rsidRDefault="00F867C5" w:rsidP="004C081A">
      <w:pPr>
        <w:pStyle w:val="NoSpacing"/>
        <w:jc w:val="center"/>
        <w:rPr>
          <w:rStyle w:val="Strong"/>
          <w:lang w:val="uk-UA"/>
        </w:rPr>
      </w:pPr>
      <w:r>
        <w:rPr>
          <w:rStyle w:val="Strong"/>
          <w:lang w:val="uk-UA"/>
        </w:rPr>
        <w:t>------------------</w:t>
      </w:r>
    </w:p>
    <w:p w:rsidR="00F867C5" w:rsidRPr="00DA525C" w:rsidRDefault="00F867C5" w:rsidP="004C081A">
      <w:pPr>
        <w:pStyle w:val="NoSpacing"/>
        <w:rPr>
          <w:rStyle w:val="Strong"/>
          <w:lang w:val="uk-UA"/>
        </w:rPr>
      </w:pPr>
    </w:p>
    <w:p w:rsidR="00F867C5" w:rsidRPr="00DA525C" w:rsidRDefault="00F867C5" w:rsidP="004C081A">
      <w:pPr>
        <w:pStyle w:val="NoSpacing"/>
        <w:rPr>
          <w:rStyle w:val="Strong"/>
        </w:rPr>
      </w:pPr>
      <w:r w:rsidRPr="00DA525C">
        <w:rPr>
          <w:rStyle w:val="Strong"/>
        </w:rPr>
        <w:t>1.УКАЗ ПРЕЗИДЕНТА УКРАЇНИ №214/2020</w:t>
      </w:r>
    </w:p>
    <w:p w:rsidR="00F867C5" w:rsidRDefault="00F867C5" w:rsidP="004C081A">
      <w:pPr>
        <w:pStyle w:val="NoSpacing"/>
        <w:jc w:val="center"/>
        <w:rPr>
          <w:rStyle w:val="Strong"/>
          <w:lang w:val="uk-UA"/>
        </w:rPr>
      </w:pPr>
      <w:r w:rsidRPr="00DA525C">
        <w:rPr>
          <w:rStyle w:val="Strong"/>
        </w:rPr>
        <w:t xml:space="preserve">Про визнання такими, що втратили чинність, деяких указів </w:t>
      </w:r>
    </w:p>
    <w:p w:rsidR="00F867C5" w:rsidRPr="00DA525C" w:rsidRDefault="00F867C5" w:rsidP="004C081A">
      <w:pPr>
        <w:pStyle w:val="NoSpacing"/>
        <w:jc w:val="center"/>
        <w:rPr>
          <w:rStyle w:val="Strong"/>
        </w:rPr>
      </w:pPr>
      <w:r w:rsidRPr="00DA525C">
        <w:rPr>
          <w:rStyle w:val="Strong"/>
        </w:rPr>
        <w:t>Президента України</w:t>
      </w:r>
    </w:p>
    <w:p w:rsidR="00F867C5" w:rsidRPr="00DA525C" w:rsidRDefault="00F867C5" w:rsidP="004C081A">
      <w:pPr>
        <w:pStyle w:val="NoSpacing"/>
        <w:jc w:val="both"/>
        <w:rPr>
          <w:szCs w:val="24"/>
        </w:rPr>
      </w:pPr>
      <w:r w:rsidRPr="00DA525C">
        <w:rPr>
          <w:szCs w:val="24"/>
        </w:rPr>
        <w:t>1. Визнати такими, що втратили чинність:</w:t>
      </w:r>
    </w:p>
    <w:p w:rsidR="00F867C5" w:rsidRPr="00DA525C" w:rsidRDefault="00F867C5" w:rsidP="004C081A">
      <w:pPr>
        <w:pStyle w:val="NoSpacing"/>
        <w:jc w:val="both"/>
        <w:rPr>
          <w:szCs w:val="24"/>
        </w:rPr>
      </w:pPr>
      <w:r w:rsidRPr="00DA525C">
        <w:rPr>
          <w:szCs w:val="24"/>
        </w:rPr>
        <w:t>Указ Президента України від 25 травня 1994 року № 256 «Про ранги державного службовця народних депутатів України»;</w:t>
      </w:r>
    </w:p>
    <w:p w:rsidR="00F867C5" w:rsidRPr="00DA525C" w:rsidRDefault="00F867C5" w:rsidP="004C081A">
      <w:pPr>
        <w:pStyle w:val="NoSpacing"/>
        <w:jc w:val="both"/>
        <w:rPr>
          <w:szCs w:val="24"/>
        </w:rPr>
      </w:pPr>
      <w:r w:rsidRPr="00DA525C">
        <w:rPr>
          <w:szCs w:val="24"/>
        </w:rPr>
        <w:t>Указ Президента України від 9 листопада 2000 року № 1212 «Про Комплексну програму підготовки державних службовців»;</w:t>
      </w:r>
    </w:p>
    <w:p w:rsidR="00F867C5" w:rsidRPr="00DA525C" w:rsidRDefault="00F867C5" w:rsidP="004C081A">
      <w:pPr>
        <w:pStyle w:val="NoSpacing"/>
        <w:jc w:val="both"/>
        <w:rPr>
          <w:szCs w:val="24"/>
        </w:rPr>
      </w:pPr>
      <w:r w:rsidRPr="00DA525C">
        <w:rPr>
          <w:szCs w:val="24"/>
        </w:rPr>
        <w:t>Указ Президента України від 5 березня 2004 року № 278 «Про Концепцію адаптації інституту державної служби в Україні до стандартів Європейського Союзу»;</w:t>
      </w:r>
    </w:p>
    <w:p w:rsidR="00F867C5" w:rsidRPr="00DA525C" w:rsidRDefault="00F867C5" w:rsidP="004C081A">
      <w:pPr>
        <w:pStyle w:val="NoSpacing"/>
        <w:jc w:val="both"/>
        <w:rPr>
          <w:szCs w:val="24"/>
        </w:rPr>
      </w:pPr>
      <w:r w:rsidRPr="00DA525C">
        <w:rPr>
          <w:szCs w:val="24"/>
        </w:rPr>
        <w:t>Указ Президента України від 20 лютого 2006 року № 140 «Про Концепцію розвитку законодавства про державну службу в Україні»;</w:t>
      </w:r>
    </w:p>
    <w:p w:rsidR="00F867C5" w:rsidRPr="00DA525C" w:rsidRDefault="00F867C5" w:rsidP="004C081A">
      <w:pPr>
        <w:pStyle w:val="NoSpacing"/>
        <w:jc w:val="both"/>
        <w:rPr>
          <w:szCs w:val="24"/>
        </w:rPr>
      </w:pPr>
      <w:r w:rsidRPr="00DA525C">
        <w:rPr>
          <w:szCs w:val="24"/>
        </w:rPr>
        <w:t>Указ Президента України від 20 вересня 2007 року № 900 «Про заходи щодо реформування державної служби в Україні та забезпечення захисту конституційних прав державних службовців»;</w:t>
      </w:r>
    </w:p>
    <w:p w:rsidR="00F867C5" w:rsidRPr="00DA525C" w:rsidRDefault="00F867C5" w:rsidP="004C081A">
      <w:pPr>
        <w:pStyle w:val="NoSpacing"/>
        <w:jc w:val="both"/>
        <w:rPr>
          <w:szCs w:val="24"/>
        </w:rPr>
      </w:pPr>
      <w:r w:rsidRPr="00DA525C">
        <w:rPr>
          <w:szCs w:val="24"/>
        </w:rPr>
        <w:t>Указ Президента України від 12 серпня 2010 року № 806 «Про першочергові заходи щодо вдосконалення формування та реалізації державної кадрової політики»;</w:t>
      </w:r>
    </w:p>
    <w:p w:rsidR="00F867C5" w:rsidRPr="00DA525C" w:rsidRDefault="00F867C5" w:rsidP="004C081A">
      <w:pPr>
        <w:pStyle w:val="NoSpacing"/>
        <w:jc w:val="both"/>
        <w:rPr>
          <w:szCs w:val="24"/>
        </w:rPr>
      </w:pPr>
      <w:r w:rsidRPr="00DA525C">
        <w:rPr>
          <w:szCs w:val="24"/>
        </w:rPr>
        <w:t>Указ Президента України від 1 лютого 2012 року № 45 «Про Стратегію державної кадрової політики на 2012 — 2020 роки»;</w:t>
      </w:r>
    </w:p>
    <w:p w:rsidR="00F867C5" w:rsidRPr="00DA525C" w:rsidRDefault="00F867C5" w:rsidP="004C081A">
      <w:pPr>
        <w:pStyle w:val="NoSpacing"/>
        <w:jc w:val="both"/>
        <w:rPr>
          <w:szCs w:val="24"/>
        </w:rPr>
      </w:pPr>
      <w:r w:rsidRPr="00DA525C">
        <w:rPr>
          <w:szCs w:val="24"/>
        </w:rPr>
        <w:t>Указ Президента України від 20 липня 2012 року № 453 «Про План заходів щодо реалізації у 2012 році положень Стратегії державної кадрової політики на 2012 - 2020 роки»;</w:t>
      </w:r>
    </w:p>
    <w:p w:rsidR="00F867C5" w:rsidRPr="00DA525C" w:rsidRDefault="00F867C5" w:rsidP="004C081A">
      <w:pPr>
        <w:pStyle w:val="NoSpacing"/>
        <w:jc w:val="both"/>
        <w:rPr>
          <w:szCs w:val="24"/>
        </w:rPr>
      </w:pPr>
      <w:r w:rsidRPr="00DA525C">
        <w:rPr>
          <w:szCs w:val="24"/>
        </w:rPr>
        <w:t>Указ Президента України від 23 квітня 2013 року № 229 «Про План заходів щодо реалізації у 2013 році положень Стратегії державної кадрової політики на 2012 - 2020 роки».</w:t>
      </w:r>
    </w:p>
    <w:p w:rsidR="00F867C5" w:rsidRPr="00DA525C" w:rsidRDefault="00F867C5" w:rsidP="004C081A">
      <w:pPr>
        <w:pStyle w:val="NoSpacing"/>
        <w:jc w:val="both"/>
        <w:rPr>
          <w:szCs w:val="24"/>
        </w:rPr>
      </w:pPr>
      <w:r w:rsidRPr="00DA525C">
        <w:rPr>
          <w:szCs w:val="24"/>
        </w:rPr>
        <w:t>2. Цей Указ набирає чинності з дня його опублікування.</w:t>
      </w:r>
    </w:p>
    <w:p w:rsidR="00F867C5" w:rsidRPr="00DA525C" w:rsidRDefault="00F867C5" w:rsidP="004C081A">
      <w:pPr>
        <w:pStyle w:val="NoSpacing"/>
        <w:ind w:firstLine="708"/>
        <w:rPr>
          <w:szCs w:val="24"/>
        </w:rPr>
      </w:pPr>
      <w:r w:rsidRPr="00DA525C">
        <w:rPr>
          <w:b/>
          <w:bCs/>
          <w:szCs w:val="24"/>
        </w:rPr>
        <w:t xml:space="preserve">Президент України </w:t>
      </w:r>
      <w:r>
        <w:rPr>
          <w:b/>
          <w:bCs/>
          <w:szCs w:val="24"/>
          <w:lang w:val="uk-UA"/>
        </w:rPr>
        <w:tab/>
      </w:r>
      <w:r>
        <w:rPr>
          <w:b/>
          <w:bCs/>
          <w:szCs w:val="24"/>
          <w:lang w:val="uk-UA"/>
        </w:rPr>
        <w:tab/>
      </w:r>
      <w:r>
        <w:rPr>
          <w:b/>
          <w:bCs/>
          <w:szCs w:val="24"/>
          <w:lang w:val="uk-UA"/>
        </w:rPr>
        <w:tab/>
      </w:r>
      <w:r>
        <w:rPr>
          <w:b/>
          <w:bCs/>
          <w:szCs w:val="24"/>
          <w:lang w:val="uk-UA"/>
        </w:rPr>
        <w:tab/>
      </w:r>
      <w:r>
        <w:rPr>
          <w:b/>
          <w:bCs/>
          <w:szCs w:val="24"/>
          <w:lang w:val="uk-UA"/>
        </w:rPr>
        <w:tab/>
      </w:r>
      <w:r w:rsidRPr="00DA525C">
        <w:rPr>
          <w:b/>
          <w:bCs/>
          <w:szCs w:val="24"/>
        </w:rPr>
        <w:t>В.ЗЕЛЕНСЬКИЙ</w:t>
      </w:r>
    </w:p>
    <w:p w:rsidR="00F867C5" w:rsidRPr="00DA525C" w:rsidRDefault="00F867C5" w:rsidP="004C081A">
      <w:pPr>
        <w:pStyle w:val="NoSpacing"/>
        <w:rPr>
          <w:szCs w:val="24"/>
        </w:rPr>
      </w:pPr>
      <w:r w:rsidRPr="00DA525C">
        <w:rPr>
          <w:szCs w:val="24"/>
        </w:rPr>
        <w:t>5 червня 2020 року</w:t>
      </w:r>
    </w:p>
    <w:p w:rsidR="00F867C5" w:rsidRDefault="00F867C5" w:rsidP="004C081A">
      <w:pPr>
        <w:pStyle w:val="NoSpacing"/>
        <w:rPr>
          <w:rStyle w:val="Strong"/>
          <w:lang w:val="uk-UA"/>
        </w:rPr>
      </w:pPr>
    </w:p>
    <w:p w:rsidR="00F867C5" w:rsidRPr="00DA525C" w:rsidRDefault="00F867C5" w:rsidP="004C081A">
      <w:pPr>
        <w:pStyle w:val="NoSpacing"/>
        <w:rPr>
          <w:rStyle w:val="Strong"/>
        </w:rPr>
      </w:pPr>
      <w:r>
        <w:rPr>
          <w:rStyle w:val="Strong"/>
          <w:lang w:val="uk-UA"/>
        </w:rPr>
        <w:t>2</w:t>
      </w:r>
      <w:r>
        <w:rPr>
          <w:rStyle w:val="Strong"/>
        </w:rPr>
        <w:t>.</w:t>
      </w:r>
      <w:r w:rsidRPr="00DA525C">
        <w:rPr>
          <w:rStyle w:val="Strong"/>
        </w:rPr>
        <w:t>ПОСТАНОВА</w:t>
      </w:r>
      <w:r w:rsidRPr="00DA525C">
        <w:rPr>
          <w:rStyle w:val="Strong"/>
        </w:rPr>
        <w:br/>
        <w:t>Верховної Ради України</w:t>
      </w:r>
    </w:p>
    <w:p w:rsidR="00F867C5" w:rsidRPr="00DA525C" w:rsidRDefault="00F867C5" w:rsidP="004C081A">
      <w:pPr>
        <w:pStyle w:val="NoSpacing"/>
        <w:jc w:val="center"/>
        <w:rPr>
          <w:szCs w:val="24"/>
        </w:rPr>
      </w:pPr>
      <w:r w:rsidRPr="00DA525C">
        <w:rPr>
          <w:rStyle w:val="rvts23"/>
          <w:b/>
          <w:bCs/>
          <w:color w:val="000000"/>
          <w:szCs w:val="24"/>
        </w:rPr>
        <w:t>Про призначення Ткаченка О.В. Міністром культури та інформаційної політики України</w:t>
      </w:r>
    </w:p>
    <w:p w:rsidR="00F867C5" w:rsidRPr="00DA525C" w:rsidRDefault="00F867C5" w:rsidP="004C081A">
      <w:pPr>
        <w:pStyle w:val="NoSpacing"/>
        <w:jc w:val="both"/>
        <w:rPr>
          <w:szCs w:val="24"/>
        </w:rPr>
      </w:pPr>
      <w:bookmarkStart w:id="0" w:name="n4"/>
      <w:bookmarkEnd w:id="0"/>
      <w:r w:rsidRPr="00DA525C">
        <w:rPr>
          <w:szCs w:val="24"/>
        </w:rPr>
        <w:t>Відповідно до </w:t>
      </w:r>
      <w:hyperlink r:id="rId6" w:anchor="n5059" w:tgtFrame="_blank" w:history="1">
        <w:r w:rsidRPr="00DA525C">
          <w:rPr>
            <w:rStyle w:val="Hyperlink"/>
            <w:color w:val="000099"/>
            <w:szCs w:val="24"/>
          </w:rPr>
          <w:t>пункту 12</w:t>
        </w:r>
      </w:hyperlink>
      <w:r w:rsidRPr="00DA525C">
        <w:rPr>
          <w:szCs w:val="24"/>
        </w:rPr>
        <w:t> частини першої статті 85 Конституції України Верховна Рада України </w:t>
      </w:r>
      <w:r w:rsidRPr="00DA525C">
        <w:rPr>
          <w:rStyle w:val="rvts52"/>
          <w:b/>
          <w:bCs/>
          <w:color w:val="000000"/>
          <w:spacing w:val="30"/>
          <w:szCs w:val="24"/>
        </w:rPr>
        <w:t>постановляє:</w:t>
      </w:r>
    </w:p>
    <w:p w:rsidR="00F867C5" w:rsidRPr="00DA525C" w:rsidRDefault="00F867C5" w:rsidP="004C081A">
      <w:pPr>
        <w:pStyle w:val="NoSpacing"/>
        <w:jc w:val="both"/>
        <w:rPr>
          <w:szCs w:val="24"/>
        </w:rPr>
      </w:pPr>
      <w:bookmarkStart w:id="1" w:name="n5"/>
      <w:bookmarkEnd w:id="1"/>
      <w:r w:rsidRPr="00DA525C">
        <w:rPr>
          <w:szCs w:val="24"/>
        </w:rPr>
        <w:t>Призначити ТКАЧЕНКА Олександра Владиславовича на посаду Міністра культури та інформаційної політики України.</w:t>
      </w:r>
    </w:p>
    <w:p w:rsidR="00F867C5" w:rsidRPr="00DA525C" w:rsidRDefault="00F867C5" w:rsidP="004C081A">
      <w:pPr>
        <w:pStyle w:val="NoSpacing"/>
        <w:ind w:firstLine="708"/>
        <w:rPr>
          <w:rStyle w:val="Strong"/>
        </w:rPr>
      </w:pPr>
      <w:r w:rsidRPr="00DA525C">
        <w:rPr>
          <w:rStyle w:val="Strong"/>
        </w:rPr>
        <w:t xml:space="preserve">Голова Верховної Ради України </w:t>
      </w:r>
      <w:r>
        <w:rPr>
          <w:rStyle w:val="Strong"/>
          <w:lang w:val="uk-UA"/>
        </w:rPr>
        <w:tab/>
      </w:r>
      <w:r>
        <w:rPr>
          <w:rStyle w:val="Strong"/>
          <w:lang w:val="uk-UA"/>
        </w:rPr>
        <w:tab/>
      </w:r>
      <w:r>
        <w:rPr>
          <w:rStyle w:val="Strong"/>
          <w:lang w:val="uk-UA"/>
        </w:rPr>
        <w:tab/>
      </w:r>
      <w:r>
        <w:rPr>
          <w:rStyle w:val="Strong"/>
          <w:lang w:val="uk-UA"/>
        </w:rPr>
        <w:tab/>
      </w:r>
      <w:r w:rsidRPr="00DA525C">
        <w:rPr>
          <w:rStyle w:val="Strong"/>
        </w:rPr>
        <w:t>Д.РАЗУМКОВ</w:t>
      </w:r>
    </w:p>
    <w:p w:rsidR="00F867C5" w:rsidRPr="00DA525C" w:rsidRDefault="00F867C5" w:rsidP="004C081A">
      <w:pPr>
        <w:pStyle w:val="NoSpacing"/>
        <w:rPr>
          <w:szCs w:val="24"/>
        </w:rPr>
      </w:pPr>
      <w:r w:rsidRPr="00DA525C">
        <w:rPr>
          <w:szCs w:val="24"/>
        </w:rPr>
        <w:t>м. Київ</w:t>
      </w:r>
    </w:p>
    <w:p w:rsidR="00F867C5" w:rsidRPr="00DA525C" w:rsidRDefault="00F867C5" w:rsidP="004C081A">
      <w:pPr>
        <w:pStyle w:val="NoSpacing"/>
        <w:rPr>
          <w:szCs w:val="24"/>
        </w:rPr>
      </w:pPr>
      <w:r w:rsidRPr="00DA525C">
        <w:rPr>
          <w:szCs w:val="24"/>
        </w:rPr>
        <w:t>4 червня 2020 року</w:t>
      </w:r>
    </w:p>
    <w:p w:rsidR="00F867C5" w:rsidRDefault="00F867C5" w:rsidP="004C081A">
      <w:pPr>
        <w:pStyle w:val="NoSpacing"/>
        <w:rPr>
          <w:szCs w:val="24"/>
          <w:lang w:val="uk-UA"/>
        </w:rPr>
      </w:pPr>
      <w:r w:rsidRPr="00DA525C">
        <w:rPr>
          <w:szCs w:val="24"/>
        </w:rPr>
        <w:t>№ 669-IX</w:t>
      </w:r>
    </w:p>
    <w:p w:rsidR="00F867C5" w:rsidRDefault="00F867C5" w:rsidP="004C081A">
      <w:pPr>
        <w:pStyle w:val="NoSpacing"/>
        <w:rPr>
          <w:szCs w:val="24"/>
          <w:lang w:val="uk-UA"/>
        </w:rPr>
      </w:pPr>
    </w:p>
    <w:p w:rsidR="00F867C5" w:rsidRPr="00835D96" w:rsidRDefault="00F867C5" w:rsidP="00835D96">
      <w:pPr>
        <w:rPr>
          <w:rFonts w:ascii="Times New Roman" w:hAnsi="Times New Roman"/>
          <w:b/>
          <w:bCs/>
          <w:sz w:val="24"/>
          <w:szCs w:val="22"/>
          <w:lang w:val="ru-RU" w:eastAsia="en-US"/>
        </w:rPr>
      </w:pPr>
      <w:r>
        <w:rPr>
          <w:rFonts w:ascii="Times New Roman" w:hAnsi="Times New Roman"/>
          <w:b/>
          <w:bCs/>
          <w:sz w:val="24"/>
          <w:szCs w:val="22"/>
          <w:lang w:eastAsia="en-US"/>
        </w:rPr>
        <w:t>3</w:t>
      </w:r>
      <w:r w:rsidRPr="00835D96">
        <w:rPr>
          <w:rFonts w:ascii="Times New Roman" w:hAnsi="Times New Roman"/>
          <w:b/>
          <w:bCs/>
          <w:sz w:val="24"/>
          <w:szCs w:val="22"/>
          <w:lang w:eastAsia="en-US"/>
        </w:rPr>
        <w:t>.</w:t>
      </w:r>
      <w:r w:rsidRPr="00835D96">
        <w:rPr>
          <w:rFonts w:ascii="Times New Roman" w:hAnsi="Times New Roman"/>
          <w:b/>
          <w:bCs/>
          <w:sz w:val="24"/>
          <w:szCs w:val="22"/>
          <w:lang w:val="ru-RU" w:eastAsia="en-US"/>
        </w:rPr>
        <w:t>ПОСТАНОВА</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Верховної Ради України</w:t>
      </w:r>
    </w:p>
    <w:p w:rsidR="00F867C5" w:rsidRPr="00835D96" w:rsidRDefault="00F867C5" w:rsidP="00835D96">
      <w:pPr>
        <w:jc w:val="center"/>
        <w:rPr>
          <w:rFonts w:ascii="Times New Roman" w:hAnsi="Times New Roman"/>
          <w:sz w:val="24"/>
          <w:szCs w:val="22"/>
          <w:lang w:val="ru-RU" w:eastAsia="en-US"/>
        </w:rPr>
      </w:pPr>
      <w:r w:rsidRPr="00835D96">
        <w:rPr>
          <w:rFonts w:ascii="Times New Roman" w:hAnsi="Times New Roman"/>
          <w:b/>
          <w:bCs/>
          <w:color w:val="000000"/>
          <w:sz w:val="24"/>
          <w:szCs w:val="24"/>
          <w:lang w:val="ru-RU" w:eastAsia="en-US"/>
        </w:rPr>
        <w:t>Про прийняття за основу проекту Закону України про внесення змін до Закону України "Про Державний бюджет України на 2020 рік"</w:t>
      </w:r>
    </w:p>
    <w:p w:rsidR="00F867C5" w:rsidRPr="00835D96" w:rsidRDefault="00F867C5" w:rsidP="00835D96">
      <w:pPr>
        <w:jc w:val="both"/>
        <w:rPr>
          <w:rFonts w:ascii="Times New Roman" w:hAnsi="Times New Roman"/>
          <w:sz w:val="24"/>
          <w:szCs w:val="22"/>
          <w:lang w:val="ru-RU" w:eastAsia="en-US"/>
        </w:rPr>
      </w:pPr>
      <w:r w:rsidRPr="00835D96">
        <w:rPr>
          <w:rFonts w:ascii="Times New Roman" w:hAnsi="Times New Roman"/>
          <w:sz w:val="24"/>
          <w:szCs w:val="22"/>
          <w:lang w:val="ru-RU" w:eastAsia="en-US"/>
        </w:rPr>
        <w:t>Верховна Рада України </w:t>
      </w:r>
      <w:r w:rsidRPr="00835D96">
        <w:rPr>
          <w:rFonts w:ascii="Times New Roman" w:hAnsi="Times New Roman"/>
          <w:b/>
          <w:bCs/>
          <w:color w:val="000000"/>
          <w:spacing w:val="30"/>
          <w:sz w:val="24"/>
          <w:szCs w:val="22"/>
          <w:lang w:val="ru-RU" w:eastAsia="en-US"/>
        </w:rPr>
        <w:t>постановляє</w:t>
      </w:r>
      <w:r w:rsidRPr="00835D96">
        <w:rPr>
          <w:rFonts w:ascii="Times New Roman" w:hAnsi="Times New Roman"/>
          <w:sz w:val="24"/>
          <w:szCs w:val="22"/>
          <w:lang w:val="ru-RU" w:eastAsia="en-US"/>
        </w:rPr>
        <w:t>:</w:t>
      </w:r>
    </w:p>
    <w:p w:rsidR="00F867C5" w:rsidRPr="00835D96" w:rsidRDefault="00F867C5" w:rsidP="00835D96">
      <w:pPr>
        <w:jc w:val="both"/>
        <w:rPr>
          <w:rFonts w:ascii="Times New Roman" w:hAnsi="Times New Roman"/>
          <w:sz w:val="24"/>
          <w:szCs w:val="22"/>
          <w:lang w:val="ru-RU" w:eastAsia="en-US"/>
        </w:rPr>
      </w:pPr>
      <w:r w:rsidRPr="00835D96">
        <w:rPr>
          <w:rFonts w:ascii="Times New Roman" w:hAnsi="Times New Roman"/>
          <w:sz w:val="24"/>
          <w:szCs w:val="22"/>
          <w:lang w:val="ru-RU" w:eastAsia="en-US"/>
        </w:rPr>
        <w:t>1. Прийняти за основу проект Закону України про внесення змін до Закону України "Про Державний бюджет України на 2020 рік" (реєстр. </w:t>
      </w:r>
      <w:hyperlink r:id="rId7" w:tgtFrame="_blank" w:history="1">
        <w:r w:rsidRPr="00835D96">
          <w:rPr>
            <w:rFonts w:ascii="Times New Roman" w:hAnsi="Times New Roman"/>
            <w:color w:val="0275D8"/>
            <w:sz w:val="24"/>
            <w:szCs w:val="22"/>
            <w:u w:val="single"/>
            <w:lang w:val="ru-RU" w:eastAsia="en-US"/>
          </w:rPr>
          <w:t>№ 3509</w:t>
        </w:r>
      </w:hyperlink>
      <w:r w:rsidRPr="00835D96">
        <w:rPr>
          <w:rFonts w:ascii="Times New Roman" w:hAnsi="Times New Roman"/>
          <w:sz w:val="24"/>
          <w:szCs w:val="22"/>
          <w:lang w:val="ru-RU" w:eastAsia="en-US"/>
        </w:rPr>
        <w:t>), поданий народними депутатами України Арістовим Ю.Ю., Трухіним О.М. та іншими народними депутатами України.</w:t>
      </w:r>
    </w:p>
    <w:p w:rsidR="00F867C5" w:rsidRPr="00835D96" w:rsidRDefault="00F867C5" w:rsidP="00835D96">
      <w:pPr>
        <w:jc w:val="both"/>
        <w:rPr>
          <w:rFonts w:ascii="Times New Roman" w:hAnsi="Times New Roman"/>
          <w:sz w:val="24"/>
          <w:szCs w:val="22"/>
          <w:lang w:val="ru-RU" w:eastAsia="en-US"/>
        </w:rPr>
      </w:pPr>
      <w:r w:rsidRPr="00835D96">
        <w:rPr>
          <w:rFonts w:ascii="Times New Roman" w:hAnsi="Times New Roman"/>
          <w:sz w:val="24"/>
          <w:szCs w:val="22"/>
          <w:lang w:val="ru-RU" w:eastAsia="en-US"/>
        </w:rPr>
        <w:t>2. Комітету Верховної Ради України з питань бюджету доопрацювати зазначений законопроект з урахуванням зауважень і пропозицій суб’єктів права законодавчої ініціативи, скоротивши строк подання таких зауважень і пропозицій наполовину, та внести його на розгляд Верховної Ради України у другому читанні.</w:t>
      </w:r>
    </w:p>
    <w:p w:rsidR="00F867C5" w:rsidRPr="00835D96" w:rsidRDefault="00F867C5" w:rsidP="00835D96">
      <w:pPr>
        <w:ind w:firstLine="708"/>
        <w:rPr>
          <w:rFonts w:ascii="Times New Roman" w:hAnsi="Times New Roman"/>
          <w:b/>
          <w:bCs/>
          <w:sz w:val="24"/>
          <w:szCs w:val="22"/>
          <w:lang w:val="ru-RU" w:eastAsia="en-US"/>
        </w:rPr>
      </w:pPr>
      <w:r w:rsidRPr="00835D96">
        <w:rPr>
          <w:rFonts w:ascii="Times New Roman" w:hAnsi="Times New Roman"/>
          <w:b/>
          <w:bCs/>
          <w:sz w:val="24"/>
          <w:szCs w:val="22"/>
          <w:lang w:val="ru-RU" w:eastAsia="en-US"/>
        </w:rPr>
        <w:t>Голова Верховної Ради України</w:t>
      </w:r>
      <w:r w:rsidRPr="00835D96">
        <w:rPr>
          <w:rFonts w:ascii="Times New Roman" w:hAnsi="Times New Roman"/>
          <w:b/>
          <w:bCs/>
          <w:sz w:val="24"/>
          <w:szCs w:val="22"/>
          <w:lang w:val="ru-RU" w:eastAsia="en-US"/>
        </w:rPr>
        <w:tab/>
      </w:r>
      <w:r w:rsidRPr="00835D96">
        <w:rPr>
          <w:rFonts w:ascii="Times New Roman" w:hAnsi="Times New Roman"/>
          <w:b/>
          <w:bCs/>
          <w:sz w:val="24"/>
          <w:szCs w:val="22"/>
          <w:lang w:val="ru-RU" w:eastAsia="en-US"/>
        </w:rPr>
        <w:tab/>
      </w:r>
      <w:r w:rsidRPr="00835D96">
        <w:rPr>
          <w:rFonts w:ascii="Times New Roman" w:hAnsi="Times New Roman"/>
          <w:b/>
          <w:bCs/>
          <w:sz w:val="24"/>
          <w:szCs w:val="22"/>
          <w:lang w:val="ru-RU" w:eastAsia="en-US"/>
        </w:rPr>
        <w:tab/>
      </w:r>
      <w:r w:rsidRPr="00835D96">
        <w:rPr>
          <w:rFonts w:ascii="Times New Roman" w:hAnsi="Times New Roman"/>
          <w:b/>
          <w:bCs/>
          <w:sz w:val="24"/>
          <w:szCs w:val="22"/>
          <w:lang w:val="ru-RU" w:eastAsia="en-US"/>
        </w:rPr>
        <w:tab/>
      </w:r>
      <w:r w:rsidRPr="00835D96">
        <w:rPr>
          <w:rFonts w:ascii="Times New Roman" w:hAnsi="Times New Roman"/>
          <w:b/>
          <w:bCs/>
          <w:sz w:val="24"/>
          <w:szCs w:val="22"/>
          <w:lang w:val="ru-RU" w:eastAsia="en-US"/>
        </w:rPr>
        <w:tab/>
        <w:t>Д.РАЗУМКОВ</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м. Київ</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5 червня 2020 року</w:t>
      </w:r>
    </w:p>
    <w:p w:rsidR="00F867C5" w:rsidRPr="00835D96" w:rsidRDefault="00F867C5" w:rsidP="00835D96">
      <w:pPr>
        <w:rPr>
          <w:rFonts w:ascii="Times New Roman" w:hAnsi="Times New Roman"/>
          <w:b/>
          <w:bCs/>
          <w:sz w:val="24"/>
          <w:szCs w:val="22"/>
          <w:lang w:eastAsia="en-US"/>
        </w:rPr>
      </w:pPr>
      <w:r w:rsidRPr="00835D96">
        <w:rPr>
          <w:rFonts w:ascii="Times New Roman" w:hAnsi="Times New Roman"/>
          <w:b/>
          <w:bCs/>
          <w:sz w:val="24"/>
          <w:szCs w:val="22"/>
          <w:lang w:val="ru-RU" w:eastAsia="en-US"/>
        </w:rPr>
        <w:t>№ 684-IX</w:t>
      </w:r>
    </w:p>
    <w:p w:rsidR="00F867C5" w:rsidRPr="00835D96" w:rsidRDefault="00F867C5" w:rsidP="00835D96">
      <w:pPr>
        <w:rPr>
          <w:rFonts w:ascii="Times New Roman" w:hAnsi="Times New Roman"/>
          <w:b/>
          <w:bCs/>
          <w:sz w:val="24"/>
          <w:szCs w:val="22"/>
          <w:lang w:eastAsia="en-US"/>
        </w:rPr>
      </w:pPr>
    </w:p>
    <w:p w:rsidR="00F867C5" w:rsidRPr="00835D96" w:rsidRDefault="00F867C5" w:rsidP="00835D96">
      <w:pPr>
        <w:rPr>
          <w:rFonts w:ascii="Times New Roman" w:hAnsi="Times New Roman"/>
          <w:b/>
          <w:bCs/>
          <w:sz w:val="24"/>
          <w:szCs w:val="22"/>
          <w:lang w:val="ru-RU" w:eastAsia="en-US"/>
        </w:rPr>
      </w:pPr>
      <w:r>
        <w:rPr>
          <w:rFonts w:ascii="Times New Roman" w:hAnsi="Times New Roman"/>
          <w:b/>
          <w:bCs/>
          <w:sz w:val="24"/>
          <w:szCs w:val="22"/>
          <w:lang w:val="ru-RU" w:eastAsia="en-US"/>
        </w:rPr>
        <w:t>4</w:t>
      </w:r>
      <w:r w:rsidRPr="00835D96">
        <w:rPr>
          <w:rFonts w:ascii="Times New Roman" w:hAnsi="Times New Roman"/>
          <w:b/>
          <w:bCs/>
          <w:sz w:val="24"/>
          <w:szCs w:val="22"/>
          <w:lang w:val="ru-RU" w:eastAsia="en-US"/>
        </w:rPr>
        <w:t>. КАБІНЕТ МІНІСТРІВ УКРАЇНИ</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ПОСТАНОВА</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від 10 червня 2020 р. № 467</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Київ</w:t>
      </w:r>
    </w:p>
    <w:p w:rsidR="00F867C5" w:rsidRPr="00835D96" w:rsidRDefault="00F867C5" w:rsidP="00835D96">
      <w:pPr>
        <w:jc w:val="center"/>
        <w:rPr>
          <w:rFonts w:ascii="Times New Roman" w:hAnsi="Times New Roman"/>
          <w:b/>
          <w:bCs/>
          <w:sz w:val="24"/>
          <w:szCs w:val="22"/>
          <w:lang w:val="ru-RU" w:eastAsia="en-US"/>
        </w:rPr>
      </w:pPr>
      <w:r w:rsidRPr="00835D96">
        <w:rPr>
          <w:rFonts w:ascii="Times New Roman" w:hAnsi="Times New Roman"/>
          <w:b/>
          <w:bCs/>
          <w:sz w:val="24"/>
          <w:szCs w:val="22"/>
          <w:lang w:val="ru-RU" w:eastAsia="en-US"/>
        </w:rPr>
        <w:t>Про внесення змін до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та Порядку формування тарифів на централізоване водопостачання та централізоване водовідведення</w:t>
      </w:r>
    </w:p>
    <w:p w:rsidR="00F867C5" w:rsidRPr="00835D96" w:rsidRDefault="00F867C5" w:rsidP="00835D96">
      <w:pPr>
        <w:jc w:val="both"/>
        <w:rPr>
          <w:rFonts w:ascii="Times New Roman" w:hAnsi="Times New Roman"/>
          <w:sz w:val="24"/>
          <w:szCs w:val="24"/>
          <w:lang w:val="ru-RU" w:eastAsia="en-US"/>
        </w:rPr>
      </w:pPr>
      <w:r w:rsidRPr="00835D96">
        <w:rPr>
          <w:rFonts w:ascii="Times New Roman" w:hAnsi="Times New Roman"/>
          <w:sz w:val="24"/>
          <w:szCs w:val="24"/>
          <w:lang w:val="ru-RU" w:eastAsia="en-US"/>
        </w:rPr>
        <w:t>Кабінет Міністрів України </w:t>
      </w:r>
      <w:r w:rsidRPr="00835D96">
        <w:rPr>
          <w:rFonts w:ascii="Times New Roman" w:hAnsi="Times New Roman"/>
          <w:sz w:val="24"/>
          <w:szCs w:val="24"/>
          <w:bdr w:val="none" w:sz="0" w:space="0" w:color="auto" w:frame="1"/>
          <w:lang w:val="ru-RU" w:eastAsia="en-US"/>
        </w:rPr>
        <w:t>постановляє:</w:t>
      </w:r>
    </w:p>
    <w:p w:rsidR="00F867C5" w:rsidRPr="00835D96" w:rsidRDefault="00F867C5" w:rsidP="00835D96">
      <w:pPr>
        <w:jc w:val="both"/>
        <w:rPr>
          <w:rFonts w:ascii="Times New Roman" w:hAnsi="Times New Roman"/>
          <w:sz w:val="24"/>
          <w:szCs w:val="24"/>
          <w:lang w:val="ru-RU" w:eastAsia="en-US"/>
        </w:rPr>
      </w:pPr>
      <w:r w:rsidRPr="00835D96">
        <w:rPr>
          <w:rFonts w:ascii="Times New Roman" w:hAnsi="Times New Roman"/>
          <w:sz w:val="24"/>
          <w:szCs w:val="24"/>
          <w:lang w:val="ru-RU" w:eastAsia="en-US"/>
        </w:rPr>
        <w:t>Внести до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та Порядку формування тарифів на централізоване водопостачання та централізоване водовідведення, затверджених постановою Кабінету Міністрів України від 1 червня 2011 р. № 869 “Про забезпечення єдиного підходу до формування тарифів на комунальні послуги” (Офіційний вісник України, 2011 р., № 62, ст. 2472; 2019 р., № 30, ст. 1069), зміни, що додаються.</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        Прем’єр-міністр України                                   Д. ШМИГАЛЬ</w:t>
      </w:r>
    </w:p>
    <w:p w:rsidR="00F867C5" w:rsidRPr="00835D96" w:rsidRDefault="00F867C5" w:rsidP="00835D96">
      <w:pPr>
        <w:rPr>
          <w:rFonts w:ascii="Times New Roman" w:hAnsi="Times New Roman"/>
          <w:sz w:val="24"/>
          <w:szCs w:val="24"/>
          <w:lang w:val="ru-RU" w:eastAsia="en-US"/>
        </w:rPr>
      </w:pPr>
      <w:r w:rsidRPr="00835D96">
        <w:rPr>
          <w:rFonts w:ascii="Times New Roman" w:hAnsi="Times New Roman"/>
          <w:sz w:val="24"/>
          <w:szCs w:val="24"/>
          <w:lang w:val="ru-RU" w:eastAsia="en-US"/>
        </w:rPr>
        <w:t>Інд. 37</w:t>
      </w:r>
    </w:p>
    <w:p w:rsidR="00F867C5" w:rsidRPr="00835D96" w:rsidRDefault="00F867C5" w:rsidP="00835D96">
      <w:pPr>
        <w:rPr>
          <w:rFonts w:ascii="Times New Roman" w:hAnsi="Times New Roman"/>
          <w:b/>
          <w:bCs/>
          <w:sz w:val="24"/>
          <w:szCs w:val="22"/>
          <w:lang w:eastAsia="en-US"/>
        </w:rPr>
      </w:pPr>
      <w:hyperlink r:id="rId8" w:history="1">
        <w:r w:rsidRPr="00835D96">
          <w:rPr>
            <w:rFonts w:ascii="Times New Roman" w:hAnsi="Times New Roman"/>
            <w:color w:val="2D5CA6"/>
            <w:sz w:val="24"/>
            <w:szCs w:val="24"/>
            <w:u w:val="single"/>
            <w:bdr w:val="none" w:sz="0" w:space="0" w:color="auto" w:frame="1"/>
            <w:lang w:val="ru-RU" w:eastAsia="en-US"/>
          </w:rPr>
          <w:t>Зміни, що додаються:</w:t>
        </w:r>
      </w:hyperlink>
    </w:p>
    <w:p w:rsidR="00F867C5" w:rsidRPr="00835D96" w:rsidRDefault="00F867C5" w:rsidP="00835D96">
      <w:pPr>
        <w:ind w:left="4248"/>
        <w:rPr>
          <w:rFonts w:ascii="Times New Roman" w:hAnsi="Times New Roman"/>
          <w:sz w:val="24"/>
          <w:szCs w:val="24"/>
          <w:lang w:eastAsia="uk-UA"/>
        </w:rPr>
      </w:pPr>
      <w:r w:rsidRPr="00835D96">
        <w:rPr>
          <w:rFonts w:ascii="Times New Roman" w:hAnsi="Times New Roman"/>
          <w:sz w:val="24"/>
          <w:szCs w:val="24"/>
          <w:lang w:eastAsia="uk-UA"/>
        </w:rPr>
        <w:t>ЗАТВЕРДЖЕНО</w:t>
      </w:r>
      <w:r w:rsidRPr="00835D96">
        <w:rPr>
          <w:rFonts w:ascii="Times New Roman" w:hAnsi="Times New Roman"/>
          <w:sz w:val="24"/>
          <w:szCs w:val="24"/>
          <w:lang w:eastAsia="uk-UA"/>
        </w:rPr>
        <w:br/>
        <w:t xml:space="preserve">постановою Кабінету Міністрів України </w:t>
      </w:r>
      <w:r w:rsidRPr="00835D96">
        <w:rPr>
          <w:rFonts w:ascii="Times New Roman" w:hAnsi="Times New Roman"/>
          <w:sz w:val="24"/>
          <w:szCs w:val="24"/>
          <w:lang w:eastAsia="uk-UA"/>
        </w:rPr>
        <w:br/>
        <w:t>від 10 червня 2020 р. № 467</w:t>
      </w:r>
    </w:p>
    <w:p w:rsidR="00F867C5" w:rsidRPr="00835D96" w:rsidRDefault="00F867C5" w:rsidP="00835D96">
      <w:pPr>
        <w:ind w:left="4248"/>
        <w:rPr>
          <w:rFonts w:ascii="Times New Roman" w:hAnsi="Times New Roman"/>
          <w:sz w:val="24"/>
          <w:szCs w:val="24"/>
          <w:lang w:eastAsia="uk-UA"/>
        </w:rPr>
      </w:pPr>
    </w:p>
    <w:p w:rsidR="00F867C5" w:rsidRPr="00835D96" w:rsidRDefault="00F867C5" w:rsidP="00835D96">
      <w:pPr>
        <w:jc w:val="center"/>
        <w:rPr>
          <w:rFonts w:ascii="Times New Roman" w:hAnsi="Times New Roman"/>
          <w:b/>
          <w:sz w:val="24"/>
          <w:szCs w:val="24"/>
        </w:rPr>
      </w:pPr>
      <w:r w:rsidRPr="00835D96">
        <w:rPr>
          <w:rFonts w:ascii="Times New Roman" w:hAnsi="Times New Roman"/>
          <w:b/>
          <w:sz w:val="24"/>
          <w:szCs w:val="24"/>
          <w:lang w:eastAsia="uk-UA"/>
        </w:rPr>
        <w:t>ЗМІНИ, </w:t>
      </w:r>
      <w:r w:rsidRPr="00835D96">
        <w:rPr>
          <w:rFonts w:ascii="Times New Roman" w:hAnsi="Times New Roman"/>
          <w:b/>
          <w:sz w:val="24"/>
          <w:szCs w:val="24"/>
          <w:lang w:eastAsia="uk-UA"/>
        </w:rPr>
        <w:br/>
        <w:t>що вносяться до</w:t>
      </w:r>
      <w:r w:rsidRPr="00835D96">
        <w:rPr>
          <w:rFonts w:ascii="Times New Roman" w:hAnsi="Times New Roman"/>
          <w:b/>
          <w:sz w:val="24"/>
          <w:szCs w:val="24"/>
        </w:rPr>
        <w:t xml:space="preserve"> </w:t>
      </w:r>
      <w:r w:rsidRPr="00835D96">
        <w:rPr>
          <w:rFonts w:ascii="Times New Roman" w:hAnsi="Times New Roman"/>
          <w:b/>
          <w:sz w:val="24"/>
          <w:szCs w:val="24"/>
          <w:lang w:eastAsia="uk-UA"/>
        </w:rPr>
        <w:t xml:space="preserve">Порядку формування тарифів на теплову </w:t>
      </w:r>
      <w:r w:rsidRPr="00835D96">
        <w:rPr>
          <w:rFonts w:ascii="Times New Roman" w:hAnsi="Times New Roman"/>
          <w:b/>
          <w:sz w:val="24"/>
          <w:szCs w:val="24"/>
          <w:lang w:eastAsia="uk-UA"/>
        </w:rPr>
        <w:br/>
        <w:t xml:space="preserve">енергію, її виробництво, транспортування та постачання, </w:t>
      </w:r>
      <w:r w:rsidRPr="00835D96">
        <w:rPr>
          <w:rFonts w:ascii="Times New Roman" w:hAnsi="Times New Roman"/>
          <w:b/>
          <w:sz w:val="24"/>
          <w:szCs w:val="24"/>
          <w:lang w:eastAsia="uk-UA"/>
        </w:rPr>
        <w:br/>
        <w:t xml:space="preserve">послуги з постачання теплової енергії і постачання гарячої </w:t>
      </w:r>
      <w:r w:rsidRPr="00835D96">
        <w:rPr>
          <w:rFonts w:ascii="Times New Roman" w:hAnsi="Times New Roman"/>
          <w:b/>
          <w:sz w:val="24"/>
          <w:szCs w:val="24"/>
          <w:lang w:eastAsia="uk-UA"/>
        </w:rPr>
        <w:br/>
        <w:t xml:space="preserve">води та </w:t>
      </w:r>
      <w:r w:rsidRPr="00835D96">
        <w:rPr>
          <w:rFonts w:ascii="Times New Roman" w:hAnsi="Times New Roman"/>
          <w:b/>
          <w:sz w:val="24"/>
          <w:szCs w:val="24"/>
        </w:rPr>
        <w:t>Порядку формування тарифів на централізоване</w:t>
      </w:r>
      <w:r w:rsidRPr="00835D96">
        <w:rPr>
          <w:rFonts w:ascii="Times New Roman" w:hAnsi="Times New Roman"/>
          <w:b/>
          <w:sz w:val="24"/>
          <w:szCs w:val="24"/>
        </w:rPr>
        <w:br/>
        <w:t xml:space="preserve"> водопостачання та централізоване водовідведення</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1. У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1) доповнити Порядок пунктом 12</w:t>
      </w:r>
      <w:r w:rsidRPr="00835D96">
        <w:rPr>
          <w:rFonts w:ascii="Times New Roman" w:hAnsi="Times New Roman"/>
          <w:sz w:val="24"/>
          <w:szCs w:val="24"/>
          <w:vertAlign w:val="superscript"/>
          <w:lang w:eastAsia="uk-UA"/>
        </w:rPr>
        <w:t>1</w:t>
      </w:r>
      <w:r w:rsidRPr="00835D96">
        <w:rPr>
          <w:rFonts w:ascii="Times New Roman" w:hAnsi="Times New Roman"/>
          <w:sz w:val="24"/>
          <w:szCs w:val="24"/>
          <w:lang w:eastAsia="uk-UA"/>
        </w:rPr>
        <w:t xml:space="preserve"> такого змісту:</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lang w:eastAsia="uk-UA"/>
        </w:rPr>
        <w:t>“</w:t>
      </w:r>
      <w:r w:rsidRPr="00835D96">
        <w:rPr>
          <w:rFonts w:ascii="Times New Roman" w:hAnsi="Times New Roman"/>
          <w:sz w:val="24"/>
          <w:szCs w:val="24"/>
        </w:rPr>
        <w:t>12</w:t>
      </w:r>
      <w:r w:rsidRPr="00835D96">
        <w:rPr>
          <w:rFonts w:ascii="Times New Roman" w:hAnsi="Times New Roman"/>
          <w:sz w:val="24"/>
          <w:szCs w:val="24"/>
          <w:vertAlign w:val="superscript"/>
        </w:rPr>
        <w:t>1</w:t>
      </w:r>
      <w:r w:rsidRPr="00835D96">
        <w:rPr>
          <w:rFonts w:ascii="Times New Roman" w:hAnsi="Times New Roman"/>
          <w:sz w:val="24"/>
          <w:szCs w:val="24"/>
        </w:rPr>
        <w:t>. У тарифах на теплову енергію, її виробництво, транспортування та постачання можуть бути враховані обігові кошти за рахунок планованого прибутку в обсязі, що не перевищує 2 відсотків повної планованої собівартості теплової енергії (без урахування витрат на відшкодування втрат та вартості виробництва теплової енергії на власних теплоелектроцентралях, теплоелектростанціях, атомних електростанціях, когенераційних установках, установках з використанням альтернативних джерел енергії).</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rPr>
        <w:t>Такі кошти спрямовуються ліцензіатом на фінансування витрат, пов’язаних з придбанням природного газу, електричної енергії, а також на інші витрати, пов’язані з виробництвом, транспортуванням та постачанням теплової енергії, визначених структурою тарифів, у разі, коли такі витрати не відшкодовуються діючим тарифом.</w:t>
      </w:r>
      <w:r w:rsidRPr="00835D96">
        <w:rPr>
          <w:rFonts w:ascii="Times New Roman" w:hAnsi="Times New Roman"/>
          <w:sz w:val="24"/>
          <w:szCs w:val="24"/>
          <w:lang w:eastAsia="uk-UA"/>
        </w:rPr>
        <w:t>”;</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2) у пункті 21:</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в абзаці другому підпункту 1:</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після слів “паливно-енергетичні ресурси.” доповнити словами “Витрати на придбання природного газу для виробництва теплової енергії визначаються з урахуванням пункту 21</w:t>
      </w:r>
      <w:r w:rsidRPr="00835D96">
        <w:rPr>
          <w:rFonts w:ascii="Times New Roman" w:hAnsi="Times New Roman"/>
          <w:sz w:val="24"/>
          <w:szCs w:val="24"/>
          <w:vertAlign w:val="superscript"/>
          <w:lang w:eastAsia="uk-UA"/>
        </w:rPr>
        <w:t>1</w:t>
      </w:r>
      <w:r w:rsidRPr="00835D96">
        <w:rPr>
          <w:rFonts w:ascii="Times New Roman" w:hAnsi="Times New Roman"/>
          <w:sz w:val="24"/>
          <w:szCs w:val="24"/>
          <w:lang w:eastAsia="uk-UA"/>
        </w:rPr>
        <w:t xml:space="preserve"> цього Порядку.”;</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після слів “або прогнозованих цін (тарифів)” доповнити словами “, з урахуванням пункту 21</w:t>
      </w:r>
      <w:r w:rsidRPr="00835D96">
        <w:rPr>
          <w:rFonts w:ascii="Times New Roman" w:hAnsi="Times New Roman"/>
          <w:sz w:val="24"/>
          <w:szCs w:val="24"/>
          <w:vertAlign w:val="superscript"/>
          <w:lang w:eastAsia="uk-UA"/>
        </w:rPr>
        <w:t>1</w:t>
      </w:r>
      <w:r w:rsidRPr="00835D96">
        <w:rPr>
          <w:rFonts w:ascii="Times New Roman" w:hAnsi="Times New Roman"/>
          <w:sz w:val="24"/>
          <w:szCs w:val="24"/>
          <w:lang w:eastAsia="uk-UA"/>
        </w:rPr>
        <w:t xml:space="preserve"> цього Порядку”;</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доповнити підпункт після абзацу другого новими абзацами такого змісту:</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lang w:eastAsia="uk-UA"/>
        </w:rPr>
        <w:t>“</w:t>
      </w:r>
      <w:r w:rsidRPr="00835D96">
        <w:rPr>
          <w:rFonts w:ascii="Times New Roman" w:hAnsi="Times New Roman"/>
          <w:sz w:val="24"/>
          <w:szCs w:val="24"/>
        </w:rPr>
        <w:t>на оплату послуги з транспортування природного газу, що визначаються згідно з тарифами, встановленими НКРЕКП;</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rPr>
        <w:t>на оплату послуги з розподілу природного газу, що визначаються ліцензіатом виходячи з величини річної замовленої потужності об’єкта (об’єктів) ліцензіата та тарифу на послугу з розподілу природного газу, встановленого НКРЕКП;</w:t>
      </w:r>
      <w:r w:rsidRPr="00835D96">
        <w:rPr>
          <w:rFonts w:ascii="Times New Roman" w:hAnsi="Times New Roman"/>
          <w:sz w:val="24"/>
          <w:szCs w:val="24"/>
          <w:lang w:eastAsia="uk-UA"/>
        </w:rPr>
        <w:t>”.</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У зв’язку з цим абзаци третій — шостий вважати відповідно абзацами п’ятим — восьмим;</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в абзаці третьому:</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слова “встановленої НКРЕКП повної планованої собівартості теплової енергії, виробленої” замінити словами “встановленого НКРЕКП тарифу на теплову енергію, вироблену”;</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слова “встановленої уповноваженим органом повної планованої вартості теплової енергії, виробленої” замінити словами “</w:t>
      </w:r>
      <w:r w:rsidRPr="00835D96">
        <w:rPr>
          <w:rFonts w:ascii="Times New Roman" w:hAnsi="Times New Roman"/>
          <w:sz w:val="24"/>
          <w:szCs w:val="24"/>
          <w:lang w:eastAsia="uk-UA"/>
        </w:rPr>
        <w:t>встановленого уповноваженим органом тарифу на теплову енергію, вироблену</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слова “</w:t>
      </w:r>
      <w:r w:rsidRPr="00835D96">
        <w:rPr>
          <w:rFonts w:ascii="Times New Roman" w:hAnsi="Times New Roman"/>
          <w:sz w:val="24"/>
          <w:szCs w:val="24"/>
          <w:lang w:eastAsia="uk-UA"/>
        </w:rPr>
        <w:t>нетрадиційні та поновлювальні</w:t>
      </w:r>
      <w:r w:rsidRPr="00835D96">
        <w:rPr>
          <w:rFonts w:ascii="Times New Roman" w:hAnsi="Times New Roman"/>
          <w:sz w:val="24"/>
          <w:szCs w:val="24"/>
        </w:rPr>
        <w:t>”</w:t>
      </w:r>
      <w:r w:rsidRPr="00835D96">
        <w:rPr>
          <w:rFonts w:ascii="Times New Roman" w:hAnsi="Times New Roman"/>
          <w:sz w:val="24"/>
          <w:szCs w:val="24"/>
          <w:lang w:eastAsia="uk-UA"/>
        </w:rPr>
        <w:t xml:space="preserve"> замінити словом </w:t>
      </w:r>
      <w:r w:rsidRPr="00835D96">
        <w:rPr>
          <w:rFonts w:ascii="Times New Roman" w:hAnsi="Times New Roman"/>
          <w:sz w:val="24"/>
          <w:szCs w:val="24"/>
        </w:rPr>
        <w:t>“</w:t>
      </w:r>
      <w:r w:rsidRPr="00835D96">
        <w:rPr>
          <w:rFonts w:ascii="Times New Roman" w:hAnsi="Times New Roman"/>
          <w:sz w:val="24"/>
          <w:szCs w:val="24"/>
          <w:lang w:eastAsia="uk-UA"/>
        </w:rPr>
        <w:t>альтернативні</w:t>
      </w:r>
      <w:r w:rsidRPr="00835D96">
        <w:rPr>
          <w:rFonts w:ascii="Times New Roman" w:hAnsi="Times New Roman"/>
          <w:sz w:val="24"/>
          <w:szCs w:val="24"/>
        </w:rPr>
        <w:t>”</w:t>
      </w:r>
      <w:r w:rsidRPr="00835D96">
        <w:rPr>
          <w:rFonts w:ascii="Times New Roman" w:hAnsi="Times New Roman"/>
          <w:sz w:val="24"/>
          <w:szCs w:val="24"/>
          <w:lang w:eastAsia="uk-UA"/>
        </w:rPr>
        <w:t>;</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у підпункті 4:</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lang w:eastAsia="uk-UA"/>
        </w:rPr>
        <w:t>абзац тринадцятий після слів “</w:t>
      </w:r>
      <w:r w:rsidRPr="00835D96">
        <w:rPr>
          <w:rFonts w:ascii="Times New Roman" w:hAnsi="Times New Roman"/>
          <w:sz w:val="24"/>
          <w:szCs w:val="24"/>
        </w:rPr>
        <w:t>пропорційно сумі прямих витрат</w:t>
      </w:r>
      <w:r w:rsidRPr="00835D96">
        <w:rPr>
          <w:rFonts w:ascii="Times New Roman" w:hAnsi="Times New Roman"/>
          <w:sz w:val="24"/>
          <w:szCs w:val="24"/>
          <w:lang w:eastAsia="uk-UA"/>
        </w:rPr>
        <w:t>”</w:t>
      </w:r>
      <w:r w:rsidRPr="00835D96">
        <w:rPr>
          <w:rFonts w:ascii="Times New Roman" w:hAnsi="Times New Roman"/>
          <w:sz w:val="24"/>
          <w:szCs w:val="24"/>
        </w:rPr>
        <w:t xml:space="preserve"> доповнити словами і цифрами </w:t>
      </w:r>
      <w:r w:rsidRPr="00835D96">
        <w:rPr>
          <w:rFonts w:ascii="Times New Roman" w:hAnsi="Times New Roman"/>
          <w:sz w:val="24"/>
          <w:szCs w:val="24"/>
          <w:lang w:eastAsia="uk-UA"/>
        </w:rPr>
        <w:t>“</w:t>
      </w:r>
      <w:r w:rsidRPr="00835D96">
        <w:rPr>
          <w:rFonts w:ascii="Times New Roman" w:hAnsi="Times New Roman"/>
          <w:sz w:val="24"/>
          <w:szCs w:val="24"/>
        </w:rPr>
        <w:t>(крім витрат на</w:t>
      </w:r>
      <w:r w:rsidRPr="00835D96">
        <w:rPr>
          <w:rFonts w:ascii="Times New Roman" w:hAnsi="Times New Roman"/>
          <w:sz w:val="24"/>
          <w:szCs w:val="24"/>
          <w:lang w:eastAsia="uk-UA"/>
        </w:rPr>
        <w:t xml:space="preserve"> покриття втрат теплової енергії в теплових мережах (у тому числі понаднормативних втрат)</w:t>
      </w:r>
      <w:r w:rsidRPr="00835D96">
        <w:rPr>
          <w:rFonts w:ascii="Times New Roman" w:hAnsi="Times New Roman"/>
          <w:sz w:val="24"/>
          <w:szCs w:val="24"/>
        </w:rPr>
        <w:t>, передбачених пунктом 39 цього Порядку)</w:t>
      </w:r>
      <w:r w:rsidRPr="00835D96">
        <w:rPr>
          <w:rFonts w:ascii="Times New Roman" w:hAnsi="Times New Roman"/>
          <w:sz w:val="24"/>
          <w:szCs w:val="24"/>
          <w:lang w:eastAsia="uk-UA"/>
        </w:rPr>
        <w:t>”</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rPr>
        <w:t xml:space="preserve">абзац вісімнадцятий після слів </w:t>
      </w:r>
      <w:r w:rsidRPr="00835D96">
        <w:rPr>
          <w:rFonts w:ascii="Times New Roman" w:hAnsi="Times New Roman"/>
          <w:sz w:val="24"/>
          <w:szCs w:val="24"/>
          <w:lang w:eastAsia="uk-UA"/>
        </w:rPr>
        <w:t>“</w:t>
      </w:r>
      <w:r w:rsidRPr="00835D96">
        <w:rPr>
          <w:rFonts w:ascii="Times New Roman" w:hAnsi="Times New Roman"/>
          <w:sz w:val="24"/>
          <w:szCs w:val="24"/>
        </w:rPr>
        <w:t>пропорційно сумі прямих витрат ліцензованої діяльності</w:t>
      </w:r>
      <w:r w:rsidRPr="00835D96">
        <w:rPr>
          <w:rFonts w:ascii="Times New Roman" w:hAnsi="Times New Roman"/>
          <w:sz w:val="24"/>
          <w:szCs w:val="24"/>
          <w:lang w:eastAsia="uk-UA"/>
        </w:rPr>
        <w:t>” доповнити словами “</w:t>
      </w:r>
      <w:r w:rsidRPr="00835D96">
        <w:rPr>
          <w:rFonts w:ascii="Times New Roman" w:hAnsi="Times New Roman"/>
          <w:sz w:val="24"/>
          <w:szCs w:val="24"/>
        </w:rPr>
        <w:t>(крім витрат на</w:t>
      </w:r>
      <w:r w:rsidRPr="00835D96">
        <w:rPr>
          <w:rFonts w:ascii="Times New Roman" w:hAnsi="Times New Roman"/>
          <w:sz w:val="24"/>
          <w:szCs w:val="24"/>
          <w:lang w:eastAsia="uk-UA"/>
        </w:rPr>
        <w:t xml:space="preserve"> покриття втрат теплової енергії в теплових мережах (у тому числі понаднормативних втрат)</w:t>
      </w:r>
      <w:r w:rsidRPr="00835D96">
        <w:rPr>
          <w:rFonts w:ascii="Times New Roman" w:hAnsi="Times New Roman"/>
          <w:sz w:val="24"/>
          <w:szCs w:val="24"/>
        </w:rPr>
        <w:t>, передбачених пунктом 39 цього Порядку)</w:t>
      </w:r>
      <w:r w:rsidRPr="00835D96">
        <w:rPr>
          <w:rFonts w:ascii="Times New Roman" w:hAnsi="Times New Roman"/>
          <w:sz w:val="24"/>
          <w:szCs w:val="24"/>
          <w:lang w:eastAsia="uk-UA"/>
        </w:rPr>
        <w:t>”</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3) доповнити Порядок пунктом 21</w:t>
      </w:r>
      <w:r w:rsidRPr="00835D96">
        <w:rPr>
          <w:rFonts w:ascii="Times New Roman" w:hAnsi="Times New Roman"/>
          <w:sz w:val="24"/>
          <w:szCs w:val="24"/>
          <w:vertAlign w:val="superscript"/>
          <w:lang w:eastAsia="uk-UA"/>
        </w:rPr>
        <w:t>1</w:t>
      </w:r>
      <w:r w:rsidRPr="00835D96">
        <w:rPr>
          <w:rFonts w:ascii="Times New Roman" w:hAnsi="Times New Roman"/>
          <w:sz w:val="24"/>
          <w:szCs w:val="24"/>
          <w:lang w:eastAsia="uk-UA"/>
        </w:rPr>
        <w:t xml:space="preserve"> такого змісту:</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“21</w:t>
      </w:r>
      <w:r w:rsidRPr="00835D96">
        <w:rPr>
          <w:rFonts w:ascii="Times New Roman" w:hAnsi="Times New Roman"/>
          <w:sz w:val="24"/>
          <w:szCs w:val="24"/>
          <w:vertAlign w:val="superscript"/>
          <w:lang w:eastAsia="uk-UA"/>
        </w:rPr>
        <w:t>1</w:t>
      </w:r>
      <w:r w:rsidRPr="00835D96">
        <w:rPr>
          <w:rFonts w:ascii="Times New Roman" w:hAnsi="Times New Roman"/>
          <w:sz w:val="24"/>
          <w:szCs w:val="24"/>
          <w:lang w:eastAsia="uk-UA"/>
        </w:rPr>
        <w:t>. Планування витрат на придбання природного газу для виробництва теплової енергії з метою включення їх до тарифів здійснюється виходячи із:</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 xml:space="preserve">планованих обсягів природного газу, необхідних для провадження ліцензованої діяльності та визначених виходячи з вимог цього Порядку; </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середньої ціни природного газу, що склалася у ліцензіата протягом опалювального періоду, що передує планованому періоду (без урахування тарифів на послуги з транспортування та розподілу природного газу).</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Середня ціна природного газу визначається як середнє арифметичне значення, розраховане виходячи із ціни природного газу у відповідному місяці та кількості календарних місяців в опалювальному періоді, що передує планованому періоду.</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Якщо ліцензіат не провадив раніше господарської діяльності з виробництва теплової енергії, планування витрат на придбання природного газу для виробництва теплової енергії з метою включення їх до тарифів здійснюється таким ліцензіатом виходячи із:</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 xml:space="preserve">планованих обсягів природного газу, необхідних для провадження ліцензованої діяльності та визначених виходячи з вимог цього Порядку; </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діючої ціни природного газу постачальника, з яким укладено договір постачання природного газу.</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Планування витрат на придбання електричної енергії для технологічних потреб з метою включення їх до тарифів здійснюється виходячи із:</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 xml:space="preserve">планованих обсягів електричної енергії, необхідних для провадження ліцензованої діяльності та визначених виходячи з вимог цього Порядку; </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середньої ціни електричної енергії, що склалася у ліцензіата за шість календарних місяців, що передують місяцю подання розрахунків тарифів на планований період.</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Середня ціна електричної енергії визначається як середнє арифметичне значення, розраховане виходячи із ціни електричної енергії, що діяла у  кожному з шести календарних місяців, що передують місяцю подання розрахунків тарифів на планований період.</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Якщо ліцензіат не провадив раніше господарської діяльності з виробництва, транспортування та постачання теплової енергії, планування витрат на придбання електричної енергії для технологічних потреб з метою включення їх до тарифів здійснюється таким ліцензіатом виходячи із:</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 xml:space="preserve">планованих обсягів електричної енергії, необхідних для провадження ліцензованої діяльності та визначених виходячи з вимог цього Порядку; </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діючої ціни електричної енергії постачальника, з яким укладено договір постачання електричної енергії.”;</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4) абзац чотирнадцятий пункту 22 після слів “</w:t>
      </w:r>
      <w:r w:rsidRPr="00835D96">
        <w:rPr>
          <w:rFonts w:ascii="Times New Roman" w:hAnsi="Times New Roman"/>
          <w:sz w:val="24"/>
          <w:szCs w:val="24"/>
        </w:rPr>
        <w:t>пропорційно сумі виробничої собівартості</w:t>
      </w:r>
      <w:r w:rsidRPr="00835D96">
        <w:rPr>
          <w:rFonts w:ascii="Times New Roman" w:hAnsi="Times New Roman"/>
          <w:sz w:val="24"/>
          <w:szCs w:val="24"/>
          <w:lang w:eastAsia="uk-UA"/>
        </w:rPr>
        <w:t>” доповнити словами і цифрами “</w:t>
      </w:r>
      <w:r w:rsidRPr="00835D96">
        <w:rPr>
          <w:rFonts w:ascii="Times New Roman" w:hAnsi="Times New Roman"/>
          <w:sz w:val="24"/>
          <w:szCs w:val="24"/>
        </w:rPr>
        <w:t>(крім витрат на</w:t>
      </w:r>
      <w:r w:rsidRPr="00835D96">
        <w:rPr>
          <w:rFonts w:ascii="Times New Roman" w:hAnsi="Times New Roman"/>
          <w:sz w:val="24"/>
          <w:szCs w:val="24"/>
          <w:lang w:eastAsia="uk-UA"/>
        </w:rPr>
        <w:t xml:space="preserve"> покриття втрат теплової енергії в теплових мережах (у тому числі понаднормативних втрат)</w:t>
      </w:r>
      <w:r w:rsidRPr="00835D96">
        <w:rPr>
          <w:rFonts w:ascii="Times New Roman" w:hAnsi="Times New Roman"/>
          <w:sz w:val="24"/>
          <w:szCs w:val="24"/>
        </w:rPr>
        <w:t>, передбачених пунктом 39 цього Порядку)</w:t>
      </w:r>
      <w:r w:rsidRPr="00835D96">
        <w:rPr>
          <w:rFonts w:ascii="Times New Roman" w:hAnsi="Times New Roman"/>
          <w:sz w:val="24"/>
          <w:szCs w:val="24"/>
          <w:lang w:eastAsia="uk-UA"/>
        </w:rPr>
        <w:t>”;</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5) абзац одинадцятий пункту 24 після слів “</w:t>
      </w:r>
      <w:r w:rsidRPr="00835D96">
        <w:rPr>
          <w:rFonts w:ascii="Times New Roman" w:hAnsi="Times New Roman"/>
          <w:sz w:val="24"/>
          <w:szCs w:val="24"/>
        </w:rPr>
        <w:t>пропорційно сумі виробничої собівартості</w:t>
      </w:r>
      <w:r w:rsidRPr="00835D96">
        <w:rPr>
          <w:rFonts w:ascii="Times New Roman" w:hAnsi="Times New Roman"/>
          <w:sz w:val="24"/>
          <w:szCs w:val="24"/>
          <w:lang w:eastAsia="uk-UA"/>
        </w:rPr>
        <w:t>” доповнити словами “</w:t>
      </w:r>
      <w:r w:rsidRPr="00835D96">
        <w:rPr>
          <w:rFonts w:ascii="Times New Roman" w:hAnsi="Times New Roman"/>
          <w:sz w:val="24"/>
          <w:szCs w:val="24"/>
        </w:rPr>
        <w:t>(крім витрат на</w:t>
      </w:r>
      <w:r w:rsidRPr="00835D96">
        <w:rPr>
          <w:rFonts w:ascii="Times New Roman" w:hAnsi="Times New Roman"/>
          <w:sz w:val="24"/>
          <w:szCs w:val="24"/>
          <w:lang w:eastAsia="uk-UA"/>
        </w:rPr>
        <w:t xml:space="preserve"> покриття втрат теплової енергії в теплових мережах (у тому числі понаднормативних втрат)</w:t>
      </w:r>
      <w:r w:rsidRPr="00835D96">
        <w:rPr>
          <w:rFonts w:ascii="Times New Roman" w:hAnsi="Times New Roman"/>
          <w:sz w:val="24"/>
          <w:szCs w:val="24"/>
        </w:rPr>
        <w:t>, передбачених пунктом 39 цього Порядку)</w:t>
      </w:r>
      <w:r w:rsidRPr="00835D96">
        <w:rPr>
          <w:rFonts w:ascii="Times New Roman" w:hAnsi="Times New Roman"/>
          <w:sz w:val="24"/>
          <w:szCs w:val="24"/>
          <w:lang w:eastAsia="uk-UA"/>
        </w:rPr>
        <w:t>”;</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6) у пункті 27:</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абзац перший після слів “податку на прибуток” доповнити словами “та забезпечення обігових коштів”;</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доповнити пункт після абзацу першого новими абзацами такого змісту:</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w:t>
      </w:r>
      <w:r w:rsidRPr="00835D96">
        <w:rPr>
          <w:rFonts w:ascii="Times New Roman" w:hAnsi="Times New Roman"/>
          <w:sz w:val="24"/>
          <w:szCs w:val="24"/>
        </w:rPr>
        <w:t>Планований прибуток може включати обігові кошти у розмірі, що не перевищує 2 відсотків повної планової собівартості теплової енергії (без урахування витрат на відшкодування втрат та вартості виробництва теплової енергії на власних теплоелектроцентралях, теплоелектростанціях, атомних електростанціях, когенераційних установках, установках з використанням альтернативних джерел енергії).</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Ліцензіати та уповноваженні органи зобов’язані у структурі  тарифів  відображати складові планованого прибутку.</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 xml:space="preserve">За рахунок </w:t>
      </w:r>
      <w:r w:rsidRPr="00835D96">
        <w:rPr>
          <w:rFonts w:ascii="Times New Roman" w:hAnsi="Times New Roman"/>
          <w:sz w:val="24"/>
          <w:szCs w:val="24"/>
        </w:rPr>
        <w:t>планованого</w:t>
      </w:r>
      <w:r w:rsidRPr="00835D96">
        <w:rPr>
          <w:rFonts w:ascii="Times New Roman" w:hAnsi="Times New Roman"/>
          <w:sz w:val="24"/>
          <w:szCs w:val="24"/>
          <w:lang w:eastAsia="uk-UA"/>
        </w:rPr>
        <w:t xml:space="preserve"> прибутку насамперед фінансується інвестиційна складова, обов’язковість якої передбачено Законом України “Про ціни і ціноутворення”.”.</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У зв’язку з цим абзаци другий — четвертий вважати відповідно абзацами п’ятим — сьомим;</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в абзаці п’ятому слово “зазначеного” виключити, а після слів “для здійснення заходів інвестиційної програми” доповнити словами “(інвестиційна складова)”;</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7) у пункті 31 слова “річний обсяг реалізації теплової енергії, визначений” замінити словами “</w:t>
      </w:r>
      <w:r w:rsidRPr="00835D96">
        <w:rPr>
          <w:rFonts w:ascii="Times New Roman" w:hAnsi="Times New Roman"/>
          <w:sz w:val="24"/>
          <w:szCs w:val="24"/>
        </w:rPr>
        <w:t>річний обсяг відпуску теплової енергії з колекторів у теплові мережі (для тарифів на виробництво теплової енергії) та реалізації теплової енергії (для тарифів на транспортування та постачання теплової енергії), що визначені</w:t>
      </w:r>
      <w:r w:rsidRPr="00835D96">
        <w:rPr>
          <w:rFonts w:ascii="Times New Roman" w:hAnsi="Times New Roman"/>
          <w:sz w:val="24"/>
          <w:szCs w:val="24"/>
          <w:lang w:eastAsia="uk-UA"/>
        </w:rPr>
        <w:t>”;</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8) у пункті 35:</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доповнити пункт після абзацу другого новими абзацами такого змісту:</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lang w:eastAsia="uk-UA"/>
        </w:rPr>
        <w:t>“</w:t>
      </w:r>
      <w:r w:rsidRPr="00835D96">
        <w:rPr>
          <w:rFonts w:ascii="Times New Roman" w:hAnsi="Times New Roman"/>
          <w:sz w:val="24"/>
          <w:szCs w:val="24"/>
        </w:rPr>
        <w:t>витрати на оплату послуги з транспортування природного газу, що визначаються згідно з тарифами, встановленими НКРЕКП;</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витрати на оплату послуги з розподілу природного газу, що визначаються ліцензіатом виходячи з величини річної замовленої потужності об’єкта (об’єктів) ліцензіата та тарифу на послугу з розподілу природного газу, встановленого НКРЕКП;</w:t>
      </w:r>
      <w:r w:rsidRPr="00835D96">
        <w:rPr>
          <w:rFonts w:ascii="Times New Roman" w:hAnsi="Times New Roman"/>
          <w:sz w:val="24"/>
          <w:szCs w:val="24"/>
          <w:lang w:eastAsia="uk-UA"/>
        </w:rPr>
        <w:t>”</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У зв’язку з цим абзаци третій і четвертий вважати відповідно абзацами п’ятим і шостим;</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rPr>
        <w:t>абзац п’ятий викласти у такій редакції</w:t>
      </w:r>
      <w:r w:rsidRPr="00835D96">
        <w:rPr>
          <w:rFonts w:ascii="Times New Roman" w:hAnsi="Times New Roman"/>
          <w:sz w:val="24"/>
          <w:szCs w:val="24"/>
          <w:lang w:eastAsia="uk-UA"/>
        </w:rPr>
        <w:t>:</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 xml:space="preserve">“витрати на придбання теплової енергії в інших суб’єктів господарювання та/або витрати на теплову енергію, які включено до встановленого НКРЕКП тарифу на теплову енергію, вироблену власними теплоелектроцентралями, тепловими електростанціями, атомними електростанціями, когенераційними установками, </w:t>
      </w:r>
      <w:r w:rsidRPr="00835D96">
        <w:rPr>
          <w:rFonts w:ascii="Times New Roman" w:hAnsi="Times New Roman"/>
          <w:sz w:val="24"/>
          <w:szCs w:val="24"/>
          <w:shd w:val="clear" w:color="auto" w:fill="FFFFFF"/>
        </w:rPr>
        <w:t>та/або до встановленого уповноваженим органом тарифу на теплову енергію, вироблену власними установками, що використовують альтернативні джерела енергії;</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9) пункт 39 доповнити абзацом такого змісту:</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lang w:eastAsia="uk-UA"/>
        </w:rPr>
        <w:t>“Сума витрат на покриття втрат теплової енергії в теплових мережах (у тому числі понаднормативних втрат), в</w:t>
      </w:r>
      <w:r w:rsidRPr="00835D96">
        <w:rPr>
          <w:rFonts w:ascii="Times New Roman" w:hAnsi="Times New Roman"/>
          <w:sz w:val="24"/>
          <w:szCs w:val="24"/>
        </w:rPr>
        <w:t>изначена виходячи з розрахованої згідно з цим Порядком вартості виробництва теплової енергії, що транспортується,</w:t>
      </w:r>
      <w:r w:rsidRPr="00835D96">
        <w:rPr>
          <w:rFonts w:ascii="Times New Roman" w:hAnsi="Times New Roman"/>
          <w:sz w:val="24"/>
          <w:szCs w:val="24"/>
          <w:lang w:eastAsia="uk-UA"/>
        </w:rPr>
        <w:t xml:space="preserve"> не враховується під час розподілу загальновиробничих, адміністративних та інших витрат операційної діяльності згідно з вимогами цього Порядку.”</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10) абзац другий пункту 40 викласти у такій редакції:</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lang w:eastAsia="uk-UA"/>
        </w:rPr>
        <w:t>“</w:t>
      </w:r>
      <w:r w:rsidRPr="00835D96">
        <w:rPr>
          <w:rFonts w:ascii="Times New Roman" w:hAnsi="Times New Roman"/>
          <w:sz w:val="24"/>
          <w:szCs w:val="24"/>
        </w:rPr>
        <w:t>У разі коли виробництво і транспортування теплової енергії здійснюється окремими ліцензіатами, виробнику теплової енергії компенсуються витрати, пов’язані з виробництвом теплової енергії, що втрачається в теплових мережах (з урахуванням понаднормативних втрат).</w:t>
      </w:r>
      <w:r w:rsidRPr="00835D96">
        <w:rPr>
          <w:rFonts w:ascii="Times New Roman" w:hAnsi="Times New Roman"/>
          <w:sz w:val="24"/>
          <w:szCs w:val="24"/>
          <w:lang w:eastAsia="uk-UA"/>
        </w:rPr>
        <w:t>”</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 xml:space="preserve">11) у пункті 50: </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 xml:space="preserve">після слів </w:t>
      </w:r>
      <w:r w:rsidRPr="00835D96">
        <w:rPr>
          <w:rFonts w:ascii="Times New Roman" w:hAnsi="Times New Roman"/>
          <w:sz w:val="24"/>
          <w:szCs w:val="24"/>
          <w:lang w:eastAsia="uk-UA"/>
        </w:rPr>
        <w:t>“</w:t>
      </w:r>
      <w:r w:rsidRPr="00835D96">
        <w:rPr>
          <w:rFonts w:ascii="Times New Roman" w:hAnsi="Times New Roman"/>
          <w:sz w:val="24"/>
          <w:szCs w:val="24"/>
        </w:rPr>
        <w:t>та її транспортування</w:t>
      </w:r>
      <w:r w:rsidRPr="00835D96">
        <w:rPr>
          <w:rFonts w:ascii="Times New Roman" w:hAnsi="Times New Roman"/>
          <w:sz w:val="24"/>
          <w:szCs w:val="24"/>
          <w:lang w:eastAsia="uk-UA"/>
        </w:rPr>
        <w:t>”</w:t>
      </w:r>
      <w:r w:rsidRPr="00835D96">
        <w:rPr>
          <w:rFonts w:ascii="Times New Roman" w:hAnsi="Times New Roman"/>
          <w:sz w:val="24"/>
          <w:szCs w:val="24"/>
        </w:rPr>
        <w:t xml:space="preserve"> доповнити словами </w:t>
      </w:r>
      <w:r w:rsidRPr="00835D96">
        <w:rPr>
          <w:rFonts w:ascii="Times New Roman" w:hAnsi="Times New Roman"/>
          <w:sz w:val="24"/>
          <w:szCs w:val="24"/>
          <w:lang w:eastAsia="uk-UA"/>
        </w:rPr>
        <w:t>“, </w:t>
      </w:r>
      <w:r w:rsidRPr="00835D96">
        <w:rPr>
          <w:rFonts w:ascii="Times New Roman" w:hAnsi="Times New Roman"/>
          <w:sz w:val="24"/>
          <w:szCs w:val="24"/>
        </w:rPr>
        <w:t>витрати на транспортування природного газу</w:t>
      </w:r>
      <w:r w:rsidRPr="00835D96">
        <w:rPr>
          <w:rFonts w:ascii="Times New Roman" w:hAnsi="Times New Roman"/>
          <w:sz w:val="24"/>
          <w:szCs w:val="24"/>
          <w:lang w:eastAsia="uk-UA"/>
        </w:rPr>
        <w:t>”</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слова “нетрадиційних або поновлюваних” замінити словом “альтернативних”;</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 xml:space="preserve">12) в абзаці першому пункту 64 слова </w:t>
      </w:r>
      <w:r w:rsidRPr="00835D96">
        <w:rPr>
          <w:rFonts w:ascii="Times New Roman" w:hAnsi="Times New Roman"/>
          <w:sz w:val="24"/>
          <w:szCs w:val="24"/>
          <w:lang w:eastAsia="uk-UA"/>
        </w:rPr>
        <w:t>“</w:t>
      </w:r>
      <w:r w:rsidRPr="00835D96">
        <w:rPr>
          <w:rFonts w:ascii="Times New Roman" w:hAnsi="Times New Roman"/>
          <w:sz w:val="24"/>
          <w:szCs w:val="24"/>
        </w:rPr>
        <w:t>, згідно із затвердженими тарифами для відповідної категорії споживачів у відповідній територіальній громаді, затвердженими тарифами на послуги з централізованого водопостачання</w:t>
      </w:r>
      <w:r w:rsidRPr="00835D96">
        <w:rPr>
          <w:rFonts w:ascii="Times New Roman" w:hAnsi="Times New Roman"/>
          <w:sz w:val="24"/>
          <w:szCs w:val="24"/>
          <w:lang w:eastAsia="uk-UA"/>
        </w:rPr>
        <w:t>”</w:t>
      </w:r>
      <w:r w:rsidRPr="00835D96">
        <w:rPr>
          <w:rFonts w:ascii="Times New Roman" w:hAnsi="Times New Roman"/>
          <w:sz w:val="24"/>
          <w:szCs w:val="24"/>
        </w:rPr>
        <w:t xml:space="preserve"> замінити словами </w:t>
      </w:r>
      <w:r w:rsidRPr="00835D96">
        <w:rPr>
          <w:rFonts w:ascii="Times New Roman" w:hAnsi="Times New Roman"/>
          <w:sz w:val="24"/>
          <w:szCs w:val="24"/>
          <w:lang w:eastAsia="uk-UA"/>
        </w:rPr>
        <w:t>“</w:t>
      </w:r>
      <w:r w:rsidRPr="00835D96">
        <w:rPr>
          <w:rFonts w:ascii="Times New Roman" w:hAnsi="Times New Roman"/>
          <w:sz w:val="24"/>
          <w:szCs w:val="24"/>
        </w:rPr>
        <w:t>або вартості покупної теплової енергії згідно із затвердженими тарифами, вартості послуги з централізованого водопостачання згідно із затвердженими тарифами</w:t>
      </w:r>
      <w:r w:rsidRPr="00835D96">
        <w:rPr>
          <w:rFonts w:ascii="Times New Roman" w:hAnsi="Times New Roman"/>
          <w:sz w:val="24"/>
          <w:szCs w:val="24"/>
          <w:lang w:eastAsia="uk-UA"/>
        </w:rPr>
        <w:t>”</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 xml:space="preserve">13) в абзаці першому пункту 71 слова </w:t>
      </w:r>
      <w:r w:rsidRPr="00835D96">
        <w:rPr>
          <w:rFonts w:ascii="Times New Roman" w:hAnsi="Times New Roman"/>
          <w:sz w:val="24"/>
          <w:szCs w:val="24"/>
          <w:lang w:eastAsia="uk-UA"/>
        </w:rPr>
        <w:t>“</w:t>
      </w:r>
      <w:r w:rsidRPr="00835D96">
        <w:rPr>
          <w:rFonts w:ascii="Times New Roman" w:hAnsi="Times New Roman"/>
          <w:sz w:val="24"/>
          <w:szCs w:val="24"/>
        </w:rPr>
        <w:t>з постачань</w:t>
      </w:r>
      <w:r w:rsidRPr="00835D96">
        <w:rPr>
          <w:rFonts w:ascii="Times New Roman" w:hAnsi="Times New Roman"/>
          <w:sz w:val="24"/>
          <w:szCs w:val="24"/>
          <w:lang w:eastAsia="uk-UA"/>
        </w:rPr>
        <w:t>”</w:t>
      </w:r>
      <w:r w:rsidRPr="00835D96">
        <w:rPr>
          <w:rFonts w:ascii="Times New Roman" w:hAnsi="Times New Roman"/>
          <w:sz w:val="24"/>
          <w:szCs w:val="24"/>
        </w:rPr>
        <w:t xml:space="preserve"> замінити словами </w:t>
      </w:r>
      <w:r w:rsidRPr="00835D96">
        <w:rPr>
          <w:rFonts w:ascii="Times New Roman" w:hAnsi="Times New Roman"/>
          <w:sz w:val="24"/>
          <w:szCs w:val="24"/>
          <w:lang w:eastAsia="uk-UA"/>
        </w:rPr>
        <w:t>“</w:t>
      </w:r>
      <w:r w:rsidRPr="00835D96">
        <w:rPr>
          <w:rFonts w:ascii="Times New Roman" w:hAnsi="Times New Roman"/>
          <w:sz w:val="24"/>
          <w:szCs w:val="24"/>
        </w:rPr>
        <w:t>з постачання</w:t>
      </w:r>
      <w:r w:rsidRPr="00835D96">
        <w:rPr>
          <w:rFonts w:ascii="Times New Roman" w:hAnsi="Times New Roman"/>
          <w:sz w:val="24"/>
          <w:szCs w:val="24"/>
          <w:lang w:eastAsia="uk-UA"/>
        </w:rPr>
        <w:t>”</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14) у пункті 77:</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доповнити пункт після абзацу першого новими абзацами такого змісту:</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“Суб’єкти господарювання та уповноваженні органи зобов’язані у структурі тарифів відображати складові планованого прибутку.</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lang w:eastAsia="uk-UA"/>
        </w:rPr>
        <w:t xml:space="preserve">За рахунок </w:t>
      </w:r>
      <w:r w:rsidRPr="00835D96">
        <w:rPr>
          <w:rFonts w:ascii="Times New Roman" w:hAnsi="Times New Roman"/>
          <w:sz w:val="24"/>
          <w:szCs w:val="24"/>
        </w:rPr>
        <w:t>планованого</w:t>
      </w:r>
      <w:r w:rsidRPr="00835D96">
        <w:rPr>
          <w:rFonts w:ascii="Times New Roman" w:hAnsi="Times New Roman"/>
          <w:sz w:val="24"/>
          <w:szCs w:val="24"/>
          <w:lang w:eastAsia="uk-UA"/>
        </w:rPr>
        <w:t xml:space="preserve"> прибутку насамперед фінансується інвестиційна складова, обов’язковість якої передбачено Законом України “Про ціни і ціноутворення”.”</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У зв’язку з цим абзаци другий — четвертий вважати відповідно абзацами четвертим — шостим;</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в абзаці четвертому слово “зазначеного” виключити, а після слів “для здійснення заходів інвестиційної програми” доповнити словами “(інвестиційна складова)”;</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15) в абзаці третьому пункту 101:</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 xml:space="preserve">слова </w:t>
      </w:r>
      <w:r w:rsidRPr="00835D96">
        <w:rPr>
          <w:rFonts w:ascii="Times New Roman" w:hAnsi="Times New Roman"/>
          <w:sz w:val="24"/>
          <w:szCs w:val="24"/>
          <w:lang w:eastAsia="uk-UA"/>
        </w:rPr>
        <w:t>“</w:t>
      </w:r>
      <w:r w:rsidRPr="00835D96">
        <w:rPr>
          <w:rFonts w:ascii="Times New Roman" w:hAnsi="Times New Roman"/>
          <w:sz w:val="24"/>
          <w:szCs w:val="24"/>
        </w:rPr>
        <w:t>ціни (тарифи) на паливно-енергетичні ресурси,</w:t>
      </w:r>
      <w:r w:rsidRPr="00835D96">
        <w:rPr>
          <w:rFonts w:ascii="Times New Roman" w:hAnsi="Times New Roman"/>
          <w:sz w:val="24"/>
          <w:szCs w:val="24"/>
          <w:lang w:eastAsia="uk-UA"/>
        </w:rPr>
        <w:t>”</w:t>
      </w:r>
      <w:r w:rsidRPr="00835D96">
        <w:rPr>
          <w:rFonts w:ascii="Times New Roman" w:hAnsi="Times New Roman"/>
          <w:sz w:val="24"/>
          <w:szCs w:val="24"/>
        </w:rPr>
        <w:t xml:space="preserve"> виключити;</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 xml:space="preserve">доповнити абзац після слів “державним органом” словами </w:t>
      </w:r>
      <w:r w:rsidRPr="00835D96">
        <w:rPr>
          <w:rFonts w:ascii="Times New Roman" w:hAnsi="Times New Roman"/>
          <w:sz w:val="24"/>
          <w:szCs w:val="24"/>
          <w:lang w:eastAsia="uk-UA"/>
        </w:rPr>
        <w:t>“</w:t>
      </w:r>
      <w:r w:rsidRPr="00835D96">
        <w:rPr>
          <w:rFonts w:ascii="Times New Roman" w:hAnsi="Times New Roman"/>
          <w:sz w:val="24"/>
          <w:szCs w:val="24"/>
        </w:rPr>
        <w:t>або органом місцевого самоврядування</w:t>
      </w:r>
      <w:r w:rsidRPr="00835D96">
        <w:rPr>
          <w:rFonts w:ascii="Times New Roman" w:hAnsi="Times New Roman"/>
          <w:sz w:val="24"/>
          <w:szCs w:val="24"/>
          <w:lang w:eastAsia="uk-UA"/>
        </w:rPr>
        <w:t>”</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 xml:space="preserve">16) в абзаці першому пункту 102 слово </w:t>
      </w:r>
      <w:r w:rsidRPr="00835D96">
        <w:rPr>
          <w:rFonts w:ascii="Times New Roman" w:hAnsi="Times New Roman"/>
          <w:sz w:val="24"/>
          <w:szCs w:val="24"/>
          <w:lang w:eastAsia="uk-UA"/>
        </w:rPr>
        <w:t>“</w:t>
      </w:r>
      <w:r w:rsidRPr="00835D96">
        <w:rPr>
          <w:rFonts w:ascii="Times New Roman" w:hAnsi="Times New Roman"/>
          <w:sz w:val="24"/>
          <w:szCs w:val="24"/>
        </w:rPr>
        <w:t>протягом</w:t>
      </w:r>
      <w:r w:rsidRPr="00835D96">
        <w:rPr>
          <w:rFonts w:ascii="Times New Roman" w:hAnsi="Times New Roman"/>
          <w:sz w:val="24"/>
          <w:szCs w:val="24"/>
          <w:lang w:eastAsia="uk-UA"/>
        </w:rPr>
        <w:t>”</w:t>
      </w:r>
      <w:r w:rsidRPr="00835D96">
        <w:rPr>
          <w:rFonts w:ascii="Times New Roman" w:hAnsi="Times New Roman"/>
          <w:sz w:val="24"/>
          <w:szCs w:val="24"/>
        </w:rPr>
        <w:t xml:space="preserve"> замінити словами </w:t>
      </w:r>
      <w:r w:rsidRPr="00835D96">
        <w:rPr>
          <w:rFonts w:ascii="Times New Roman" w:hAnsi="Times New Roman"/>
          <w:sz w:val="24"/>
          <w:szCs w:val="24"/>
          <w:lang w:eastAsia="uk-UA"/>
        </w:rPr>
        <w:t>“</w:t>
      </w:r>
      <w:r w:rsidRPr="00835D96">
        <w:rPr>
          <w:rFonts w:ascii="Times New Roman" w:hAnsi="Times New Roman"/>
          <w:sz w:val="24"/>
          <w:szCs w:val="24"/>
        </w:rPr>
        <w:t>не пізніше</w:t>
      </w:r>
      <w:r w:rsidRPr="00835D96">
        <w:rPr>
          <w:rFonts w:ascii="Times New Roman" w:hAnsi="Times New Roman"/>
          <w:sz w:val="24"/>
          <w:szCs w:val="24"/>
          <w:lang w:eastAsia="uk-UA"/>
        </w:rPr>
        <w:t>”</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17) доповнити Порядок розділом такого змісту:</w:t>
      </w:r>
    </w:p>
    <w:p w:rsidR="00F867C5" w:rsidRPr="00835D96" w:rsidRDefault="00F867C5" w:rsidP="00835D96">
      <w:pPr>
        <w:jc w:val="center"/>
        <w:rPr>
          <w:rFonts w:ascii="Times New Roman" w:hAnsi="Times New Roman"/>
          <w:b/>
          <w:sz w:val="24"/>
          <w:szCs w:val="24"/>
        </w:rPr>
      </w:pPr>
      <w:r w:rsidRPr="00835D96">
        <w:rPr>
          <w:rFonts w:ascii="Times New Roman" w:hAnsi="Times New Roman"/>
          <w:b/>
          <w:sz w:val="24"/>
          <w:szCs w:val="24"/>
          <w:lang w:eastAsia="uk-UA"/>
        </w:rPr>
        <w:t>“</w:t>
      </w:r>
      <w:r w:rsidRPr="00835D96">
        <w:rPr>
          <w:rFonts w:ascii="Times New Roman" w:hAnsi="Times New Roman"/>
          <w:b/>
          <w:sz w:val="24"/>
          <w:szCs w:val="24"/>
        </w:rPr>
        <w:t>Особливості перерахування вартості теплової енергії,  послуг з постачання теплової енергії і постачання гарячої води  у зв’язку із зміною ціни природного газу та електричної енергії</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108. Після завершення опалювального періоду ліцензіатом проводиться аналіз витрат на придбання природного газу (без урахування тарифів на послуги з транспортування та розподілу природного газу) та електричної енергії, врахованих у тарифах, та відповідних витрат, які фактично ним понесені протягом опалювального періоду, виходячи із ціни природного газу та електричної енергії, визначеної згідно із Законами України “Про ринок природного газу” та “Про ринок електричної енергії”.</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 xml:space="preserve">У разі коли придбання природного газу та електричної енергії здійснювалося, зокрема, за рахунок обігових коштів, фактично понесені витрати на придбання природного газу та електричної енергії для цілей </w:t>
      </w:r>
      <w:r w:rsidRPr="00835D96">
        <w:rPr>
          <w:rFonts w:ascii="Times New Roman" w:hAnsi="Times New Roman"/>
          <w:sz w:val="24"/>
          <w:szCs w:val="24"/>
        </w:rPr>
        <w:t>перерахування вартості теплової енергії</w:t>
      </w:r>
      <w:r w:rsidRPr="00835D96">
        <w:rPr>
          <w:rFonts w:ascii="Times New Roman" w:hAnsi="Times New Roman"/>
          <w:sz w:val="24"/>
          <w:szCs w:val="24"/>
          <w:lang w:eastAsia="uk-UA"/>
        </w:rPr>
        <w:t xml:space="preserve"> визначаються без урахування відповідної суми обігових коштів. </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За результатами аналізу витрат ліцензіатом перераховується річна планована вартість теплової енергії, на основі якої встановлено тарифи, що враховує перераховану вартість природного газу та електричної енергії за опалювальний період</w:t>
      </w:r>
      <w:r w:rsidRPr="00835D96">
        <w:rPr>
          <w:rFonts w:ascii="Times New Roman" w:hAnsi="Times New Roman"/>
          <w:sz w:val="24"/>
          <w:szCs w:val="24"/>
        </w:rPr>
        <w:t xml:space="preserve"> (при незмінних інших складових тарифу та без урахування суми обігових коштів)</w:t>
      </w:r>
      <w:r w:rsidRPr="00835D96">
        <w:rPr>
          <w:rFonts w:ascii="Times New Roman" w:hAnsi="Times New Roman"/>
          <w:sz w:val="24"/>
          <w:szCs w:val="24"/>
          <w:lang w:eastAsia="uk-UA"/>
        </w:rPr>
        <w:t>.</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Під час здійснення відповідного перерахування річної вартості теплової енергії кількісні показники, враховані у структурі тарифів, не переглядаються.</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rPr>
        <w:t xml:space="preserve">109. Різниця (від’ємне або додатне значення) між </w:t>
      </w:r>
      <w:r w:rsidRPr="00835D96">
        <w:rPr>
          <w:rFonts w:ascii="Times New Roman" w:hAnsi="Times New Roman"/>
          <w:sz w:val="24"/>
          <w:szCs w:val="24"/>
          <w:lang w:eastAsia="uk-UA"/>
        </w:rPr>
        <w:t xml:space="preserve">річною планованою вартістю теплової енергії, на основі якої встановлено тарифи, та перерахованою річною планованою вартістю теплової енергії (з урахуванням зміни цін на природний газ та електричну енергію) враховується під час встановлення уповноваженим органом тарифів на наступний строк.   </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У разі коли ліцензіатом недоотримано коштів у частині витрат на природний газ та електричну енергію, на відповідну суму збільшується планована повна собівартість теплової енергії, її виробництва, розрахована ліцензіатом на планований період.</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Якщо у структурі тарифу витрати на природний газ та електричну енергію перевищували фактичні витрати ліцензіата, на відповідну суму повинна бути зменшена планована повна собівартість теплової енергії, її виробництва, розрахована ліцензіатом на планований період.</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У разі зміни обсягу реалізації (відпуску) теплової енергії, що враховується під час формування тарифів на теплову енергію на новий строк, визначена різниця між річною планованою вартістю теплової енергії, на основі якої встановлено тарифи, та перерахованою річною планованою вартістю теплової енергії (з урахуванням зміни цін на природний газ та електричну енергію) враховується у структурі нових тарифів як добуток зазначеної різниці, розрахованої на одиницю теплової енергії (1 Гкал) на новий обсяг</w:t>
      </w:r>
      <w:r w:rsidRPr="00835D96">
        <w:rPr>
          <w:rFonts w:ascii="Times New Roman" w:hAnsi="Times New Roman"/>
          <w:sz w:val="24"/>
          <w:szCs w:val="24"/>
          <w:shd w:val="clear" w:color="auto" w:fill="FFFFFF"/>
        </w:rPr>
        <w:t xml:space="preserve"> </w:t>
      </w:r>
      <w:r w:rsidRPr="00835D96">
        <w:rPr>
          <w:rFonts w:ascii="Times New Roman" w:hAnsi="Times New Roman"/>
          <w:sz w:val="24"/>
          <w:szCs w:val="24"/>
          <w:lang w:eastAsia="uk-UA"/>
        </w:rPr>
        <w:t xml:space="preserve">реалізації (відпуску) теплової енергії. </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lang w:eastAsia="uk-UA"/>
        </w:rPr>
        <w:t>110. Одночасно з перерахуванням вартості теплової енергії перераховується вартість послуг з постачання теплової енергії і постачання гарячої води в частині складової, що передбачає витрати на теплову енергію.”</w:t>
      </w:r>
      <w:r w:rsidRPr="00835D96">
        <w:rPr>
          <w:rFonts w:ascii="Times New Roman" w:hAnsi="Times New Roman"/>
          <w:sz w:val="24"/>
          <w:szCs w:val="24"/>
        </w:rPr>
        <w:t>.</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2. У Порядку формування тарифів на централізоване водопостачання та централізоване водовідведення:</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1) доповнити Порядок пунктом 8</w:t>
      </w:r>
      <w:r w:rsidRPr="00835D96">
        <w:rPr>
          <w:rFonts w:ascii="Times New Roman" w:hAnsi="Times New Roman"/>
          <w:sz w:val="24"/>
          <w:szCs w:val="24"/>
          <w:vertAlign w:val="superscript"/>
        </w:rPr>
        <w:t>1</w:t>
      </w:r>
      <w:r w:rsidRPr="00835D96">
        <w:rPr>
          <w:rFonts w:ascii="Times New Roman" w:hAnsi="Times New Roman"/>
          <w:sz w:val="24"/>
          <w:szCs w:val="24"/>
        </w:rPr>
        <w:t xml:space="preserve"> такого змісту:</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lang w:eastAsia="uk-UA"/>
        </w:rPr>
        <w:t>“</w:t>
      </w:r>
      <w:r w:rsidRPr="00835D96">
        <w:rPr>
          <w:rFonts w:ascii="Times New Roman" w:hAnsi="Times New Roman"/>
          <w:sz w:val="24"/>
          <w:szCs w:val="24"/>
        </w:rPr>
        <w:t>8</w:t>
      </w:r>
      <w:r w:rsidRPr="00835D96">
        <w:rPr>
          <w:rFonts w:ascii="Times New Roman" w:hAnsi="Times New Roman"/>
          <w:sz w:val="24"/>
          <w:szCs w:val="24"/>
          <w:vertAlign w:val="superscript"/>
        </w:rPr>
        <w:t>1</w:t>
      </w:r>
      <w:r w:rsidRPr="00835D96">
        <w:rPr>
          <w:rFonts w:ascii="Times New Roman" w:hAnsi="Times New Roman"/>
          <w:sz w:val="24"/>
          <w:szCs w:val="24"/>
        </w:rPr>
        <w:t>. У тарифах на централізоване водопостачання та централізоване водовідведення можуть бути враховані обігові кошти за рахунок планованого прибутку в обсязі, що не перевищує 2 відсотків повної планованої собівартості централізованого водопостачання та централізованого водовідведення (без урахування витрат на відшкодування втрат).</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Такі кошти спрямовуються ліцензіатом на фінансування витрат, пов’язаних з наданням послуг та визначених структурою тарифів на централізоване водопостачання та централізоване водовідведення, у разі, коли такі витрати не відшкодовуються діючими тарифами.</w:t>
      </w:r>
      <w:r w:rsidRPr="00835D96">
        <w:rPr>
          <w:rFonts w:ascii="Times New Roman" w:hAnsi="Times New Roman"/>
          <w:sz w:val="24"/>
          <w:szCs w:val="24"/>
          <w:lang w:eastAsia="uk-UA"/>
        </w:rPr>
        <w:t>”;</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2) у пункті 16:</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абзац другий після слів “податку на прибуток” доповнити словами “та забезпечення обігових коштів”;</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доповнити пункт після абзацу другого новими абзацами такого змісту:</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w:t>
      </w:r>
      <w:r w:rsidRPr="00835D96">
        <w:rPr>
          <w:rFonts w:ascii="Times New Roman" w:hAnsi="Times New Roman"/>
          <w:sz w:val="24"/>
          <w:szCs w:val="24"/>
        </w:rPr>
        <w:t>Планований прибуток може включати обігові коштів у розмірі, що не перевищує 2 відсотків повної планової собівартості централізованого водопостачання та централізованого водовідведення (без урахування витрат на відшкодування втрат).</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Ліцензіати та уповноваженні органи зобов’язані у структурі тарифів відображати складові планованого прибутку.</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 xml:space="preserve">За рахунок </w:t>
      </w:r>
      <w:r w:rsidRPr="00835D96">
        <w:rPr>
          <w:rFonts w:ascii="Times New Roman" w:hAnsi="Times New Roman"/>
          <w:sz w:val="24"/>
          <w:szCs w:val="24"/>
        </w:rPr>
        <w:t>планованого</w:t>
      </w:r>
      <w:r w:rsidRPr="00835D96">
        <w:rPr>
          <w:rFonts w:ascii="Times New Roman" w:hAnsi="Times New Roman"/>
          <w:sz w:val="24"/>
          <w:szCs w:val="24"/>
          <w:lang w:eastAsia="uk-UA"/>
        </w:rPr>
        <w:t xml:space="preserve"> прибутку насамперед фінансується інвестиційна складова, обов’язковість якої передбачено Законом України “Про ціни і ціноутворення”.”.</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У зв’язку з цим абзац третій вважати абзацом шостим;</w:t>
      </w:r>
    </w:p>
    <w:p w:rsidR="00F867C5" w:rsidRPr="00835D96" w:rsidRDefault="00F867C5" w:rsidP="00835D96">
      <w:pPr>
        <w:jc w:val="both"/>
        <w:rPr>
          <w:rFonts w:ascii="Times New Roman" w:hAnsi="Times New Roman"/>
          <w:sz w:val="24"/>
          <w:szCs w:val="24"/>
          <w:lang w:eastAsia="uk-UA"/>
        </w:rPr>
      </w:pPr>
      <w:r w:rsidRPr="00835D96">
        <w:rPr>
          <w:rFonts w:ascii="Times New Roman" w:hAnsi="Times New Roman"/>
          <w:sz w:val="24"/>
          <w:szCs w:val="24"/>
          <w:lang w:eastAsia="uk-UA"/>
        </w:rPr>
        <w:t>в абзаці шостому слово “зазначеного” виключити, а після слів “для здійснення заходів інвестиційної програми” доповнити словами “(інвестиційна складова)”.</w:t>
      </w:r>
    </w:p>
    <w:p w:rsidR="00F867C5" w:rsidRPr="00835D96" w:rsidRDefault="00F867C5" w:rsidP="00835D96">
      <w:pPr>
        <w:rPr>
          <w:rFonts w:ascii="Times New Roman" w:hAnsi="Times New Roman"/>
          <w:b/>
          <w:bCs/>
          <w:sz w:val="24"/>
          <w:szCs w:val="22"/>
          <w:lang w:eastAsia="en-US"/>
        </w:rPr>
      </w:pPr>
    </w:p>
    <w:p w:rsidR="00F867C5" w:rsidRPr="00835D96" w:rsidRDefault="00F867C5" w:rsidP="00835D96">
      <w:pPr>
        <w:rPr>
          <w:rFonts w:ascii="Times New Roman" w:hAnsi="Times New Roman"/>
          <w:b/>
          <w:bCs/>
          <w:sz w:val="24"/>
          <w:szCs w:val="22"/>
          <w:lang w:val="ru-RU" w:eastAsia="en-US"/>
        </w:rPr>
      </w:pPr>
      <w:r>
        <w:rPr>
          <w:rFonts w:ascii="Times New Roman" w:hAnsi="Times New Roman"/>
          <w:b/>
          <w:bCs/>
          <w:sz w:val="24"/>
          <w:szCs w:val="24"/>
          <w:lang w:eastAsia="en-US"/>
        </w:rPr>
        <w:t>5</w:t>
      </w:r>
      <w:r w:rsidRPr="00835D96">
        <w:rPr>
          <w:rFonts w:ascii="Times New Roman" w:hAnsi="Times New Roman"/>
          <w:b/>
          <w:bCs/>
          <w:sz w:val="24"/>
          <w:szCs w:val="24"/>
          <w:lang w:eastAsia="en-US"/>
        </w:rPr>
        <w:t>.</w:t>
      </w:r>
      <w:r w:rsidRPr="00835D96">
        <w:rPr>
          <w:rFonts w:ascii="Times New Roman" w:hAnsi="Times New Roman"/>
          <w:sz w:val="24"/>
          <w:szCs w:val="24"/>
          <w:lang w:val="ru-RU" w:eastAsia="en-US"/>
        </w:rPr>
        <w:t xml:space="preserve"> </w:t>
      </w:r>
      <w:r w:rsidRPr="00835D96">
        <w:rPr>
          <w:rFonts w:ascii="Times New Roman" w:hAnsi="Times New Roman"/>
          <w:b/>
          <w:bCs/>
          <w:sz w:val="24"/>
          <w:szCs w:val="22"/>
          <w:lang w:val="ru-RU" w:eastAsia="en-US"/>
        </w:rPr>
        <w:t>КАБІНЕТ МІНІСТРІВ УКРАЇНИ</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ПОСТАНОВА</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від 10 червня 2020 р. № 464</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Київ</w:t>
      </w:r>
    </w:p>
    <w:p w:rsidR="00F867C5" w:rsidRPr="00835D96" w:rsidRDefault="00F867C5" w:rsidP="00835D96">
      <w:pPr>
        <w:jc w:val="center"/>
        <w:rPr>
          <w:rFonts w:ascii="Times New Roman" w:hAnsi="Times New Roman"/>
          <w:b/>
          <w:bCs/>
          <w:sz w:val="24"/>
          <w:szCs w:val="22"/>
          <w:lang w:val="ru-RU" w:eastAsia="en-US"/>
        </w:rPr>
      </w:pPr>
      <w:r w:rsidRPr="00835D96">
        <w:rPr>
          <w:rFonts w:ascii="Times New Roman" w:hAnsi="Times New Roman"/>
          <w:b/>
          <w:bCs/>
          <w:sz w:val="24"/>
          <w:szCs w:val="22"/>
          <w:lang w:val="ru-RU" w:eastAsia="en-US"/>
        </w:rPr>
        <w:t>Про внесення змін до Положення про Міністерство фінансів України</w:t>
      </w:r>
    </w:p>
    <w:p w:rsidR="00F867C5" w:rsidRPr="00835D96" w:rsidRDefault="00F867C5" w:rsidP="00835D96">
      <w:pPr>
        <w:jc w:val="both"/>
        <w:rPr>
          <w:rFonts w:ascii="Times New Roman" w:hAnsi="Times New Roman"/>
          <w:sz w:val="24"/>
          <w:szCs w:val="24"/>
          <w:lang w:val="ru-RU" w:eastAsia="en-US"/>
        </w:rPr>
      </w:pPr>
      <w:r w:rsidRPr="00835D96">
        <w:rPr>
          <w:rFonts w:ascii="Times New Roman" w:hAnsi="Times New Roman"/>
          <w:sz w:val="24"/>
          <w:szCs w:val="24"/>
          <w:lang w:val="ru-RU" w:eastAsia="en-US"/>
        </w:rPr>
        <w:t>Кабінет Міністрів України </w:t>
      </w:r>
      <w:r w:rsidRPr="00835D96">
        <w:rPr>
          <w:rFonts w:ascii="Times New Roman" w:hAnsi="Times New Roman"/>
          <w:sz w:val="24"/>
          <w:szCs w:val="24"/>
          <w:bdr w:val="none" w:sz="0" w:space="0" w:color="auto" w:frame="1"/>
          <w:lang w:val="ru-RU" w:eastAsia="en-US"/>
        </w:rPr>
        <w:t>постановляє:</w:t>
      </w:r>
    </w:p>
    <w:p w:rsidR="00F867C5" w:rsidRPr="00835D96" w:rsidRDefault="00F867C5" w:rsidP="00835D96">
      <w:pPr>
        <w:jc w:val="both"/>
        <w:rPr>
          <w:rFonts w:ascii="Times New Roman" w:hAnsi="Times New Roman"/>
          <w:sz w:val="24"/>
          <w:szCs w:val="24"/>
          <w:lang w:val="ru-RU" w:eastAsia="en-US"/>
        </w:rPr>
      </w:pPr>
      <w:r w:rsidRPr="00835D96">
        <w:rPr>
          <w:rFonts w:ascii="Times New Roman" w:hAnsi="Times New Roman"/>
          <w:sz w:val="24"/>
          <w:szCs w:val="24"/>
          <w:lang w:val="ru-RU" w:eastAsia="en-US"/>
        </w:rPr>
        <w:t>Внести до Положення про Міністерство фінансів України, затвердженого постановою Кабінету Міністрів України від 20 серпня 2014 р. № 375 (Офіційний вісник України, 2014 р., № 69, ст. 1936; 2015 р., № 34, ст. 1012, № 48, ст. 1541, № 63, ст. 2092; 2016 р., № 23, ст. 900, № 60, ст. 2062, № 68, ст. 2283, № 100, ст. 3262; 2017 р., № 17, ст. 488; 2018 р., № 37, ст. 1292; 2019 р., № 92, ст. 3044; 2020 р., № 10, ст. 378), зміни, що додаються.</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        Прем’єр-міністр України                                   Д. ШМИГАЛЬ</w:t>
      </w:r>
    </w:p>
    <w:p w:rsidR="00F867C5" w:rsidRPr="00835D96" w:rsidRDefault="00F867C5" w:rsidP="00835D96">
      <w:pPr>
        <w:rPr>
          <w:rFonts w:ascii="Times New Roman" w:hAnsi="Times New Roman"/>
          <w:sz w:val="24"/>
          <w:szCs w:val="24"/>
          <w:lang w:val="ru-RU" w:eastAsia="en-US"/>
        </w:rPr>
      </w:pPr>
      <w:r w:rsidRPr="00835D96">
        <w:rPr>
          <w:rFonts w:ascii="Times New Roman" w:hAnsi="Times New Roman"/>
          <w:sz w:val="24"/>
          <w:szCs w:val="24"/>
          <w:lang w:val="ru-RU" w:eastAsia="en-US"/>
        </w:rPr>
        <w:t>Інд. 67</w:t>
      </w:r>
    </w:p>
    <w:p w:rsidR="00F867C5" w:rsidRPr="00835D96" w:rsidRDefault="00F867C5" w:rsidP="00835D96">
      <w:pPr>
        <w:rPr>
          <w:rFonts w:ascii="Times New Roman" w:hAnsi="Times New Roman"/>
          <w:sz w:val="24"/>
          <w:szCs w:val="24"/>
          <w:lang w:val="ru-RU" w:eastAsia="en-US"/>
        </w:rPr>
      </w:pPr>
      <w:hyperlink r:id="rId9" w:history="1">
        <w:r w:rsidRPr="00835D96">
          <w:rPr>
            <w:rFonts w:ascii="Times New Roman" w:hAnsi="Times New Roman"/>
            <w:color w:val="2D5CA6"/>
            <w:sz w:val="24"/>
            <w:szCs w:val="24"/>
            <w:u w:val="single"/>
            <w:bdr w:val="none" w:sz="0" w:space="0" w:color="auto" w:frame="1"/>
            <w:lang w:val="ru-RU" w:eastAsia="en-US"/>
          </w:rPr>
          <w:t>Зміни, що додаються:</w:t>
        </w:r>
      </w:hyperlink>
    </w:p>
    <w:p w:rsidR="00F867C5" w:rsidRPr="00835D96" w:rsidRDefault="00F867C5" w:rsidP="00835D96">
      <w:pPr>
        <w:ind w:left="4248"/>
        <w:rPr>
          <w:rFonts w:ascii="Times New Roman" w:hAnsi="Times New Roman"/>
          <w:sz w:val="24"/>
          <w:szCs w:val="24"/>
        </w:rPr>
      </w:pPr>
      <w:r w:rsidRPr="00835D96">
        <w:rPr>
          <w:rFonts w:ascii="Times New Roman" w:hAnsi="Times New Roman"/>
          <w:sz w:val="24"/>
          <w:szCs w:val="24"/>
        </w:rPr>
        <w:t>ЗАТВЕРДЖЕНО</w:t>
      </w:r>
      <w:r w:rsidRPr="00835D96">
        <w:rPr>
          <w:rFonts w:ascii="Times New Roman" w:hAnsi="Times New Roman"/>
          <w:sz w:val="24"/>
          <w:szCs w:val="24"/>
        </w:rPr>
        <w:br/>
        <w:t>постановою Кабінету Міністрів України</w:t>
      </w:r>
      <w:r w:rsidRPr="00835D96">
        <w:rPr>
          <w:rFonts w:ascii="Times New Roman" w:hAnsi="Times New Roman"/>
          <w:sz w:val="24"/>
          <w:szCs w:val="24"/>
        </w:rPr>
        <w:br/>
        <w:t>від 10 червня 2020 р. № 464</w:t>
      </w:r>
    </w:p>
    <w:p w:rsidR="00F867C5" w:rsidRPr="00835D96" w:rsidRDefault="00F867C5" w:rsidP="00835D96">
      <w:pPr>
        <w:rPr>
          <w:rFonts w:ascii="Times New Roman" w:hAnsi="Times New Roman"/>
          <w:sz w:val="24"/>
          <w:szCs w:val="24"/>
        </w:rPr>
      </w:pPr>
    </w:p>
    <w:p w:rsidR="00F867C5" w:rsidRPr="00835D96" w:rsidRDefault="00F867C5" w:rsidP="00835D96">
      <w:pPr>
        <w:jc w:val="center"/>
        <w:rPr>
          <w:rFonts w:ascii="Times New Roman" w:hAnsi="Times New Roman"/>
          <w:b/>
          <w:sz w:val="24"/>
          <w:szCs w:val="24"/>
        </w:rPr>
      </w:pPr>
      <w:r w:rsidRPr="00835D96">
        <w:rPr>
          <w:rFonts w:ascii="Times New Roman" w:hAnsi="Times New Roman"/>
          <w:b/>
          <w:sz w:val="24"/>
          <w:szCs w:val="24"/>
        </w:rPr>
        <w:t>ЗМІНИ,</w:t>
      </w:r>
      <w:r w:rsidRPr="00835D96">
        <w:rPr>
          <w:rFonts w:ascii="Times New Roman" w:hAnsi="Times New Roman"/>
          <w:b/>
          <w:sz w:val="24"/>
          <w:szCs w:val="24"/>
        </w:rPr>
        <w:br/>
        <w:t xml:space="preserve">що вносяться до Положення про </w:t>
      </w:r>
      <w:r w:rsidRPr="00835D96">
        <w:rPr>
          <w:rFonts w:ascii="Times New Roman" w:hAnsi="Times New Roman"/>
          <w:b/>
          <w:sz w:val="24"/>
          <w:szCs w:val="24"/>
        </w:rPr>
        <w:br/>
        <w:t>Міністерство фінансів України</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1. В абзаці другому пункту 1 і підпункті 2 пункту 3 слова “запобігання і протидії легалізації (відмиванню) доходів, одержаних злочинним шляхом, або фінансуванню тероризму” замінити словами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2. У пункті 4:</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1) у підпункті 5 слова “запобігання і протидії легалізації (відмиванню) доходів, одержаних злочинним шляхом, або фінансуванню тероризму” замінити словами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2) підпункти 77 і 78 викласти у такій редакції:</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“77) здійснює державне регулювання і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суб’єктів аудиторської діяльності; бухгалтерів; суб’єктів господарювання, що надають послуги з бухгалтерського обліку; суб’єктів господарювання, що здійснюють консультування з питань оподаткування; суб’єктів господарювання, що надають посередницькі послуги під час здійснення операцій з купівлі-продажу нерухомого майна; суб’єктів господарювання, що надають за винагороду консультаційні послуги, пов’язані з купівлею-продажем нерухомого майна; суб’єктів господарювання, що здійснюють торгівлю за готівку дорогоцінними металами і дорогоцінним камінням та виробами з них; суб’єктів господарювання, що надають послуги у сфері лотерей та/або азартних ігор;</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78) застосовує заходи впливу до суб’єктів первинного фінансового моніторингу відповідно до статей 18 і 32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оприлюднює на своєму офіційному веб-сайті інформацію, пов’язану із застосуванням до суб’єкта первинного фінансового моніторингу цих заходів впливу;”;</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3) доповнити пункт підпунктами 78</w:t>
      </w:r>
      <w:r w:rsidRPr="00835D96">
        <w:rPr>
          <w:rFonts w:ascii="Times New Roman" w:hAnsi="Times New Roman"/>
          <w:sz w:val="24"/>
          <w:szCs w:val="24"/>
          <w:vertAlign w:val="superscript"/>
        </w:rPr>
        <w:t>1</w:t>
      </w:r>
      <w:r w:rsidRPr="00835D96">
        <w:rPr>
          <w:rFonts w:ascii="Times New Roman" w:hAnsi="Times New Roman"/>
          <w:sz w:val="24"/>
          <w:szCs w:val="24"/>
        </w:rPr>
        <w:t>—78</w:t>
      </w:r>
      <w:r w:rsidRPr="00835D96">
        <w:rPr>
          <w:rFonts w:ascii="Times New Roman" w:hAnsi="Times New Roman"/>
          <w:sz w:val="24"/>
          <w:szCs w:val="24"/>
          <w:vertAlign w:val="superscript"/>
        </w:rPr>
        <w:t>3</w:t>
      </w:r>
      <w:r w:rsidRPr="00835D96">
        <w:rPr>
          <w:rFonts w:ascii="Times New Roman" w:hAnsi="Times New Roman"/>
          <w:sz w:val="24"/>
          <w:szCs w:val="24"/>
        </w:rPr>
        <w:t xml:space="preserve"> такого змісту:</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“78</w:t>
      </w:r>
      <w:r w:rsidRPr="00835D96">
        <w:rPr>
          <w:rFonts w:ascii="Times New Roman" w:hAnsi="Times New Roman"/>
          <w:sz w:val="24"/>
          <w:szCs w:val="24"/>
          <w:vertAlign w:val="superscript"/>
        </w:rPr>
        <w:t>1</w:t>
      </w:r>
      <w:r w:rsidRPr="00835D96">
        <w:rPr>
          <w:rFonts w:ascii="Times New Roman" w:hAnsi="Times New Roman"/>
          <w:sz w:val="24"/>
          <w:szCs w:val="24"/>
        </w:rPr>
        <w:t>)  вимагає від суб’єктів первинного фінансового моніторингу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 в разі виявлення порушень вимог законодавства вживає заходів, передбачених законами, та здійснює контроль за виконанням таких вимог;</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78</w:t>
      </w:r>
      <w:r w:rsidRPr="00835D96">
        <w:rPr>
          <w:rFonts w:ascii="Times New Roman" w:hAnsi="Times New Roman"/>
          <w:sz w:val="24"/>
          <w:szCs w:val="24"/>
          <w:vertAlign w:val="superscript"/>
        </w:rPr>
        <w:t>2</w:t>
      </w:r>
      <w:r w:rsidRPr="00835D96">
        <w:rPr>
          <w:rFonts w:ascii="Times New Roman" w:hAnsi="Times New Roman"/>
          <w:sz w:val="24"/>
          <w:szCs w:val="24"/>
        </w:rPr>
        <w:t>) забезпечує надання методологічної, методичної та іншої допомоги суб’єктам первинного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зокрема надає рекомендації та роз’яснення з питань застосування законодавства у зазначеній сфері;</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78</w:t>
      </w:r>
      <w:r w:rsidRPr="00835D96">
        <w:rPr>
          <w:rFonts w:ascii="Times New Roman" w:hAnsi="Times New Roman"/>
          <w:sz w:val="24"/>
          <w:szCs w:val="24"/>
          <w:vertAlign w:val="superscript"/>
        </w:rPr>
        <w:t>3</w:t>
      </w:r>
      <w:r w:rsidRPr="00835D96">
        <w:rPr>
          <w:rFonts w:ascii="Times New Roman" w:hAnsi="Times New Roman"/>
          <w:sz w:val="24"/>
          <w:szCs w:val="24"/>
        </w:rPr>
        <w:t>)  забезпечує створення умов для повідомлення працівниками суб’єктів первинного фінансового моніторингу або будь-якими третіми особами про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зокрема через свій офіційний веб-сайт;”;</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4) підпункт 79 викласти у такій редакції:</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“79) забезпечує співробітництво з міжнародними, міжурядовими організаціями, задіяними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5) доповнити пункт підпунктом 79</w:t>
      </w:r>
      <w:r w:rsidRPr="00835D96">
        <w:rPr>
          <w:rFonts w:ascii="Times New Roman" w:hAnsi="Times New Roman"/>
          <w:sz w:val="24"/>
          <w:szCs w:val="24"/>
          <w:vertAlign w:val="superscript"/>
        </w:rPr>
        <w:t>1</w:t>
      </w:r>
      <w:r w:rsidRPr="00835D96">
        <w:rPr>
          <w:rFonts w:ascii="Times New Roman" w:hAnsi="Times New Roman"/>
          <w:sz w:val="24"/>
          <w:szCs w:val="24"/>
        </w:rPr>
        <w:t xml:space="preserve"> такого змісту:</w:t>
      </w:r>
    </w:p>
    <w:p w:rsidR="00F867C5" w:rsidRPr="00835D96" w:rsidRDefault="00F867C5" w:rsidP="00835D96">
      <w:pPr>
        <w:jc w:val="both"/>
        <w:rPr>
          <w:rFonts w:ascii="Times New Roman" w:hAnsi="Times New Roman"/>
          <w:sz w:val="24"/>
          <w:szCs w:val="24"/>
        </w:rPr>
      </w:pPr>
      <w:r w:rsidRPr="00835D96">
        <w:rPr>
          <w:rFonts w:ascii="Times New Roman" w:hAnsi="Times New Roman"/>
          <w:sz w:val="24"/>
          <w:szCs w:val="24"/>
        </w:rPr>
        <w:t>“79</w:t>
      </w:r>
      <w:r w:rsidRPr="00835D96">
        <w:rPr>
          <w:rFonts w:ascii="Times New Roman" w:hAnsi="Times New Roman"/>
          <w:sz w:val="24"/>
          <w:szCs w:val="24"/>
          <w:vertAlign w:val="superscript"/>
        </w:rPr>
        <w:t>1</w:t>
      </w:r>
      <w:r w:rsidRPr="00835D96">
        <w:rPr>
          <w:rFonts w:ascii="Times New Roman" w:hAnsi="Times New Roman"/>
          <w:sz w:val="24"/>
          <w:szCs w:val="24"/>
        </w:rPr>
        <w:t>)  здійснює міжнародне співробітництво з відповідними органами іноземних держав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відповідно до міжнародних договорів України чи з власної ініціативи з дотриманням вимог конфіденційності.”.</w:t>
      </w:r>
    </w:p>
    <w:p w:rsidR="00F867C5" w:rsidRPr="00835D96" w:rsidRDefault="00F867C5" w:rsidP="00835D96">
      <w:pPr>
        <w:rPr>
          <w:rFonts w:ascii="Times New Roman" w:hAnsi="Times New Roman"/>
          <w:b/>
          <w:bCs/>
          <w:sz w:val="24"/>
          <w:szCs w:val="22"/>
          <w:lang w:eastAsia="en-US"/>
        </w:rPr>
      </w:pPr>
    </w:p>
    <w:p w:rsidR="00F867C5" w:rsidRPr="00835D96" w:rsidRDefault="00F867C5" w:rsidP="00835D96">
      <w:pPr>
        <w:rPr>
          <w:rFonts w:ascii="Times New Roman" w:hAnsi="Times New Roman"/>
          <w:b/>
          <w:bCs/>
          <w:sz w:val="24"/>
          <w:szCs w:val="22"/>
          <w:lang w:val="ru-RU" w:eastAsia="en-US"/>
        </w:rPr>
      </w:pPr>
      <w:r>
        <w:rPr>
          <w:rFonts w:ascii="Times New Roman" w:hAnsi="Times New Roman"/>
          <w:b/>
          <w:bCs/>
          <w:sz w:val="24"/>
          <w:szCs w:val="24"/>
          <w:lang w:eastAsia="en-US"/>
        </w:rPr>
        <w:t>6</w:t>
      </w:r>
      <w:r w:rsidRPr="00835D96">
        <w:rPr>
          <w:rFonts w:ascii="Times New Roman" w:hAnsi="Times New Roman"/>
          <w:b/>
          <w:bCs/>
          <w:sz w:val="24"/>
          <w:szCs w:val="24"/>
          <w:lang w:eastAsia="en-US"/>
        </w:rPr>
        <w:t>.</w:t>
      </w:r>
      <w:r w:rsidRPr="00835D96">
        <w:rPr>
          <w:rFonts w:ascii="Times New Roman" w:hAnsi="Times New Roman"/>
          <w:sz w:val="24"/>
          <w:szCs w:val="24"/>
          <w:lang w:val="ru-RU" w:eastAsia="en-US"/>
        </w:rPr>
        <w:t xml:space="preserve"> </w:t>
      </w:r>
      <w:r w:rsidRPr="00835D96">
        <w:rPr>
          <w:rFonts w:ascii="Times New Roman" w:hAnsi="Times New Roman"/>
          <w:b/>
          <w:bCs/>
          <w:sz w:val="24"/>
          <w:szCs w:val="22"/>
          <w:lang w:val="ru-RU" w:eastAsia="en-US"/>
        </w:rPr>
        <w:t>КАБІНЕТ МІНІСТРІВ УКРАЇНИ</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ПОСТАНОВА</w:t>
      </w:r>
      <w:bookmarkStart w:id="2" w:name="_GoBack"/>
      <w:bookmarkEnd w:id="2"/>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від 10 червня 2020 р. № 468</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Київ</w:t>
      </w:r>
    </w:p>
    <w:p w:rsidR="00F867C5" w:rsidRPr="00835D96" w:rsidRDefault="00F867C5" w:rsidP="00835D96">
      <w:pPr>
        <w:jc w:val="center"/>
        <w:rPr>
          <w:rFonts w:ascii="Times New Roman" w:hAnsi="Times New Roman"/>
          <w:b/>
          <w:bCs/>
          <w:sz w:val="24"/>
          <w:szCs w:val="22"/>
          <w:lang w:val="ru-RU" w:eastAsia="en-US"/>
        </w:rPr>
      </w:pPr>
      <w:r w:rsidRPr="00835D96">
        <w:rPr>
          <w:rFonts w:ascii="Times New Roman" w:hAnsi="Times New Roman"/>
          <w:b/>
          <w:bCs/>
          <w:sz w:val="24"/>
          <w:szCs w:val="22"/>
          <w:lang w:val="ru-RU" w:eastAsia="en-US"/>
        </w:rPr>
        <w:t>Про визнання такою, що втратила чинність, постанови Кабінету Міністрів України від 17 травня 1993 р. № 357</w:t>
      </w:r>
    </w:p>
    <w:p w:rsidR="00F867C5" w:rsidRPr="00835D96" w:rsidRDefault="00F867C5" w:rsidP="00835D96">
      <w:pPr>
        <w:jc w:val="both"/>
        <w:rPr>
          <w:rFonts w:ascii="Times New Roman" w:hAnsi="Times New Roman"/>
          <w:sz w:val="24"/>
          <w:szCs w:val="24"/>
          <w:lang w:val="ru-RU" w:eastAsia="en-US"/>
        </w:rPr>
      </w:pPr>
      <w:r w:rsidRPr="00835D96">
        <w:rPr>
          <w:rFonts w:ascii="Times New Roman" w:hAnsi="Times New Roman"/>
          <w:sz w:val="24"/>
          <w:szCs w:val="24"/>
          <w:lang w:val="ru-RU" w:eastAsia="en-US"/>
        </w:rPr>
        <w:t>Кабінет Міністрів України </w:t>
      </w:r>
      <w:r w:rsidRPr="00835D96">
        <w:rPr>
          <w:rFonts w:ascii="Times New Roman" w:hAnsi="Times New Roman"/>
          <w:sz w:val="24"/>
          <w:szCs w:val="24"/>
          <w:bdr w:val="none" w:sz="0" w:space="0" w:color="auto" w:frame="1"/>
          <w:lang w:val="ru-RU" w:eastAsia="en-US"/>
        </w:rPr>
        <w:t>постановляє:</w:t>
      </w:r>
    </w:p>
    <w:p w:rsidR="00F867C5" w:rsidRPr="00835D96" w:rsidRDefault="00F867C5" w:rsidP="00835D96">
      <w:pPr>
        <w:jc w:val="both"/>
        <w:rPr>
          <w:rFonts w:ascii="Times New Roman" w:hAnsi="Times New Roman"/>
          <w:sz w:val="24"/>
          <w:szCs w:val="24"/>
          <w:lang w:val="ru-RU" w:eastAsia="en-US"/>
        </w:rPr>
      </w:pPr>
      <w:r w:rsidRPr="00835D96">
        <w:rPr>
          <w:rFonts w:ascii="Times New Roman" w:hAnsi="Times New Roman"/>
          <w:sz w:val="24"/>
          <w:szCs w:val="24"/>
          <w:lang w:val="ru-RU" w:eastAsia="en-US"/>
        </w:rPr>
        <w:t>Визнати такою, що втратила чинність, постанову Кабінету Міністрів України від 17  травня 1993 р. № 357 “Про Тимчасове положення про місячне планування та організацію перевезень експортних, імпортних і транзитних вантажів залізничним, морським та річковим транспортом” (ЗП України, 1993 р., № 10, ст. 217).</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        Прем’єр-міністр України                                   Д. ШМИГАЛЬ</w:t>
      </w:r>
    </w:p>
    <w:p w:rsidR="00F867C5" w:rsidRPr="00835D96" w:rsidRDefault="00F867C5" w:rsidP="00835D96">
      <w:pPr>
        <w:rPr>
          <w:rFonts w:ascii="Times New Roman" w:hAnsi="Times New Roman"/>
          <w:sz w:val="24"/>
          <w:szCs w:val="24"/>
          <w:lang w:val="ru-RU" w:eastAsia="en-US"/>
        </w:rPr>
      </w:pPr>
      <w:r w:rsidRPr="00835D96">
        <w:rPr>
          <w:rFonts w:ascii="Times New Roman" w:hAnsi="Times New Roman"/>
          <w:sz w:val="24"/>
          <w:szCs w:val="24"/>
          <w:lang w:val="ru-RU" w:eastAsia="en-US"/>
        </w:rPr>
        <w:t>Інд. 21</w:t>
      </w:r>
    </w:p>
    <w:p w:rsidR="00F867C5" w:rsidRPr="00835D96" w:rsidRDefault="00F867C5" w:rsidP="00835D96">
      <w:pPr>
        <w:rPr>
          <w:rFonts w:ascii="Times New Roman" w:hAnsi="Times New Roman"/>
          <w:b/>
          <w:bCs/>
          <w:sz w:val="24"/>
          <w:szCs w:val="22"/>
          <w:lang w:val="ru-RU" w:eastAsia="en-US"/>
        </w:rPr>
      </w:pPr>
    </w:p>
    <w:p w:rsidR="00F867C5" w:rsidRPr="00835D96" w:rsidRDefault="00F867C5" w:rsidP="00835D96">
      <w:pPr>
        <w:rPr>
          <w:rFonts w:ascii="Times New Roman" w:hAnsi="Times New Roman"/>
          <w:b/>
          <w:bCs/>
          <w:sz w:val="24"/>
          <w:szCs w:val="22"/>
          <w:lang w:val="ru-RU" w:eastAsia="en-US"/>
        </w:rPr>
      </w:pPr>
      <w:r>
        <w:rPr>
          <w:rFonts w:ascii="Times New Roman" w:hAnsi="Times New Roman"/>
          <w:b/>
          <w:bCs/>
          <w:sz w:val="24"/>
          <w:szCs w:val="22"/>
          <w:lang w:val="ru-RU" w:eastAsia="en-US"/>
        </w:rPr>
        <w:t>7</w:t>
      </w:r>
      <w:r w:rsidRPr="00835D96">
        <w:rPr>
          <w:rFonts w:ascii="Times New Roman" w:hAnsi="Times New Roman"/>
          <w:b/>
          <w:bCs/>
          <w:sz w:val="24"/>
          <w:szCs w:val="22"/>
          <w:lang w:val="ru-RU" w:eastAsia="en-US"/>
        </w:rPr>
        <w:t xml:space="preserve">. МІНІСТЕРСТВО РОЗВИТКУ ЕКОНОМІКИ, ТОРГІВЛІ ТА СІЛЬСЬКОГО ГОСПОДАРСТВА УКРАЇНИ (Мінекономіки) </w:t>
      </w:r>
    </w:p>
    <w:p w:rsidR="00F867C5"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Н А К А З</w:t>
      </w:r>
      <w:r w:rsidRPr="00835D96">
        <w:rPr>
          <w:rFonts w:ascii="Times New Roman" w:hAnsi="Times New Roman"/>
          <w:sz w:val="24"/>
          <w:szCs w:val="22"/>
          <w:lang w:val="ru-RU" w:eastAsia="en-US"/>
        </w:rPr>
        <w:t xml:space="preserve"> </w:t>
      </w:r>
      <w:r w:rsidRPr="00835D96">
        <w:rPr>
          <w:rFonts w:ascii="Times New Roman" w:hAnsi="Times New Roman"/>
          <w:b/>
          <w:bCs/>
          <w:sz w:val="24"/>
          <w:szCs w:val="22"/>
          <w:lang w:val="ru-RU" w:eastAsia="en-US"/>
        </w:rPr>
        <w:t xml:space="preserve">№ 1065-20 </w:t>
      </w:r>
    </w:p>
    <w:p w:rsidR="00F867C5" w:rsidRDefault="00F867C5" w:rsidP="006748C0">
      <w:pPr>
        <w:rPr>
          <w:rFonts w:ascii="Times New Roman" w:hAnsi="Times New Roman"/>
          <w:b/>
          <w:bCs/>
          <w:sz w:val="24"/>
          <w:szCs w:val="22"/>
          <w:lang w:eastAsia="en-US"/>
        </w:rPr>
      </w:pPr>
      <w:r w:rsidRPr="00835D96">
        <w:rPr>
          <w:rFonts w:ascii="Times New Roman" w:hAnsi="Times New Roman"/>
          <w:b/>
          <w:bCs/>
          <w:sz w:val="24"/>
          <w:szCs w:val="22"/>
          <w:lang w:val="ru-RU" w:eastAsia="en-US"/>
        </w:rPr>
        <w:t>05.06.202</w:t>
      </w:r>
      <w:r w:rsidRPr="00835D96">
        <w:rPr>
          <w:rFonts w:ascii="Times New Roman" w:hAnsi="Times New Roman"/>
          <w:b/>
          <w:bCs/>
          <w:sz w:val="24"/>
          <w:szCs w:val="22"/>
          <w:lang w:eastAsia="en-US"/>
        </w:rPr>
        <w:t xml:space="preserve"> </w:t>
      </w:r>
    </w:p>
    <w:p w:rsidR="00F867C5" w:rsidRPr="00835D96" w:rsidRDefault="00F867C5" w:rsidP="00835D96">
      <w:pPr>
        <w:rPr>
          <w:rFonts w:ascii="Times New Roman" w:hAnsi="Times New Roman"/>
          <w:b/>
          <w:bCs/>
          <w:sz w:val="24"/>
          <w:szCs w:val="22"/>
          <w:lang w:val="ru-RU" w:eastAsia="en-US"/>
        </w:rPr>
      </w:pPr>
    </w:p>
    <w:p w:rsidR="00F867C5" w:rsidRPr="00835D96" w:rsidRDefault="00F867C5" w:rsidP="00835D96">
      <w:pPr>
        <w:jc w:val="center"/>
        <w:rPr>
          <w:rFonts w:ascii="Times New Roman" w:hAnsi="Times New Roman"/>
          <w:b/>
          <w:bCs/>
          <w:sz w:val="24"/>
          <w:szCs w:val="22"/>
          <w:lang w:eastAsia="en-US"/>
        </w:rPr>
      </w:pPr>
      <w:r w:rsidRPr="00835D96">
        <w:rPr>
          <w:rFonts w:ascii="Times New Roman" w:hAnsi="Times New Roman"/>
          <w:b/>
          <w:bCs/>
          <w:sz w:val="24"/>
          <w:szCs w:val="22"/>
          <w:lang w:val="ru-RU" w:eastAsia="en-US"/>
        </w:rPr>
        <w:t xml:space="preserve">Про внесення дорадника до Реєстру сільськогосподарських дорадників </w:t>
      </w:r>
    </w:p>
    <w:p w:rsidR="00F867C5" w:rsidRPr="00835D96" w:rsidRDefault="00F867C5" w:rsidP="00835D96">
      <w:pPr>
        <w:jc w:val="center"/>
        <w:rPr>
          <w:rFonts w:ascii="Times New Roman" w:hAnsi="Times New Roman"/>
          <w:b/>
          <w:bCs/>
          <w:sz w:val="24"/>
          <w:szCs w:val="22"/>
          <w:lang w:val="ru-RU" w:eastAsia="en-US"/>
        </w:rPr>
      </w:pPr>
      <w:r w:rsidRPr="00835D96">
        <w:rPr>
          <w:rFonts w:ascii="Times New Roman" w:hAnsi="Times New Roman"/>
          <w:b/>
          <w:bCs/>
          <w:sz w:val="24"/>
          <w:szCs w:val="22"/>
          <w:lang w:val="ru-RU" w:eastAsia="en-US"/>
        </w:rPr>
        <w:t>і експертів-дорадників</w:t>
      </w:r>
    </w:p>
    <w:p w:rsidR="00F867C5" w:rsidRPr="00835D96" w:rsidRDefault="00F867C5" w:rsidP="00835D96">
      <w:pPr>
        <w:jc w:val="both"/>
        <w:rPr>
          <w:rFonts w:ascii="Times New Roman" w:hAnsi="Times New Roman"/>
          <w:b/>
          <w:sz w:val="24"/>
          <w:szCs w:val="22"/>
          <w:lang w:eastAsia="en-US"/>
        </w:rPr>
      </w:pPr>
      <w:r w:rsidRPr="00835D96">
        <w:rPr>
          <w:rFonts w:ascii="Times New Roman" w:hAnsi="Times New Roman"/>
          <w:sz w:val="24"/>
          <w:szCs w:val="22"/>
          <w:lang w:val="ru-RU" w:eastAsia="en-US"/>
        </w:rPr>
        <w:t xml:space="preserve">Відповідно до частини першої статті 9 Закону України “Про сільськогосподарську дорадчу діяльність”, абзацу другого пункту 6 Положення про Реєстр сільськогосподарських дорадників і експертів-дорадників, затвердженого постановою Кабінету Міністрів України від 03.07.2006 № 897 (із змінами), абзацу четвертого підпункту 319 пункту 4 Положення про Міністерство розвитку економіки, торгівлі та сільського господарства України, затвердженого постановою Кабінету Міністрів України від 20.08.2014 № 459 (із змінами), на підставі матеріалів Бикова М. І. вих. від 15.05.2020, вх. від 19.05.2020 № 09/46706-20 </w:t>
      </w:r>
      <w:r w:rsidRPr="00835D96">
        <w:rPr>
          <w:rFonts w:ascii="Times New Roman" w:hAnsi="Times New Roman"/>
          <w:b/>
          <w:sz w:val="24"/>
          <w:szCs w:val="22"/>
          <w:lang w:val="ru-RU" w:eastAsia="en-US"/>
        </w:rPr>
        <w:t xml:space="preserve">НАКАЗУЮ: </w:t>
      </w:r>
    </w:p>
    <w:p w:rsidR="00F867C5" w:rsidRPr="00835D96" w:rsidRDefault="00F867C5" w:rsidP="00835D96">
      <w:pPr>
        <w:jc w:val="both"/>
        <w:rPr>
          <w:rFonts w:ascii="Times New Roman" w:hAnsi="Times New Roman"/>
          <w:sz w:val="24"/>
          <w:szCs w:val="22"/>
          <w:lang w:eastAsia="en-US"/>
        </w:rPr>
      </w:pPr>
      <w:r w:rsidRPr="00835D96">
        <w:rPr>
          <w:rFonts w:ascii="Times New Roman" w:hAnsi="Times New Roman"/>
          <w:sz w:val="24"/>
          <w:szCs w:val="22"/>
          <w:lang w:val="ru-RU" w:eastAsia="en-US"/>
        </w:rPr>
        <w:t xml:space="preserve">1. Унести Бикова Миколу Івановича (кваліфікаційне свідоцтво сільськогосподарського дорадника від 28.12.2017 № 26/2017/2) до Реєстру сільськогосподарських дорадників і експертів-дорадників. </w:t>
      </w:r>
    </w:p>
    <w:p w:rsidR="00F867C5" w:rsidRPr="00835D96" w:rsidRDefault="00F867C5" w:rsidP="00835D96">
      <w:pPr>
        <w:jc w:val="both"/>
        <w:rPr>
          <w:rFonts w:ascii="Times New Roman" w:hAnsi="Times New Roman"/>
          <w:sz w:val="24"/>
          <w:szCs w:val="22"/>
          <w:lang w:eastAsia="en-US"/>
        </w:rPr>
      </w:pPr>
      <w:r w:rsidRPr="00835D96">
        <w:rPr>
          <w:rFonts w:ascii="Times New Roman" w:hAnsi="Times New Roman"/>
          <w:sz w:val="24"/>
          <w:szCs w:val="22"/>
          <w:lang w:val="ru-RU" w:eastAsia="en-US"/>
        </w:rPr>
        <w:t xml:space="preserve">2. Директорату сільського розвитку забезпечити внесення відомостей про сільськогосподарського дорадника, зазначеного в пункті 1 цього наказу, до 2 Реєстру сільськогосподарських дорадників і експертів-дорадників (Київська область). </w:t>
      </w:r>
    </w:p>
    <w:p w:rsidR="00F867C5" w:rsidRPr="00835D96" w:rsidRDefault="00F867C5" w:rsidP="00835D96">
      <w:pPr>
        <w:jc w:val="both"/>
        <w:rPr>
          <w:rFonts w:ascii="Times New Roman" w:hAnsi="Times New Roman"/>
          <w:sz w:val="24"/>
          <w:szCs w:val="22"/>
          <w:lang w:eastAsia="en-US"/>
        </w:rPr>
      </w:pPr>
      <w:r w:rsidRPr="00835D96">
        <w:rPr>
          <w:rFonts w:ascii="Times New Roman" w:hAnsi="Times New Roman"/>
          <w:sz w:val="24"/>
          <w:szCs w:val="22"/>
          <w:lang w:val="ru-RU" w:eastAsia="en-US"/>
        </w:rPr>
        <w:t xml:space="preserve">3. Контроль за виконанням цього наказу покласти на заступника Міністра розвитку економіки, торгівлі та сільського господарства України згідно з розподілом функціональних обов'язків. </w:t>
      </w:r>
    </w:p>
    <w:p w:rsidR="00F867C5" w:rsidRPr="00835D96" w:rsidRDefault="00F867C5" w:rsidP="00835D96">
      <w:pPr>
        <w:ind w:left="708"/>
        <w:rPr>
          <w:rFonts w:ascii="Times New Roman" w:hAnsi="Times New Roman"/>
          <w:b/>
          <w:sz w:val="24"/>
          <w:szCs w:val="22"/>
          <w:lang w:eastAsia="en-US"/>
        </w:rPr>
      </w:pPr>
      <w:r w:rsidRPr="00835D96">
        <w:rPr>
          <w:rFonts w:ascii="Times New Roman" w:hAnsi="Times New Roman"/>
          <w:b/>
          <w:sz w:val="24"/>
          <w:szCs w:val="22"/>
          <w:lang w:val="ru-RU" w:eastAsia="en-US"/>
        </w:rPr>
        <w:t xml:space="preserve">Міністр розвитку економіки, торгівлі та </w:t>
      </w:r>
    </w:p>
    <w:p w:rsidR="00F867C5" w:rsidRDefault="00F867C5" w:rsidP="00835D96">
      <w:pPr>
        <w:ind w:left="708"/>
        <w:rPr>
          <w:rFonts w:ascii="Times New Roman" w:hAnsi="Times New Roman"/>
          <w:b/>
          <w:sz w:val="24"/>
          <w:szCs w:val="22"/>
          <w:lang w:val="ru-RU" w:eastAsia="en-US"/>
        </w:rPr>
      </w:pPr>
      <w:r w:rsidRPr="00835D96">
        <w:rPr>
          <w:rFonts w:ascii="Times New Roman" w:hAnsi="Times New Roman"/>
          <w:b/>
          <w:sz w:val="24"/>
          <w:szCs w:val="22"/>
          <w:lang w:val="ru-RU" w:eastAsia="en-US"/>
        </w:rPr>
        <w:t xml:space="preserve">сільського господарства України </w:t>
      </w:r>
      <w:r w:rsidRPr="00835D96">
        <w:rPr>
          <w:rFonts w:ascii="Times New Roman" w:hAnsi="Times New Roman"/>
          <w:b/>
          <w:sz w:val="24"/>
          <w:szCs w:val="22"/>
          <w:lang w:eastAsia="en-US"/>
        </w:rPr>
        <w:tab/>
      </w:r>
      <w:r w:rsidRPr="00835D96">
        <w:rPr>
          <w:rFonts w:ascii="Times New Roman" w:hAnsi="Times New Roman"/>
          <w:b/>
          <w:sz w:val="24"/>
          <w:szCs w:val="22"/>
          <w:lang w:eastAsia="en-US"/>
        </w:rPr>
        <w:tab/>
      </w:r>
      <w:r w:rsidRPr="00835D96">
        <w:rPr>
          <w:rFonts w:ascii="Times New Roman" w:hAnsi="Times New Roman"/>
          <w:b/>
          <w:sz w:val="24"/>
          <w:szCs w:val="22"/>
          <w:lang w:eastAsia="en-US"/>
        </w:rPr>
        <w:tab/>
      </w:r>
      <w:r w:rsidRPr="00835D96">
        <w:rPr>
          <w:rFonts w:ascii="Times New Roman" w:hAnsi="Times New Roman"/>
          <w:b/>
          <w:sz w:val="24"/>
          <w:szCs w:val="22"/>
          <w:lang w:val="ru-RU" w:eastAsia="en-US"/>
        </w:rPr>
        <w:t xml:space="preserve">Ігор ПЕТРАШКО </w:t>
      </w:r>
    </w:p>
    <w:p w:rsidR="00F867C5" w:rsidRPr="00835D96" w:rsidRDefault="00F867C5" w:rsidP="00835D96">
      <w:pPr>
        <w:ind w:left="708"/>
        <w:rPr>
          <w:rFonts w:ascii="Times New Roman" w:hAnsi="Times New Roman"/>
          <w:b/>
          <w:sz w:val="24"/>
          <w:szCs w:val="22"/>
          <w:lang w:eastAsia="en-US"/>
        </w:rPr>
      </w:pPr>
    </w:p>
    <w:p w:rsidR="00F867C5" w:rsidRPr="00835D96" w:rsidRDefault="00F867C5" w:rsidP="00835D96">
      <w:pPr>
        <w:rPr>
          <w:rFonts w:ascii="Times New Roman" w:hAnsi="Times New Roman"/>
          <w:b/>
          <w:bCs/>
          <w:sz w:val="24"/>
          <w:szCs w:val="22"/>
          <w:lang w:val="ru-RU" w:eastAsia="en-US"/>
        </w:rPr>
      </w:pPr>
      <w:r>
        <w:rPr>
          <w:rFonts w:ascii="Times New Roman" w:hAnsi="Times New Roman"/>
          <w:b/>
          <w:bCs/>
          <w:sz w:val="24"/>
          <w:szCs w:val="22"/>
          <w:lang w:eastAsia="en-US"/>
        </w:rPr>
        <w:t>8</w:t>
      </w:r>
      <w:r w:rsidRPr="00835D96">
        <w:rPr>
          <w:rFonts w:ascii="Times New Roman" w:hAnsi="Times New Roman"/>
          <w:b/>
          <w:bCs/>
          <w:sz w:val="24"/>
          <w:szCs w:val="22"/>
          <w:lang w:eastAsia="en-US"/>
        </w:rPr>
        <w:t>.</w:t>
      </w:r>
      <w:r w:rsidRPr="00835D96">
        <w:rPr>
          <w:rFonts w:ascii="Times New Roman" w:hAnsi="Times New Roman"/>
          <w:b/>
          <w:bCs/>
          <w:sz w:val="24"/>
          <w:szCs w:val="22"/>
          <w:lang w:val="ru-RU" w:eastAsia="en-US"/>
        </w:rPr>
        <w:t xml:space="preserve">МІНІСТЕРСТВО РОЗВИТКУ ЕКОНОМІКИ, ТОРГІВЛІ ТА СІЛЬСЬКОГО ГОСПОДАРСТВА УКРАЇНИ (Мінекономіки) </w:t>
      </w:r>
    </w:p>
    <w:p w:rsidR="00F867C5"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Н А К А З № 1061-20</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05.06.2020</w:t>
      </w:r>
      <w:r w:rsidRPr="00835D96">
        <w:rPr>
          <w:rFonts w:ascii="Times New Roman" w:hAnsi="Times New Roman"/>
          <w:b/>
          <w:bCs/>
          <w:sz w:val="24"/>
          <w:szCs w:val="22"/>
          <w:lang w:eastAsia="en-US"/>
        </w:rPr>
        <w:t xml:space="preserve"> </w:t>
      </w:r>
      <w:r w:rsidRPr="00835D96">
        <w:rPr>
          <w:rFonts w:ascii="Times New Roman" w:hAnsi="Times New Roman"/>
          <w:b/>
          <w:bCs/>
          <w:sz w:val="24"/>
          <w:szCs w:val="22"/>
          <w:lang w:val="ru-RU" w:eastAsia="en-US"/>
        </w:rPr>
        <w:t xml:space="preserve"> </w:t>
      </w:r>
    </w:p>
    <w:p w:rsidR="00F867C5" w:rsidRPr="00835D96" w:rsidRDefault="00F867C5" w:rsidP="00835D96">
      <w:pPr>
        <w:jc w:val="center"/>
        <w:rPr>
          <w:rFonts w:ascii="Times New Roman" w:hAnsi="Times New Roman"/>
          <w:b/>
          <w:bCs/>
          <w:sz w:val="24"/>
          <w:szCs w:val="22"/>
          <w:lang w:eastAsia="en-US"/>
        </w:rPr>
      </w:pPr>
      <w:r w:rsidRPr="00835D96">
        <w:rPr>
          <w:rFonts w:ascii="Times New Roman" w:hAnsi="Times New Roman"/>
          <w:b/>
          <w:bCs/>
          <w:sz w:val="24"/>
          <w:szCs w:val="22"/>
          <w:lang w:val="ru-RU" w:eastAsia="en-US"/>
        </w:rPr>
        <w:t xml:space="preserve">Про надання державному підприємству спиртової та лікеро-горілчаної промисловості “Укрспирт” згоди на вчинення значного </w:t>
      </w:r>
    </w:p>
    <w:p w:rsidR="00F867C5" w:rsidRPr="00835D96" w:rsidRDefault="00F867C5" w:rsidP="00835D96">
      <w:pPr>
        <w:jc w:val="center"/>
        <w:rPr>
          <w:rFonts w:ascii="Times New Roman" w:hAnsi="Times New Roman"/>
          <w:b/>
          <w:bCs/>
          <w:sz w:val="24"/>
          <w:szCs w:val="22"/>
          <w:lang w:val="ru-RU" w:eastAsia="en-US"/>
        </w:rPr>
      </w:pPr>
      <w:r w:rsidRPr="00835D96">
        <w:rPr>
          <w:rFonts w:ascii="Times New Roman" w:hAnsi="Times New Roman"/>
          <w:b/>
          <w:bCs/>
          <w:sz w:val="24"/>
          <w:szCs w:val="22"/>
          <w:lang w:val="ru-RU" w:eastAsia="en-US"/>
        </w:rPr>
        <w:t>господарського зобов’язання</w:t>
      </w:r>
    </w:p>
    <w:p w:rsidR="00F867C5" w:rsidRPr="00835D96" w:rsidRDefault="00F867C5" w:rsidP="00835D96">
      <w:pPr>
        <w:jc w:val="both"/>
        <w:rPr>
          <w:rFonts w:ascii="Times New Roman" w:hAnsi="Times New Roman"/>
          <w:b/>
          <w:bCs/>
          <w:sz w:val="24"/>
          <w:szCs w:val="22"/>
          <w:lang w:val="ru-RU" w:eastAsia="en-US"/>
        </w:rPr>
      </w:pPr>
      <w:r w:rsidRPr="00835D96">
        <w:rPr>
          <w:rFonts w:ascii="Times New Roman" w:hAnsi="Times New Roman"/>
          <w:sz w:val="24"/>
          <w:szCs w:val="22"/>
          <w:lang w:val="ru-RU" w:eastAsia="en-US"/>
        </w:rPr>
        <w:t xml:space="preserve">Відповідно до статті 732 Господарського кодексу України, пункту 42 частини першої статті 6 Закону України “Про управління об’єктами державної власності”, підпункту 10.2.12 пункту 10.2 розділу 10 Статуту державного підприємства спиртової та лікеро-горілчаної промисловості “Укрспирт”, затвердженого наказом Мінекономіки від 14.02.2020 № 247, наказу Мінекономіки від 09.10.2019 № 193 “Деякі питання управління об’єктами державної власності”, ураховуючи лист державного підприємства спиртової та лікеро-горілчаної промисловості “Укрспирт” від 12.05.2020 № 1.1.-2-1.9.2/759, </w:t>
      </w:r>
      <w:r w:rsidRPr="00835D96">
        <w:rPr>
          <w:rFonts w:ascii="Times New Roman" w:hAnsi="Times New Roman"/>
          <w:b/>
          <w:bCs/>
          <w:sz w:val="24"/>
          <w:szCs w:val="22"/>
          <w:lang w:val="ru-RU" w:eastAsia="en-US"/>
        </w:rPr>
        <w:t xml:space="preserve">НАКАЗУЮ: </w:t>
      </w:r>
    </w:p>
    <w:p w:rsidR="00F867C5" w:rsidRPr="00835D96" w:rsidRDefault="00F867C5" w:rsidP="00835D96">
      <w:pPr>
        <w:jc w:val="both"/>
        <w:rPr>
          <w:rFonts w:ascii="Times New Roman" w:hAnsi="Times New Roman"/>
          <w:sz w:val="24"/>
          <w:szCs w:val="22"/>
          <w:lang w:eastAsia="en-US"/>
        </w:rPr>
      </w:pPr>
      <w:r w:rsidRPr="00835D96">
        <w:rPr>
          <w:rFonts w:ascii="Times New Roman" w:hAnsi="Times New Roman"/>
          <w:sz w:val="24"/>
          <w:szCs w:val="22"/>
          <w:lang w:val="ru-RU" w:eastAsia="en-US"/>
        </w:rPr>
        <w:t xml:space="preserve">Надати згоду на вчинення державним підприємством спиртової та лікеро-горілчаної промисловості “Укрспирт” (далі – підприємство) значного господарського зобов’язання – укладення: додаткової угоди № 1 про внесення змін до Договору поставки спирту на внутрішній ринок № 21 від 28 грудня 2019 р. між підприємством та акціонерним товариством “ГАЛИЧФАРМ” – збільшення кількості поставки продукції та ціни договору до 106 335 892,80 гривень (ста шести мільйонів трьохсот тридцяти п’яти тисяч восьмисот дев’яноста двох гривень 80 копійок) (з урахуванням ПДВ); 2 додаткової угоди № 2 про внесення змін до Договору поставки спирту на внутрішній ринок № 21 від 28 грудня 2019 р. між підприємством та акціонерним товариством “ГАЛИЧФАРМ” – збільшення кількості поставки продукції та ціни договору до 107 077 492,80 гривень (ста семи мільйонів сімдесяти семи тисяч чотирьохсот дев’яноста двох гривень 80 копійок (з урахуванням ПДВ), що становить понад 10 % вартості активів підприємства за даними останньої річної фінансової звітності. </w:t>
      </w:r>
    </w:p>
    <w:p w:rsidR="00F867C5" w:rsidRPr="00835D96" w:rsidRDefault="00F867C5" w:rsidP="00835D96">
      <w:pPr>
        <w:ind w:left="708"/>
        <w:rPr>
          <w:rFonts w:ascii="Times New Roman" w:hAnsi="Times New Roman"/>
          <w:b/>
          <w:bCs/>
          <w:sz w:val="24"/>
          <w:szCs w:val="22"/>
          <w:lang w:eastAsia="en-US"/>
        </w:rPr>
      </w:pPr>
      <w:r w:rsidRPr="00835D96">
        <w:rPr>
          <w:rFonts w:ascii="Times New Roman" w:hAnsi="Times New Roman"/>
          <w:b/>
          <w:bCs/>
          <w:sz w:val="24"/>
          <w:szCs w:val="22"/>
          <w:lang w:eastAsia="en-US"/>
        </w:rPr>
        <w:t>Державний секретар Міністерства</w:t>
      </w:r>
    </w:p>
    <w:p w:rsidR="00F867C5" w:rsidRPr="00835D96" w:rsidRDefault="00F867C5" w:rsidP="00835D96">
      <w:pPr>
        <w:ind w:left="708"/>
        <w:rPr>
          <w:rFonts w:ascii="Times New Roman" w:hAnsi="Times New Roman"/>
          <w:b/>
          <w:bCs/>
          <w:sz w:val="24"/>
          <w:szCs w:val="22"/>
          <w:lang w:eastAsia="en-US"/>
        </w:rPr>
      </w:pPr>
      <w:r w:rsidRPr="00835D96">
        <w:rPr>
          <w:rFonts w:ascii="Times New Roman" w:hAnsi="Times New Roman"/>
          <w:b/>
          <w:bCs/>
          <w:sz w:val="24"/>
          <w:szCs w:val="22"/>
          <w:lang w:eastAsia="en-US"/>
        </w:rPr>
        <w:t>розвитку економіки, торгівлі</w:t>
      </w:r>
    </w:p>
    <w:p w:rsidR="00F867C5" w:rsidRPr="00835D96" w:rsidRDefault="00F867C5" w:rsidP="00835D96">
      <w:pPr>
        <w:ind w:left="708"/>
        <w:rPr>
          <w:rFonts w:ascii="Times New Roman" w:hAnsi="Times New Roman"/>
          <w:b/>
          <w:bCs/>
          <w:sz w:val="24"/>
          <w:szCs w:val="22"/>
          <w:lang w:val="ru-RU" w:eastAsia="en-US"/>
        </w:rPr>
      </w:pPr>
      <w:r w:rsidRPr="00835D96">
        <w:rPr>
          <w:rFonts w:ascii="Times New Roman" w:hAnsi="Times New Roman"/>
          <w:b/>
          <w:bCs/>
          <w:sz w:val="24"/>
          <w:szCs w:val="22"/>
          <w:lang w:eastAsia="en-US"/>
        </w:rPr>
        <w:t xml:space="preserve">та сільського господарства України </w:t>
      </w:r>
      <w:r w:rsidRPr="00835D96">
        <w:rPr>
          <w:rFonts w:ascii="Times New Roman" w:hAnsi="Times New Roman"/>
          <w:b/>
          <w:bCs/>
          <w:sz w:val="24"/>
          <w:szCs w:val="22"/>
          <w:lang w:eastAsia="en-US"/>
        </w:rPr>
        <w:tab/>
      </w:r>
      <w:r w:rsidRPr="00835D96">
        <w:rPr>
          <w:rFonts w:ascii="Times New Roman" w:hAnsi="Times New Roman"/>
          <w:b/>
          <w:bCs/>
          <w:sz w:val="24"/>
          <w:szCs w:val="22"/>
          <w:lang w:eastAsia="en-US"/>
        </w:rPr>
        <w:tab/>
      </w:r>
      <w:r w:rsidRPr="00835D96">
        <w:rPr>
          <w:rFonts w:ascii="Times New Roman" w:hAnsi="Times New Roman"/>
          <w:b/>
          <w:bCs/>
          <w:sz w:val="24"/>
          <w:szCs w:val="22"/>
          <w:lang w:eastAsia="en-US"/>
        </w:rPr>
        <w:tab/>
        <w:t>Олександр ЧЕРНИХ</w:t>
      </w:r>
    </w:p>
    <w:p w:rsidR="00F867C5" w:rsidRPr="00835D96" w:rsidRDefault="00F867C5" w:rsidP="00835D96">
      <w:pPr>
        <w:rPr>
          <w:rFonts w:ascii="Times New Roman" w:hAnsi="Times New Roman"/>
          <w:b/>
          <w:bCs/>
          <w:sz w:val="24"/>
          <w:szCs w:val="22"/>
          <w:lang w:val="ru-RU" w:eastAsia="en-US"/>
        </w:rPr>
      </w:pPr>
      <w:r>
        <w:rPr>
          <w:rFonts w:ascii="Times New Roman" w:hAnsi="Times New Roman"/>
          <w:b/>
          <w:bCs/>
          <w:sz w:val="24"/>
          <w:szCs w:val="22"/>
          <w:lang w:eastAsia="en-US"/>
        </w:rPr>
        <w:t>9</w:t>
      </w:r>
      <w:r w:rsidRPr="00835D96">
        <w:rPr>
          <w:rFonts w:ascii="Times New Roman" w:hAnsi="Times New Roman"/>
          <w:b/>
          <w:bCs/>
          <w:sz w:val="24"/>
          <w:szCs w:val="22"/>
          <w:lang w:eastAsia="en-US"/>
        </w:rPr>
        <w:t>.</w:t>
      </w:r>
      <w:r w:rsidRPr="00835D96">
        <w:rPr>
          <w:rFonts w:ascii="Times New Roman" w:hAnsi="Times New Roman"/>
          <w:sz w:val="24"/>
          <w:szCs w:val="22"/>
          <w:lang w:val="ru-RU" w:eastAsia="en-US"/>
        </w:rPr>
        <w:t xml:space="preserve"> </w:t>
      </w:r>
      <w:r w:rsidRPr="00835D96">
        <w:rPr>
          <w:rFonts w:ascii="Times New Roman" w:hAnsi="Times New Roman"/>
          <w:b/>
          <w:bCs/>
          <w:sz w:val="24"/>
          <w:szCs w:val="22"/>
          <w:lang w:val="ru-RU" w:eastAsia="en-US"/>
        </w:rPr>
        <w:t xml:space="preserve">МІНІСТЕРСТВО РОЗВИТКУ ЕКОНОМІКИ, ТОРГІВЛІ ТА СІЛЬСЬКОГО ГОСПОДАРСТВА УКРАЇНИ (Мінекономіки) </w:t>
      </w:r>
    </w:p>
    <w:p w:rsidR="00F867C5"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 xml:space="preserve">Н А К А З №1059-20  </w:t>
      </w:r>
    </w:p>
    <w:p w:rsidR="00F867C5" w:rsidRPr="00835D96" w:rsidRDefault="00F867C5" w:rsidP="00835D96">
      <w:pPr>
        <w:rPr>
          <w:rFonts w:ascii="Times New Roman" w:hAnsi="Times New Roman"/>
          <w:b/>
          <w:bCs/>
          <w:sz w:val="24"/>
          <w:szCs w:val="22"/>
          <w:lang w:val="ru-RU" w:eastAsia="en-US"/>
        </w:rPr>
      </w:pPr>
      <w:r w:rsidRPr="00835D96">
        <w:rPr>
          <w:rFonts w:ascii="Times New Roman" w:hAnsi="Times New Roman"/>
          <w:b/>
          <w:bCs/>
          <w:sz w:val="24"/>
          <w:szCs w:val="22"/>
          <w:lang w:val="ru-RU" w:eastAsia="en-US"/>
        </w:rPr>
        <w:t>05.06.2020</w:t>
      </w:r>
      <w:r w:rsidRPr="00835D96">
        <w:rPr>
          <w:rFonts w:ascii="Times New Roman" w:hAnsi="Times New Roman"/>
          <w:b/>
          <w:bCs/>
          <w:sz w:val="24"/>
          <w:szCs w:val="22"/>
          <w:lang w:eastAsia="en-US"/>
        </w:rPr>
        <w:t xml:space="preserve"> </w:t>
      </w:r>
      <w:r>
        <w:rPr>
          <w:rFonts w:ascii="Times New Roman" w:hAnsi="Times New Roman"/>
          <w:b/>
          <w:bCs/>
          <w:sz w:val="24"/>
          <w:szCs w:val="22"/>
          <w:lang w:val="ru-RU" w:eastAsia="en-US"/>
        </w:rPr>
        <w:t xml:space="preserve"> </w:t>
      </w:r>
    </w:p>
    <w:p w:rsidR="00F867C5" w:rsidRPr="00835D96" w:rsidRDefault="00F867C5" w:rsidP="00835D96">
      <w:pPr>
        <w:jc w:val="center"/>
        <w:rPr>
          <w:rFonts w:ascii="Times New Roman" w:hAnsi="Times New Roman"/>
          <w:b/>
          <w:bCs/>
          <w:sz w:val="24"/>
          <w:szCs w:val="22"/>
          <w:lang w:eastAsia="en-US"/>
        </w:rPr>
      </w:pPr>
      <w:r w:rsidRPr="00835D96">
        <w:rPr>
          <w:rFonts w:ascii="Times New Roman" w:hAnsi="Times New Roman"/>
          <w:b/>
          <w:bCs/>
          <w:sz w:val="24"/>
          <w:szCs w:val="22"/>
          <w:lang w:val="ru-RU" w:eastAsia="en-US"/>
        </w:rPr>
        <w:t xml:space="preserve">Про затвердження умов контракту із заступниками голови правління </w:t>
      </w:r>
    </w:p>
    <w:p w:rsidR="00F867C5" w:rsidRPr="00835D96" w:rsidRDefault="00F867C5" w:rsidP="00835D96">
      <w:pPr>
        <w:jc w:val="center"/>
        <w:rPr>
          <w:rFonts w:ascii="Times New Roman" w:hAnsi="Times New Roman"/>
          <w:b/>
          <w:bCs/>
          <w:sz w:val="24"/>
          <w:szCs w:val="22"/>
          <w:lang w:val="ru-RU" w:eastAsia="en-US"/>
        </w:rPr>
      </w:pPr>
      <w:r w:rsidRPr="00835D96">
        <w:rPr>
          <w:rFonts w:ascii="Times New Roman" w:hAnsi="Times New Roman"/>
          <w:b/>
          <w:bCs/>
          <w:sz w:val="24"/>
          <w:szCs w:val="22"/>
          <w:lang w:val="ru-RU" w:eastAsia="en-US"/>
        </w:rPr>
        <w:t>акціонерного товариства “Державна продовольчо-зернова корпорація України”</w:t>
      </w:r>
    </w:p>
    <w:p w:rsidR="00F867C5" w:rsidRPr="00835D96" w:rsidRDefault="00F867C5" w:rsidP="00835D96">
      <w:pPr>
        <w:jc w:val="both"/>
        <w:rPr>
          <w:rFonts w:ascii="Times New Roman" w:hAnsi="Times New Roman"/>
          <w:sz w:val="24"/>
          <w:szCs w:val="22"/>
          <w:lang w:eastAsia="en-US"/>
        </w:rPr>
      </w:pPr>
      <w:r w:rsidRPr="00835D96">
        <w:rPr>
          <w:rFonts w:ascii="Times New Roman" w:hAnsi="Times New Roman"/>
          <w:sz w:val="24"/>
          <w:szCs w:val="22"/>
          <w:lang w:val="ru-RU" w:eastAsia="en-US"/>
        </w:rPr>
        <w:t xml:space="preserve">Відповідно до пункту 9 частини другої статті 52 та частини п’ятої статті 58 Закону України “Про акціонерні товариства”, пунктів 11.4, 12.15 і підпункту 13 пункту 12.14 Статуту акціонерного товариства “Державна продовольчо-зернова корпорація України”, затвердженого наказом Міністерства розвитку економіки, торгівлі та сільського господарства України від 31.01.2020 № 153, </w:t>
      </w:r>
      <w:r w:rsidRPr="00835D96">
        <w:rPr>
          <w:rFonts w:ascii="Times New Roman" w:hAnsi="Times New Roman"/>
          <w:b/>
          <w:bCs/>
          <w:sz w:val="24"/>
          <w:szCs w:val="22"/>
          <w:lang w:val="ru-RU" w:eastAsia="en-US"/>
        </w:rPr>
        <w:t>НАКАЗУЮ:</w:t>
      </w:r>
      <w:r w:rsidRPr="00835D96">
        <w:rPr>
          <w:rFonts w:ascii="Times New Roman" w:hAnsi="Times New Roman"/>
          <w:sz w:val="24"/>
          <w:szCs w:val="22"/>
          <w:lang w:val="ru-RU" w:eastAsia="en-US"/>
        </w:rPr>
        <w:t xml:space="preserve"> </w:t>
      </w:r>
    </w:p>
    <w:p w:rsidR="00F867C5" w:rsidRPr="00835D96" w:rsidRDefault="00F867C5" w:rsidP="00835D96">
      <w:pPr>
        <w:jc w:val="both"/>
        <w:rPr>
          <w:rFonts w:ascii="Times New Roman" w:hAnsi="Times New Roman"/>
          <w:b/>
          <w:sz w:val="24"/>
          <w:szCs w:val="22"/>
          <w:lang w:eastAsia="en-US"/>
        </w:rPr>
      </w:pPr>
      <w:r w:rsidRPr="00835D96">
        <w:rPr>
          <w:rFonts w:ascii="Times New Roman" w:hAnsi="Times New Roman"/>
          <w:sz w:val="24"/>
          <w:szCs w:val="22"/>
          <w:lang w:val="ru-RU" w:eastAsia="en-US"/>
        </w:rPr>
        <w:t xml:space="preserve">Затвердити умови контракту, що укладатиметься із заступниками голови правління акціонерного товариства “Державна продовольчо-зернова корпорація України” </w:t>
      </w:r>
      <w:r w:rsidRPr="00835D96">
        <w:rPr>
          <w:rFonts w:ascii="Times New Roman" w:hAnsi="Times New Roman"/>
          <w:b/>
          <w:sz w:val="24"/>
          <w:szCs w:val="22"/>
          <w:lang w:val="ru-RU" w:eastAsia="en-US"/>
        </w:rPr>
        <w:t xml:space="preserve">(додаються). </w:t>
      </w:r>
    </w:p>
    <w:p w:rsidR="00F867C5" w:rsidRPr="00835D96" w:rsidRDefault="00F867C5" w:rsidP="00835D96">
      <w:pPr>
        <w:ind w:firstLine="708"/>
        <w:rPr>
          <w:rFonts w:ascii="Times New Roman" w:hAnsi="Times New Roman"/>
          <w:b/>
          <w:sz w:val="24"/>
          <w:szCs w:val="22"/>
          <w:lang w:eastAsia="en-US"/>
        </w:rPr>
      </w:pPr>
      <w:r w:rsidRPr="00835D96">
        <w:rPr>
          <w:rFonts w:ascii="Times New Roman" w:hAnsi="Times New Roman"/>
          <w:b/>
          <w:sz w:val="24"/>
          <w:szCs w:val="22"/>
          <w:lang w:val="ru-RU" w:eastAsia="en-US"/>
        </w:rPr>
        <w:t xml:space="preserve">Міністр </w:t>
      </w:r>
      <w:r w:rsidRPr="00835D96">
        <w:rPr>
          <w:rFonts w:ascii="Times New Roman" w:hAnsi="Times New Roman"/>
          <w:b/>
          <w:sz w:val="24"/>
          <w:szCs w:val="22"/>
          <w:lang w:eastAsia="en-US"/>
        </w:rPr>
        <w:tab/>
      </w:r>
      <w:r w:rsidRPr="00835D96">
        <w:rPr>
          <w:rFonts w:ascii="Times New Roman" w:hAnsi="Times New Roman"/>
          <w:b/>
          <w:sz w:val="24"/>
          <w:szCs w:val="22"/>
          <w:lang w:eastAsia="en-US"/>
        </w:rPr>
        <w:tab/>
      </w:r>
      <w:r w:rsidRPr="00835D96">
        <w:rPr>
          <w:rFonts w:ascii="Times New Roman" w:hAnsi="Times New Roman"/>
          <w:b/>
          <w:sz w:val="24"/>
          <w:szCs w:val="22"/>
          <w:lang w:eastAsia="en-US"/>
        </w:rPr>
        <w:tab/>
      </w:r>
      <w:r w:rsidRPr="00835D96">
        <w:rPr>
          <w:rFonts w:ascii="Times New Roman" w:hAnsi="Times New Roman"/>
          <w:b/>
          <w:sz w:val="24"/>
          <w:szCs w:val="22"/>
          <w:lang w:eastAsia="en-US"/>
        </w:rPr>
        <w:tab/>
      </w:r>
      <w:r w:rsidRPr="00835D96">
        <w:rPr>
          <w:rFonts w:ascii="Times New Roman" w:hAnsi="Times New Roman"/>
          <w:b/>
          <w:sz w:val="24"/>
          <w:szCs w:val="22"/>
          <w:lang w:eastAsia="en-US"/>
        </w:rPr>
        <w:tab/>
      </w:r>
      <w:r w:rsidRPr="00835D96">
        <w:rPr>
          <w:rFonts w:ascii="Times New Roman" w:hAnsi="Times New Roman"/>
          <w:b/>
          <w:sz w:val="24"/>
          <w:szCs w:val="22"/>
          <w:lang w:eastAsia="en-US"/>
        </w:rPr>
        <w:tab/>
      </w:r>
      <w:r w:rsidRPr="00835D96">
        <w:rPr>
          <w:rFonts w:ascii="Times New Roman" w:hAnsi="Times New Roman"/>
          <w:b/>
          <w:sz w:val="24"/>
          <w:szCs w:val="22"/>
          <w:lang w:eastAsia="en-US"/>
        </w:rPr>
        <w:tab/>
      </w:r>
      <w:r w:rsidRPr="00835D96">
        <w:rPr>
          <w:rFonts w:ascii="Times New Roman" w:hAnsi="Times New Roman"/>
          <w:b/>
          <w:sz w:val="24"/>
          <w:szCs w:val="22"/>
          <w:lang w:val="ru-RU" w:eastAsia="en-US"/>
        </w:rPr>
        <w:t>Ігор ПЕТРАШКО</w:t>
      </w:r>
    </w:p>
    <w:p w:rsidR="00F867C5" w:rsidRPr="00835D96" w:rsidRDefault="00F867C5" w:rsidP="00835D96">
      <w:pPr>
        <w:rPr>
          <w:rFonts w:ascii="Times New Roman" w:hAnsi="Times New Roman"/>
          <w:sz w:val="24"/>
          <w:szCs w:val="22"/>
          <w:lang w:eastAsia="en-US"/>
        </w:rPr>
      </w:pPr>
    </w:p>
    <w:p w:rsidR="00F867C5" w:rsidRPr="00835D96" w:rsidRDefault="00F867C5" w:rsidP="00835D96">
      <w:pPr>
        <w:ind w:left="4956"/>
        <w:rPr>
          <w:rFonts w:ascii="Times New Roman" w:hAnsi="Times New Roman"/>
          <w:b/>
          <w:bCs/>
          <w:sz w:val="24"/>
          <w:szCs w:val="22"/>
          <w:lang w:eastAsia="en-US"/>
        </w:rPr>
      </w:pPr>
      <w:r w:rsidRPr="00835D96">
        <w:rPr>
          <w:rFonts w:ascii="Times New Roman" w:hAnsi="Times New Roman"/>
          <w:b/>
          <w:bCs/>
          <w:sz w:val="24"/>
          <w:szCs w:val="22"/>
          <w:lang w:eastAsia="en-US"/>
        </w:rPr>
        <w:t>ЗАТВЕРДЖЕНО</w:t>
      </w:r>
    </w:p>
    <w:p w:rsidR="00F867C5" w:rsidRPr="00835D96" w:rsidRDefault="00F867C5" w:rsidP="00835D96">
      <w:pPr>
        <w:ind w:left="4956"/>
        <w:rPr>
          <w:rFonts w:ascii="Times New Roman" w:hAnsi="Times New Roman"/>
          <w:b/>
          <w:bCs/>
          <w:sz w:val="24"/>
          <w:szCs w:val="22"/>
          <w:lang w:eastAsia="en-US"/>
        </w:rPr>
      </w:pPr>
      <w:r w:rsidRPr="00835D96">
        <w:rPr>
          <w:rFonts w:ascii="Times New Roman" w:hAnsi="Times New Roman"/>
          <w:b/>
          <w:bCs/>
          <w:sz w:val="24"/>
          <w:szCs w:val="22"/>
          <w:lang w:eastAsia="en-US"/>
        </w:rPr>
        <w:t>Наказ Міністерства розвитку</w:t>
      </w:r>
    </w:p>
    <w:p w:rsidR="00F867C5" w:rsidRPr="00835D96" w:rsidRDefault="00F867C5" w:rsidP="00835D96">
      <w:pPr>
        <w:ind w:left="4956"/>
        <w:rPr>
          <w:rFonts w:ascii="Times New Roman" w:hAnsi="Times New Roman"/>
          <w:b/>
          <w:bCs/>
          <w:sz w:val="24"/>
          <w:szCs w:val="22"/>
          <w:lang w:eastAsia="en-US"/>
        </w:rPr>
      </w:pPr>
      <w:r w:rsidRPr="00835D96">
        <w:rPr>
          <w:rFonts w:ascii="Times New Roman" w:hAnsi="Times New Roman"/>
          <w:b/>
          <w:bCs/>
          <w:sz w:val="24"/>
          <w:szCs w:val="22"/>
          <w:lang w:eastAsia="en-US"/>
        </w:rPr>
        <w:t>економіки, торгівлі та сільського</w:t>
      </w:r>
    </w:p>
    <w:p w:rsidR="00F867C5" w:rsidRPr="00835D96" w:rsidRDefault="00F867C5" w:rsidP="00835D96">
      <w:pPr>
        <w:ind w:left="4956"/>
        <w:rPr>
          <w:rFonts w:ascii="Times New Roman" w:hAnsi="Times New Roman"/>
          <w:b/>
          <w:bCs/>
          <w:sz w:val="24"/>
          <w:szCs w:val="22"/>
          <w:lang w:eastAsia="en-US"/>
        </w:rPr>
      </w:pPr>
      <w:r w:rsidRPr="00835D96">
        <w:rPr>
          <w:rFonts w:ascii="Times New Roman" w:hAnsi="Times New Roman"/>
          <w:b/>
          <w:bCs/>
          <w:sz w:val="24"/>
          <w:szCs w:val="22"/>
          <w:lang w:eastAsia="en-US"/>
        </w:rPr>
        <w:t>господарства України</w:t>
      </w:r>
    </w:p>
    <w:p w:rsidR="00F867C5" w:rsidRPr="00835D96" w:rsidRDefault="00F867C5" w:rsidP="00835D96">
      <w:pPr>
        <w:ind w:left="4956"/>
        <w:rPr>
          <w:rFonts w:ascii="Times New Roman" w:hAnsi="Times New Roman"/>
          <w:b/>
          <w:bCs/>
          <w:sz w:val="24"/>
          <w:szCs w:val="22"/>
          <w:lang w:eastAsia="en-US"/>
        </w:rPr>
      </w:pPr>
      <w:r w:rsidRPr="00835D96">
        <w:rPr>
          <w:rFonts w:ascii="Times New Roman" w:hAnsi="Times New Roman"/>
          <w:b/>
          <w:bCs/>
          <w:sz w:val="24"/>
          <w:szCs w:val="22"/>
          <w:lang w:eastAsia="en-US"/>
        </w:rPr>
        <w:t>___________________ № ______</w:t>
      </w:r>
    </w:p>
    <w:p w:rsidR="00F867C5" w:rsidRPr="00835D96" w:rsidRDefault="00F867C5" w:rsidP="00835D96">
      <w:pPr>
        <w:jc w:val="center"/>
        <w:rPr>
          <w:rFonts w:ascii="Times New Roman" w:hAnsi="Times New Roman"/>
          <w:b/>
          <w:bCs/>
          <w:sz w:val="24"/>
          <w:szCs w:val="22"/>
          <w:lang w:eastAsia="en-US"/>
        </w:rPr>
      </w:pPr>
      <w:r w:rsidRPr="00835D96">
        <w:rPr>
          <w:rFonts w:ascii="Times New Roman" w:hAnsi="Times New Roman"/>
          <w:b/>
          <w:bCs/>
          <w:sz w:val="24"/>
          <w:szCs w:val="22"/>
          <w:lang w:eastAsia="en-US"/>
        </w:rPr>
        <w:t>УМОВИ</w:t>
      </w:r>
    </w:p>
    <w:p w:rsidR="00F867C5" w:rsidRPr="00835D96" w:rsidRDefault="00F867C5" w:rsidP="00835D96">
      <w:pPr>
        <w:jc w:val="center"/>
        <w:rPr>
          <w:rFonts w:ascii="Times New Roman" w:hAnsi="Times New Roman"/>
          <w:b/>
          <w:bCs/>
          <w:sz w:val="24"/>
          <w:szCs w:val="22"/>
          <w:lang w:eastAsia="en-US"/>
        </w:rPr>
      </w:pPr>
      <w:r w:rsidRPr="00835D96">
        <w:rPr>
          <w:rFonts w:ascii="Times New Roman" w:hAnsi="Times New Roman"/>
          <w:b/>
          <w:bCs/>
          <w:sz w:val="24"/>
          <w:szCs w:val="22"/>
          <w:lang w:eastAsia="en-US"/>
        </w:rPr>
        <w:t>контрактів, що укладатимуться із заступниками</w:t>
      </w:r>
    </w:p>
    <w:p w:rsidR="00F867C5" w:rsidRPr="00835D96" w:rsidRDefault="00F867C5" w:rsidP="00835D96">
      <w:pPr>
        <w:jc w:val="center"/>
        <w:rPr>
          <w:rFonts w:ascii="Times New Roman" w:hAnsi="Times New Roman"/>
          <w:b/>
          <w:bCs/>
          <w:sz w:val="24"/>
          <w:szCs w:val="22"/>
          <w:lang w:eastAsia="en-US"/>
        </w:rPr>
      </w:pPr>
      <w:r w:rsidRPr="00835D96">
        <w:rPr>
          <w:rFonts w:ascii="Times New Roman" w:hAnsi="Times New Roman"/>
          <w:b/>
          <w:bCs/>
          <w:sz w:val="24"/>
          <w:szCs w:val="22"/>
          <w:lang w:eastAsia="en-US"/>
        </w:rPr>
        <w:t>голови правління акціонерного товариства</w:t>
      </w:r>
    </w:p>
    <w:p w:rsidR="00F867C5" w:rsidRPr="00835D96" w:rsidRDefault="00F867C5" w:rsidP="00835D96">
      <w:pPr>
        <w:jc w:val="center"/>
        <w:rPr>
          <w:rFonts w:ascii="Times New Roman" w:hAnsi="Times New Roman"/>
          <w:b/>
          <w:bCs/>
          <w:sz w:val="24"/>
          <w:szCs w:val="22"/>
          <w:lang w:eastAsia="en-US"/>
        </w:rPr>
      </w:pPr>
      <w:r w:rsidRPr="00835D96">
        <w:rPr>
          <w:rFonts w:ascii="Times New Roman" w:hAnsi="Times New Roman"/>
          <w:b/>
          <w:bCs/>
          <w:sz w:val="24"/>
          <w:szCs w:val="22"/>
          <w:lang w:eastAsia="en-US"/>
        </w:rPr>
        <w:t>“Державна продовольчо-зернова корпорація України”</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1. Предмет контракту</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1.1. Згідно з контрактом заступник голови правління акціонерного товариства “Державна продовольчо-зернова корпорація України” (далі – заступник голови правління) зобов'язується безпосередньо та через правління акціонерного товариства “Державна продовольчо-зернова корпорація України” здійснювати управління поточною діяльністю акціонерного товариства “Державна продовольчо-зернова корпорація України” (далі – Товариство) у межах компетенції правління Товариства, забезпечувати ефективневикористання і збереження закріпленого за ним державного майна та повноваження голови правління в разі неможливості виконання головою правління своїх повноважень, а Товариство зобов’язується створювати належні умови для матеріального забезпечення та організації праці заступника голови правління.</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1.2. Контракт є трудовим договором. На підставі контракту виникають трудові відносини між заступником голови правління та загальними зборами та/або наглядовою радою.</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1.3. Заступник голови правління є уповноваженим представником Товариства під час виконання повноважень, функцій, обов’язків Товариства, передбачених актами законодавства, Статутом Товариства, Положенням про правління Товариства та контрактом.</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1.4. Заступник голови правління підзвітний правлінню та наглядовій раді Товариства в межах, установлених законодавством, Статутом Товариства, Положенням про наглядову раду Товариства, Положенням про правління Товариства та контрактом.</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1.5. Заступник голови правління заявляє і визнає, що виконання ним своїх зобов’язань згідно з контрактом не спричиняє і не спричинить порушення заступником голови правління будь-якого іншого договірного зобов’язання заступника голови правління.</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1.6. Заступник голови правління до закінчення дії контракту не може бути включеним до складу наглядової ради та/або ревізійної комісії Товариства. 2. Порядок здійснення повноважень згідно з контрактом, права та обов’язки заступника голови правління</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2.1. Заступник голови правління здійснює повноваження заступника голови правління у спосіб та за обсягом, що визначені в підпунктах 2.1.1–2.1.13 цього розділу та які стосуються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2.1.1. Очолює відповідний напрям роботи та спрямовує діяльність відповідних структурних підрозділів Товариства згідно з розподілом обов’язків між членами правління.</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2.1.2. Діє в інтересах Товариства добросовісно та в межах своїх повноважень, самостійно приймає рішення з питань діяльності Товариства, за винятком питань, що належать до компетенції інших органів Товариства, відповідно до законодавства та Статуту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2.1.3. Виконує рішення, прийняті загальними зборами, наглядовою радою та правлінням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2.1.4. Керується у своїй діяльності законодавством, Статутом Товариства, рішеннями загальних зборів, наглядової ради та правління Товариства, Положенням про правління Товариства, внутрішніми документами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2.1.5. Здійснює контроль за підготовкою та своєчасним наданням матеріалів до засідання правління.</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2.1.6. Своєчасно надає наглядовій раді, правлінню, внутрішнім та зовнішнім аудиторам Товариства повну інформацію про діяльність та фінансовий стан Товариства відповідно до своєї компетенції.</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2.1.7. Особисто бере участь у засіданнях правління, завчасно повідомляє про неможливість участі в засіданні правління із зазначенням причини.</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2.1.8. Бере участь у засіданнях наглядової ради на її вимогу. 2.1.9. У разі тимчасової відсутності голови правління здійснює його повноваження за рішенням голови правління.</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2.1.10. У разі відсутності голови правління здійснює його повноваження за рішенням загальних зборів та/або наглядової ради із встановленням доплати, згідно з наказом Мінекономіки.</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2.1.11. Забезпечує ефективне використання і збереження закріпленого за Товариством державного майна.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2.1.12. Дотримується встановлених у Товаристві правил та процедур щодо укладання правочинів, у вчиненні яких є заінтересованість (конфлікт інтересів), правил, пов’язаних із режимом обігу, безпеки та збереження інформації з обмеженим доступом, не розголошує конфіденційну інформацію, яка стала відомою у зв’язку з виконанням функцій заступника голови правління, особам, які не мають доступу до такої інформації, а також не використовує її у своїх інтересах або в інтересах третіх осіб.</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2.1.13. Здійснює інші функції в інтересах Товариства та з питань його діяльності відповідно до законодавства та Статуту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2.2. Заступник голови правління має право:</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2.2.1. Отримувати повну, достовірну та своєчасну інформацію про Товариство, необхідну для виконання своїх функцій.</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2.2.2. У межах визначених повноважень самостійно та у складі правління Товариства вирішувати питання поточної діяльності Товариства, керувати діяльністю підзвітних структурних підрозділів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2.2.3. Діяти від імені Товариства, у тому числі укладати договори в межах визначених повноважень, на підставі довіреності, виданої головою правління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2.2.4. Уносити пропозиції, брати участь в обговоренні та голосувати з питань порядку денного на засіданнях правління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2.2.5. Вимагати проведення засідань правління Товариства та вносити питання до порядку денного.</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2.2.6. Подавати в письмовій формі зауваження щодо рішень правління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2.2.7. Вимагати скликання позачергового засідання наглядової ради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2.2.8. Вимагати у наглядової ради Товариства скликання позачергових загальних зборів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2.2.9. Отримувати винагороду за виконання функцій заступника голови правління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2.2.10. Мати інші права, передбачені законодавством, Статутом Товариства, Положенням про правління Товариства та внутрішніми документами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2.3. Заступник голови правління крім обов’язків і прав, визначених пунктами 2.1 і 2.2, має права та виконує обов’язки, визначені законодавством, Статутом та Положенням про правління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2.4. Заступник голови правління у своїй роботі дотримується правил внутрішнього трудового розпорядку.</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2.5. Заступнику голови правління надається щорічна оплачувана відпустка тривалістю 24 календарних дні. Оплата відпустки здійснюється відповідно до його середньомісячного заробітку, обчисленого в порядку, установленому Кабінетом Міністрів України.</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2.6. Заступник голови правління зобов’язаний завчасно повідомляти голові правління про неможливість участі в засіданнях правління із зазначенням причин. 2.7. Заступник голови правління повинен діяти сумлінно та докладати всіх зусиль для виконання правлінням функцій, користуючись правами та виконуючи зобов’язання, визначені законодавством, контрактом, Статутом Товариства та Положенням про правління Товариства. Заступник голови правління зобов’язаний дотримуватися вимог Статуту Товариства та будь-яких</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інших внутрішніх положень, внутрішніх інструкцій та процедур, установлених наглядовою радою та/або загальними зборами Товариства та відповідними вимогами законодавства.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2.8. Товариство зобов’язується:</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2.8.1. Організувати і забезпечити заступнику голови правління належні умови роботи відповідно до вимог законодавства для виконання повноважень згідно з контрактом.</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2.8.2. Визначати відповідно до законодавства, Статуту Товариства та Положення про правління Товариства завдання та цілі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2.8.3. Забезпечувати виплату заступнику голови правління винагороди відповідно до умов контракту.</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2.8.4. Надавати в розпорядження заступника голови правління для здійснення ним своїх повноважень необхідні технічні і матеріальні засоби.</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3. Відповідальність сторін</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3.1. У разі невиконання або неналежного виконання обов'язків, передбачених контрактом, сторони несуть відповідальність відповідно до законодавства та контракту.</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3.2. Спори між сторонами розв’язуються в порядку, установленому законодавством.</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4. Умови та порядок виплати винагороди</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 xml:space="preserve">4.1. Заступнику голови правління нараховується винагорода, а саме: </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посадовий оклад у розмірі 229 853,00 (двісті двадцять дев’ять тисяч вісімсот п’ятдесят три) гривні, що становить п’ятдесят відсотків максимально допустимого розміру посадового окладу на період до виведення Товариства до рівня беззбитковості за результатами роботи за рік. Установити, що у разі виведення Товариства до рівня беззбиткової діяльності за результатами роботи за рік посадовий оклад заступника голови правління становитиме 459 707,00 (чотириста п’ятдесят дев’ять тисяч сімсот сім) гривень;</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премії за підсумками роботи за квартал та за підсумками роботи за рік за виконання умов і диференційованих показників, затверджених розпорядчими документами Мінекономіки;</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доплата за здійснення повноважень голови правління у разі відсутності голови правління згідно з наказом Мінекономіки.</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4.2. Винагорода нараховується заступнику голови правління за роботу, визначену контрактом, та виплачується у строки, визначені законодавством України.</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 xml:space="preserve">5. Строк дії контракту. </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Підстави дострокового припинення і наслідки розірвання контракту</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5.1. Контракт набирає чинності з дати його підписання і залишається чинним протягом трьох років, якщо його дію не буде припинено раніше відповідно до пункту 5.4 цього розділу.</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Умови контракту застосовуються до відносин сторін, які виникають з дати обрання заступника голови правління, згідно з наказом Мінекономіки.</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Заступник голови правління несе матеріальну відповідальність за шкоду, заподіяну Товариству внаслідок порушення покладених на нього зобов’язань, згідно з контрактом та Статутом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Спори між сторонами розв’язуються в порядку, установленому законодавством.</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5.2. Умови контракту можуть бути змінені та доповнені за взаємною згодою сторін у встановленому законодавством порядку.</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5.3. Унесення змін та доповнень до контракту здійснюється шляхом укладання відповідних додаткових угод, які підписуються обома сторонами, за встановленою законодавством та Статутом Товариства процедурою.</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 Контракт припиняється:</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5.4.1. Після закінчення строку його дії.</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5.4.2. За домовленістю сторін.</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5.4.3. До закінчення строку дії контракту:</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5.4.3.1. За рішенням наглядової ради та/або загальних зборів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5.4.3.2. У разі систематичного невиконання заступником голови правління без поважних причин обов’язків, передбачених Положенням про правління Товариства та/або контрактом.</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5.4.3.3. У разі одноразового грубого порушення заступником голови правління законодавства чи обов’язків, передбачених Положенням про правління Товариства та/або контрактом, у результаті чого для Товариства настали значні негативні наслідки (понесено збитки, виплачено штрафи тощо).</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5.4.3.4. У разі виникнення обставин, які відповідно до законодавства перешкоджають виконанню обов’язків заступника голови правління.</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5.4.3.5. У разі розголошення конфіденційної інформації, що зумовило для Товариства негативні наслідки у вигляді збитків, штрафів тощо.</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5.4.3.6. У разі дій заступника голови правління, які завдали шкоди діловій репутації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5.4.3.7. У разі ліквідації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5.4.3.8. У разі смерті заступника голови правління.</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5.4.3.9. За ініціативою заступника голови правління:</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у разі систематичного невиконання загальними зборами та/або наглядовою радою Товариства своїх зобов’язань згідно з контрактом чи прийняття ними рішень, що обмежують чи порушують компетенцію та права заступника голови правління, втручання в його діяльність, що визначені</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Положенням про правління Товариства, яке може призвести та/або призвело до погіршення економічних результатів діяльності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у разі його хвороби, інвалідності, які перешкоджають виконанню зобов’язань згідно з контрактом, та з інших поважних причин.</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5.4.4. З інших підстав, передбачених законодавством, контрактом та Статутом Товариства.</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6. Заключні положення</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6.1. Усі додатки, зміни та доповнення до контракту є його невід’ємними частинами та повинні бути викладені в письмовій формі і підписані сторонами.</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6.2. У разі зміни законодавства України, Статуту Товариства положення контракту застосовуються в частині, яка їм не суперечить.</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6.3. Контракт складається у двох оригінальних примірниках, що мають однакову юридичну силу та зберігаються в кожної із сторін.</w:t>
      </w:r>
    </w:p>
    <w:p w:rsidR="00F867C5" w:rsidRPr="00835D96" w:rsidRDefault="00F867C5" w:rsidP="00835D96">
      <w:pPr>
        <w:jc w:val="both"/>
        <w:rPr>
          <w:rFonts w:ascii="Times New Roman" w:hAnsi="Times New Roman"/>
          <w:bCs/>
          <w:sz w:val="24"/>
          <w:szCs w:val="24"/>
          <w:lang w:eastAsia="en-US"/>
        </w:rPr>
      </w:pPr>
      <w:r w:rsidRPr="00835D96">
        <w:rPr>
          <w:rFonts w:ascii="Times New Roman" w:hAnsi="Times New Roman"/>
          <w:bCs/>
          <w:sz w:val="24"/>
          <w:szCs w:val="24"/>
          <w:lang w:eastAsia="en-US"/>
        </w:rPr>
        <w:t>6.4. Після припинення дії Контракту з будь-яких підстав або в будь-який час за вимогою Товариства заступник голови правління негайно повертає Товариству всі документи, протоколи, папери чи іншу власність, що належать Товариству, які можуть знаходитись у його користуванні або під його контролем.</w:t>
      </w:r>
    </w:p>
    <w:p w:rsidR="00F867C5" w:rsidRPr="00835D96" w:rsidRDefault="00F867C5" w:rsidP="00835D96">
      <w:pPr>
        <w:rPr>
          <w:rFonts w:ascii="Times New Roman" w:hAnsi="Times New Roman"/>
          <w:b/>
          <w:bCs/>
          <w:sz w:val="24"/>
          <w:szCs w:val="22"/>
          <w:lang w:eastAsia="en-US"/>
        </w:rPr>
      </w:pPr>
    </w:p>
    <w:p w:rsidR="00F867C5" w:rsidRPr="00835D96" w:rsidRDefault="00F867C5" w:rsidP="00835D96">
      <w:pPr>
        <w:rPr>
          <w:rFonts w:ascii="Times New Roman" w:hAnsi="Times New Roman"/>
          <w:b/>
          <w:bCs/>
          <w:sz w:val="24"/>
          <w:szCs w:val="22"/>
          <w:lang w:eastAsia="en-US"/>
        </w:rPr>
      </w:pPr>
      <w:r>
        <w:rPr>
          <w:rFonts w:ascii="Times New Roman" w:hAnsi="Times New Roman"/>
          <w:b/>
          <w:bCs/>
          <w:sz w:val="24"/>
          <w:szCs w:val="22"/>
          <w:lang w:eastAsia="en-US"/>
        </w:rPr>
        <w:t>10</w:t>
      </w:r>
      <w:r w:rsidRPr="00835D96">
        <w:rPr>
          <w:rFonts w:ascii="Times New Roman" w:hAnsi="Times New Roman"/>
          <w:b/>
          <w:bCs/>
          <w:sz w:val="24"/>
          <w:szCs w:val="22"/>
          <w:lang w:eastAsia="en-US"/>
        </w:rPr>
        <w:t>.</w:t>
      </w:r>
      <w:r w:rsidRPr="00835D96">
        <w:rPr>
          <w:rFonts w:ascii="Times New Roman" w:hAnsi="Times New Roman"/>
          <w:sz w:val="24"/>
          <w:szCs w:val="22"/>
          <w:lang w:val="ru-RU" w:eastAsia="en-US"/>
        </w:rPr>
        <w:t xml:space="preserve"> </w:t>
      </w:r>
      <w:r w:rsidRPr="00835D96">
        <w:rPr>
          <w:rFonts w:ascii="Times New Roman" w:hAnsi="Times New Roman"/>
          <w:b/>
          <w:bCs/>
          <w:sz w:val="24"/>
          <w:szCs w:val="22"/>
          <w:lang w:eastAsia="en-US"/>
        </w:rPr>
        <w:t>МІНІСТЕРСТВО РОЗВИТКУ ЕКОНОМІКИ, ТОРГІВЛІ</w:t>
      </w:r>
    </w:p>
    <w:p w:rsidR="00F867C5" w:rsidRPr="00835D96" w:rsidRDefault="00F867C5" w:rsidP="00835D96">
      <w:pPr>
        <w:rPr>
          <w:rFonts w:ascii="Times New Roman" w:hAnsi="Times New Roman"/>
          <w:b/>
          <w:bCs/>
          <w:sz w:val="24"/>
          <w:szCs w:val="22"/>
          <w:lang w:eastAsia="en-US"/>
        </w:rPr>
      </w:pPr>
      <w:r w:rsidRPr="00835D96">
        <w:rPr>
          <w:rFonts w:ascii="Times New Roman" w:hAnsi="Times New Roman"/>
          <w:b/>
          <w:bCs/>
          <w:sz w:val="24"/>
          <w:szCs w:val="22"/>
          <w:lang w:eastAsia="en-US"/>
        </w:rPr>
        <w:t>ТА СІЛЬСЬКОГО ГОСПОДАРСТВА УКРАЇНИ</w:t>
      </w:r>
    </w:p>
    <w:p w:rsidR="00F867C5" w:rsidRPr="00835D96" w:rsidRDefault="00F867C5" w:rsidP="00835D96">
      <w:pPr>
        <w:rPr>
          <w:rFonts w:ascii="Times New Roman" w:hAnsi="Times New Roman"/>
          <w:b/>
          <w:bCs/>
          <w:sz w:val="24"/>
          <w:szCs w:val="22"/>
          <w:lang w:eastAsia="en-US"/>
        </w:rPr>
      </w:pPr>
      <w:r w:rsidRPr="00835D96">
        <w:rPr>
          <w:rFonts w:ascii="Times New Roman" w:hAnsi="Times New Roman"/>
          <w:b/>
          <w:bCs/>
          <w:sz w:val="24"/>
          <w:szCs w:val="22"/>
          <w:lang w:eastAsia="en-US"/>
        </w:rPr>
        <w:t>(Мінекономіки)</w:t>
      </w:r>
    </w:p>
    <w:p w:rsidR="00F867C5" w:rsidRDefault="00F867C5" w:rsidP="00835D96">
      <w:pPr>
        <w:rPr>
          <w:rFonts w:ascii="Times New Roman" w:hAnsi="Times New Roman"/>
          <w:b/>
          <w:bCs/>
          <w:sz w:val="24"/>
          <w:szCs w:val="22"/>
          <w:lang w:eastAsia="en-US"/>
        </w:rPr>
      </w:pPr>
      <w:r w:rsidRPr="00835D96">
        <w:rPr>
          <w:rFonts w:ascii="Times New Roman" w:hAnsi="Times New Roman"/>
          <w:b/>
          <w:bCs/>
          <w:sz w:val="24"/>
          <w:szCs w:val="22"/>
          <w:lang w:eastAsia="en-US"/>
        </w:rPr>
        <w:t>Н А К А З № 1060-20</w:t>
      </w:r>
    </w:p>
    <w:p w:rsidR="00F867C5" w:rsidRPr="00835D96" w:rsidRDefault="00F867C5" w:rsidP="00835D96">
      <w:pPr>
        <w:rPr>
          <w:rFonts w:ascii="Times New Roman" w:hAnsi="Times New Roman"/>
          <w:b/>
          <w:bCs/>
          <w:sz w:val="24"/>
          <w:szCs w:val="22"/>
          <w:lang w:eastAsia="en-US"/>
        </w:rPr>
      </w:pPr>
      <w:r w:rsidRPr="00835D96">
        <w:rPr>
          <w:rFonts w:ascii="Times New Roman" w:hAnsi="Times New Roman"/>
          <w:b/>
          <w:bCs/>
          <w:sz w:val="24"/>
          <w:szCs w:val="22"/>
          <w:lang w:eastAsia="en-US"/>
        </w:rPr>
        <w:t xml:space="preserve">05.06.2020  </w:t>
      </w:r>
    </w:p>
    <w:p w:rsidR="00F867C5" w:rsidRPr="00835D96" w:rsidRDefault="00F867C5" w:rsidP="00835D96">
      <w:pPr>
        <w:jc w:val="center"/>
        <w:rPr>
          <w:rFonts w:ascii="Times New Roman" w:hAnsi="Times New Roman"/>
          <w:b/>
          <w:bCs/>
          <w:sz w:val="24"/>
          <w:szCs w:val="22"/>
          <w:lang w:eastAsia="en-US"/>
        </w:rPr>
      </w:pPr>
      <w:r w:rsidRPr="00835D96">
        <w:rPr>
          <w:rFonts w:ascii="Times New Roman" w:hAnsi="Times New Roman"/>
          <w:b/>
          <w:bCs/>
          <w:sz w:val="24"/>
          <w:szCs w:val="22"/>
          <w:lang w:eastAsia="en-US"/>
        </w:rPr>
        <w:t>Про надання державному підприємству спиртової та лікеро-горілчаної</w:t>
      </w:r>
    </w:p>
    <w:p w:rsidR="00F867C5" w:rsidRPr="00835D96" w:rsidRDefault="00F867C5" w:rsidP="00835D96">
      <w:pPr>
        <w:jc w:val="center"/>
        <w:rPr>
          <w:rFonts w:ascii="Times New Roman" w:hAnsi="Times New Roman"/>
          <w:b/>
          <w:bCs/>
          <w:sz w:val="24"/>
          <w:szCs w:val="22"/>
          <w:lang w:eastAsia="en-US"/>
        </w:rPr>
      </w:pPr>
      <w:r w:rsidRPr="00835D96">
        <w:rPr>
          <w:rFonts w:ascii="Times New Roman" w:hAnsi="Times New Roman"/>
          <w:b/>
          <w:bCs/>
          <w:sz w:val="24"/>
          <w:szCs w:val="22"/>
          <w:lang w:eastAsia="en-US"/>
        </w:rPr>
        <w:t>промисловості “Укрспирт” згоди на вчинення значного господарського зобов’язання</w:t>
      </w:r>
    </w:p>
    <w:p w:rsidR="00F867C5" w:rsidRPr="00835D96" w:rsidRDefault="00F867C5" w:rsidP="00835D96">
      <w:pPr>
        <w:jc w:val="both"/>
        <w:rPr>
          <w:rFonts w:ascii="Times New Roman" w:hAnsi="Times New Roman"/>
          <w:bCs/>
          <w:sz w:val="24"/>
          <w:szCs w:val="22"/>
          <w:lang w:eastAsia="en-US"/>
        </w:rPr>
      </w:pPr>
      <w:r w:rsidRPr="00835D96">
        <w:rPr>
          <w:rFonts w:ascii="Times New Roman" w:hAnsi="Times New Roman"/>
          <w:bCs/>
          <w:sz w:val="24"/>
          <w:szCs w:val="22"/>
          <w:lang w:eastAsia="en-US"/>
        </w:rPr>
        <w:t>Відповідно до статті 732 Господарського кодексу України, пункту 42 частини першої статті 6 Закону України “Про управління об’єктами державної власності”, підпункту 10.2.12 пункту 10.2 розділу 10 Статуту державного підприємства спиртової та лікеро-горілчаної промисловості “Укрспирт”, затвердженого наказом Мінекономіки від 14.02.2020 № 247, наказу Мінекономіки від 09.10.2019 № 193 “Деякі питання управління об’єктами державної власності”, ураховуючи лист державного підприємства спиртової та</w:t>
      </w:r>
    </w:p>
    <w:p w:rsidR="00F867C5" w:rsidRPr="00835D96" w:rsidRDefault="00F867C5" w:rsidP="00835D96">
      <w:pPr>
        <w:jc w:val="both"/>
        <w:rPr>
          <w:rFonts w:ascii="Times New Roman" w:hAnsi="Times New Roman"/>
          <w:b/>
          <w:bCs/>
          <w:sz w:val="24"/>
          <w:szCs w:val="22"/>
          <w:lang w:eastAsia="en-US"/>
        </w:rPr>
      </w:pPr>
      <w:r w:rsidRPr="00835D96">
        <w:rPr>
          <w:rFonts w:ascii="Times New Roman" w:hAnsi="Times New Roman"/>
          <w:bCs/>
          <w:sz w:val="24"/>
          <w:szCs w:val="22"/>
          <w:lang w:eastAsia="en-US"/>
        </w:rPr>
        <w:t xml:space="preserve">лікеро-горілчаної промисловості “Укрспирт” від 23.01.2020 № 1.1.-2-1.9.2/149 та від 12.02.2020 № 1.1.-2-1.9.2/241, </w:t>
      </w:r>
      <w:r w:rsidRPr="00835D96">
        <w:rPr>
          <w:rFonts w:ascii="Times New Roman" w:hAnsi="Times New Roman"/>
          <w:b/>
          <w:bCs/>
          <w:sz w:val="24"/>
          <w:szCs w:val="22"/>
          <w:lang w:eastAsia="en-US"/>
        </w:rPr>
        <w:t>НАКАЗУЮ:</w:t>
      </w:r>
    </w:p>
    <w:p w:rsidR="00F867C5" w:rsidRPr="00835D96" w:rsidRDefault="00F867C5" w:rsidP="00835D96">
      <w:pPr>
        <w:jc w:val="both"/>
        <w:rPr>
          <w:rFonts w:ascii="Times New Roman" w:hAnsi="Times New Roman"/>
          <w:bCs/>
          <w:sz w:val="24"/>
          <w:szCs w:val="22"/>
          <w:lang w:eastAsia="en-US"/>
        </w:rPr>
      </w:pPr>
      <w:r w:rsidRPr="00835D96">
        <w:rPr>
          <w:rFonts w:ascii="Times New Roman" w:hAnsi="Times New Roman"/>
          <w:bCs/>
          <w:sz w:val="24"/>
          <w:szCs w:val="22"/>
          <w:lang w:eastAsia="en-US"/>
        </w:rPr>
        <w:t>Надати згоду на вчинення державним підприємством спиртової та лікеро-горілчаної промисловості “Укрспирт” (далі – підприємство) значного господарського зобов’язання – укладення додаткової угоди № 2 про внесення змін до Договору поставки спирту на внутрішній ринок № 51 від 20 січня 2020 р. між підприємством, державним підприємством “ХОЛМИНСЬКИЙ СПИРТОВИЙ ЗАВОД” та товариством з обмеженою відповідальністю “ГЛОБАЛ СПІРІТС ГРУП” – щодо встановлення загальної ціни договору 117 482 400 (сто сімнадцять мільйонів чотириста вісімдесят дві тисячі чотириста) гривень (з урахуванням ПДВ), що становить понад 10 % вартості активів підприємства за даними останньої річної фінансової звітності.</w:t>
      </w:r>
    </w:p>
    <w:p w:rsidR="00F867C5" w:rsidRPr="00835D96" w:rsidRDefault="00F867C5" w:rsidP="00835D96">
      <w:pPr>
        <w:ind w:left="708"/>
        <w:rPr>
          <w:rFonts w:ascii="Times New Roman" w:hAnsi="Times New Roman"/>
          <w:b/>
          <w:bCs/>
          <w:sz w:val="24"/>
          <w:szCs w:val="22"/>
          <w:lang w:eastAsia="en-US"/>
        </w:rPr>
      </w:pPr>
      <w:r w:rsidRPr="00835D96">
        <w:rPr>
          <w:rFonts w:ascii="Times New Roman" w:hAnsi="Times New Roman"/>
          <w:b/>
          <w:bCs/>
          <w:sz w:val="24"/>
          <w:szCs w:val="22"/>
          <w:lang w:eastAsia="en-US"/>
        </w:rPr>
        <w:t>Державний секретар Міністерства</w:t>
      </w:r>
    </w:p>
    <w:p w:rsidR="00F867C5" w:rsidRPr="00835D96" w:rsidRDefault="00F867C5" w:rsidP="00835D96">
      <w:pPr>
        <w:ind w:left="708"/>
        <w:rPr>
          <w:rFonts w:ascii="Times New Roman" w:hAnsi="Times New Roman"/>
          <w:b/>
          <w:bCs/>
          <w:sz w:val="24"/>
          <w:szCs w:val="22"/>
          <w:lang w:eastAsia="en-US"/>
        </w:rPr>
      </w:pPr>
      <w:r w:rsidRPr="00835D96">
        <w:rPr>
          <w:rFonts w:ascii="Times New Roman" w:hAnsi="Times New Roman"/>
          <w:b/>
          <w:bCs/>
          <w:sz w:val="24"/>
          <w:szCs w:val="22"/>
          <w:lang w:eastAsia="en-US"/>
        </w:rPr>
        <w:t>розвитку економіки, торгівлі</w:t>
      </w:r>
    </w:p>
    <w:p w:rsidR="00F867C5" w:rsidRPr="00835D96" w:rsidRDefault="00F867C5" w:rsidP="00835D96">
      <w:pPr>
        <w:ind w:left="708"/>
        <w:rPr>
          <w:rFonts w:ascii="Times New Roman" w:hAnsi="Times New Roman"/>
          <w:b/>
          <w:bCs/>
          <w:sz w:val="24"/>
          <w:szCs w:val="22"/>
          <w:lang w:eastAsia="en-US"/>
        </w:rPr>
      </w:pPr>
      <w:r w:rsidRPr="00835D96">
        <w:rPr>
          <w:rFonts w:ascii="Times New Roman" w:hAnsi="Times New Roman"/>
          <w:b/>
          <w:bCs/>
          <w:sz w:val="24"/>
          <w:szCs w:val="22"/>
          <w:lang w:eastAsia="en-US"/>
        </w:rPr>
        <w:t xml:space="preserve">та сільського господарства України </w:t>
      </w:r>
      <w:r w:rsidRPr="00835D96">
        <w:rPr>
          <w:rFonts w:ascii="Times New Roman" w:hAnsi="Times New Roman"/>
          <w:b/>
          <w:bCs/>
          <w:sz w:val="24"/>
          <w:szCs w:val="22"/>
          <w:lang w:eastAsia="en-US"/>
        </w:rPr>
        <w:tab/>
      </w:r>
      <w:r w:rsidRPr="00835D96">
        <w:rPr>
          <w:rFonts w:ascii="Times New Roman" w:hAnsi="Times New Roman"/>
          <w:b/>
          <w:bCs/>
          <w:sz w:val="24"/>
          <w:szCs w:val="22"/>
          <w:lang w:eastAsia="en-US"/>
        </w:rPr>
        <w:tab/>
      </w:r>
      <w:r w:rsidRPr="00835D96">
        <w:rPr>
          <w:rFonts w:ascii="Times New Roman" w:hAnsi="Times New Roman"/>
          <w:b/>
          <w:bCs/>
          <w:sz w:val="24"/>
          <w:szCs w:val="22"/>
          <w:lang w:eastAsia="en-US"/>
        </w:rPr>
        <w:tab/>
        <w:t>Олександр ЧЕРНИХ</w:t>
      </w:r>
    </w:p>
    <w:p w:rsidR="00F867C5" w:rsidRPr="00E61FBD" w:rsidRDefault="00F867C5" w:rsidP="004C081A">
      <w:pPr>
        <w:pStyle w:val="NoSpacing"/>
        <w:rPr>
          <w:rStyle w:val="Strong"/>
          <w:szCs w:val="24"/>
          <w:lang w:val="uk-UA"/>
        </w:rPr>
      </w:pPr>
    </w:p>
    <w:p w:rsidR="00F867C5" w:rsidRPr="00E61FBD" w:rsidRDefault="00F867C5" w:rsidP="004C081A">
      <w:pPr>
        <w:rPr>
          <w:rStyle w:val="Strong"/>
          <w:rFonts w:ascii="Times New Roman" w:hAnsi="Times New Roman"/>
          <w:sz w:val="24"/>
          <w:szCs w:val="24"/>
        </w:rPr>
      </w:pPr>
      <w:r>
        <w:rPr>
          <w:rStyle w:val="Strong"/>
          <w:rFonts w:ascii="Times New Roman" w:hAnsi="Times New Roman"/>
          <w:sz w:val="24"/>
          <w:szCs w:val="24"/>
        </w:rPr>
        <w:t>11</w:t>
      </w:r>
      <w:r w:rsidRPr="00E61FBD">
        <w:rPr>
          <w:rStyle w:val="Strong"/>
          <w:rFonts w:ascii="Times New Roman" w:hAnsi="Times New Roman"/>
          <w:sz w:val="24"/>
          <w:szCs w:val="24"/>
        </w:rPr>
        <w:t>. МІНІСТЕРСТВО РОЗВИТКУ ЕКОНОМІКИ, ТОРГІВЛІ</w:t>
      </w:r>
    </w:p>
    <w:p w:rsidR="00F867C5" w:rsidRPr="00E61FBD" w:rsidRDefault="00F867C5" w:rsidP="004C081A">
      <w:pPr>
        <w:rPr>
          <w:rStyle w:val="Strong"/>
          <w:rFonts w:ascii="Times New Roman" w:hAnsi="Times New Roman"/>
          <w:sz w:val="24"/>
          <w:szCs w:val="24"/>
        </w:rPr>
      </w:pPr>
      <w:r w:rsidRPr="00E61FBD">
        <w:rPr>
          <w:rStyle w:val="Strong"/>
          <w:rFonts w:ascii="Times New Roman" w:hAnsi="Times New Roman"/>
          <w:sz w:val="24"/>
          <w:szCs w:val="24"/>
        </w:rPr>
        <w:t>ТА СІЛЬСЬКОГО ГОСПОДАРСТВА УКРАЇНИ</w:t>
      </w:r>
    </w:p>
    <w:p w:rsidR="00F867C5" w:rsidRPr="00E61FBD" w:rsidRDefault="00F867C5" w:rsidP="004C081A">
      <w:pPr>
        <w:rPr>
          <w:rStyle w:val="Strong"/>
          <w:rFonts w:ascii="Times New Roman" w:hAnsi="Times New Roman"/>
          <w:sz w:val="24"/>
          <w:szCs w:val="24"/>
        </w:rPr>
      </w:pPr>
      <w:r w:rsidRPr="00E61FBD">
        <w:rPr>
          <w:rStyle w:val="Strong"/>
          <w:rFonts w:ascii="Times New Roman" w:hAnsi="Times New Roman"/>
          <w:sz w:val="24"/>
          <w:szCs w:val="24"/>
        </w:rPr>
        <w:t>(Мінекономіки)</w:t>
      </w:r>
    </w:p>
    <w:p w:rsidR="00F867C5" w:rsidRPr="00E61FBD" w:rsidRDefault="00F867C5" w:rsidP="004C081A">
      <w:pPr>
        <w:rPr>
          <w:rStyle w:val="Strong"/>
          <w:rFonts w:ascii="Times New Roman" w:hAnsi="Times New Roman"/>
          <w:sz w:val="24"/>
          <w:szCs w:val="24"/>
        </w:rPr>
      </w:pPr>
      <w:r w:rsidRPr="00E63F5E">
        <w:rPr>
          <w:rStyle w:val="Strong"/>
          <w:rFonts w:ascii="Times New Roman" w:hAnsi="Times New Roman"/>
          <w:sz w:val="24"/>
          <w:szCs w:val="24"/>
        </w:rPr>
        <w:t>Н А К А З</w:t>
      </w:r>
      <w:r w:rsidRPr="00E61FBD">
        <w:rPr>
          <w:rStyle w:val="Strong"/>
          <w:rFonts w:ascii="Times New Roman" w:hAnsi="Times New Roman"/>
          <w:sz w:val="24"/>
          <w:szCs w:val="24"/>
        </w:rPr>
        <w:t xml:space="preserve"> </w:t>
      </w:r>
      <w:r>
        <w:rPr>
          <w:rStyle w:val="Strong"/>
          <w:rFonts w:ascii="Times New Roman" w:hAnsi="Times New Roman"/>
          <w:sz w:val="24"/>
          <w:szCs w:val="24"/>
        </w:rPr>
        <w:t xml:space="preserve"> </w:t>
      </w:r>
      <w:r w:rsidRPr="00E61FBD">
        <w:rPr>
          <w:rStyle w:val="Strong"/>
          <w:rFonts w:ascii="Times New Roman" w:hAnsi="Times New Roman"/>
          <w:sz w:val="24"/>
          <w:szCs w:val="24"/>
        </w:rPr>
        <w:t>№1049-20</w:t>
      </w:r>
    </w:p>
    <w:p w:rsidR="00F867C5" w:rsidRPr="00E61FBD" w:rsidRDefault="00F867C5" w:rsidP="004C081A">
      <w:pPr>
        <w:rPr>
          <w:rStyle w:val="Strong"/>
          <w:rFonts w:ascii="Times New Roman" w:hAnsi="Times New Roman"/>
          <w:sz w:val="24"/>
          <w:szCs w:val="24"/>
        </w:rPr>
      </w:pPr>
      <w:r w:rsidRPr="00E61FBD">
        <w:rPr>
          <w:rStyle w:val="Strong"/>
          <w:rFonts w:ascii="Times New Roman" w:hAnsi="Times New Roman"/>
          <w:sz w:val="24"/>
          <w:szCs w:val="24"/>
        </w:rPr>
        <w:t>04.06.2020</w:t>
      </w:r>
    </w:p>
    <w:p w:rsidR="00F867C5" w:rsidRDefault="00F867C5" w:rsidP="004C081A">
      <w:pPr>
        <w:jc w:val="center"/>
        <w:rPr>
          <w:rStyle w:val="Strong"/>
          <w:rFonts w:ascii="Times New Roman" w:hAnsi="Times New Roman"/>
          <w:sz w:val="24"/>
          <w:szCs w:val="24"/>
        </w:rPr>
      </w:pPr>
      <w:r w:rsidRPr="00E61FBD">
        <w:rPr>
          <w:rStyle w:val="Strong"/>
          <w:rFonts w:ascii="Times New Roman" w:hAnsi="Times New Roman"/>
          <w:sz w:val="24"/>
          <w:szCs w:val="24"/>
        </w:rPr>
        <w:t xml:space="preserve">Про затвердження Положення про встановлення внутрішнього рейтингу </w:t>
      </w:r>
    </w:p>
    <w:p w:rsidR="00F867C5" w:rsidRPr="00E61FBD" w:rsidRDefault="00F867C5" w:rsidP="004C081A">
      <w:pPr>
        <w:jc w:val="center"/>
        <w:rPr>
          <w:rStyle w:val="Strong"/>
          <w:rFonts w:ascii="Times New Roman" w:hAnsi="Times New Roman"/>
          <w:sz w:val="24"/>
          <w:szCs w:val="24"/>
        </w:rPr>
      </w:pPr>
      <w:r w:rsidRPr="00E61FBD">
        <w:rPr>
          <w:rStyle w:val="Strong"/>
          <w:rFonts w:ascii="Times New Roman" w:hAnsi="Times New Roman"/>
          <w:sz w:val="24"/>
          <w:szCs w:val="24"/>
        </w:rPr>
        <w:t>експортерів та іноземних покупців</w:t>
      </w:r>
    </w:p>
    <w:p w:rsidR="00F867C5" w:rsidRPr="00E61FBD" w:rsidRDefault="00F867C5" w:rsidP="004C081A">
      <w:pPr>
        <w:jc w:val="both"/>
        <w:rPr>
          <w:rStyle w:val="Strong"/>
          <w:rFonts w:ascii="Times New Roman" w:hAnsi="Times New Roman"/>
          <w:b w:val="0"/>
          <w:sz w:val="24"/>
          <w:szCs w:val="24"/>
        </w:rPr>
      </w:pPr>
      <w:r w:rsidRPr="00E61FBD">
        <w:rPr>
          <w:rStyle w:val="Strong"/>
          <w:rFonts w:ascii="Times New Roman" w:hAnsi="Times New Roman"/>
          <w:b w:val="0"/>
          <w:sz w:val="24"/>
          <w:szCs w:val="24"/>
        </w:rPr>
        <w:t xml:space="preserve"> Відповідно до Закону України “Про забезпечення масштабної експансії</w:t>
      </w:r>
      <w:r>
        <w:rPr>
          <w:rStyle w:val="Strong"/>
          <w:rFonts w:ascii="Times New Roman" w:hAnsi="Times New Roman"/>
          <w:b w:val="0"/>
          <w:sz w:val="24"/>
          <w:szCs w:val="24"/>
        </w:rPr>
        <w:t xml:space="preserve"> </w:t>
      </w:r>
      <w:r w:rsidRPr="00E61FBD">
        <w:rPr>
          <w:rStyle w:val="Strong"/>
          <w:rFonts w:ascii="Times New Roman" w:hAnsi="Times New Roman"/>
          <w:b w:val="0"/>
          <w:sz w:val="24"/>
          <w:szCs w:val="24"/>
        </w:rPr>
        <w:t>експорту товарів (робіт, послуг) українського походження шляхом страхування,</w:t>
      </w:r>
      <w:r>
        <w:rPr>
          <w:rStyle w:val="Strong"/>
          <w:rFonts w:ascii="Times New Roman" w:hAnsi="Times New Roman"/>
          <w:b w:val="0"/>
          <w:sz w:val="24"/>
          <w:szCs w:val="24"/>
        </w:rPr>
        <w:t xml:space="preserve"> </w:t>
      </w:r>
      <w:r w:rsidRPr="00E61FBD">
        <w:rPr>
          <w:rStyle w:val="Strong"/>
          <w:rFonts w:ascii="Times New Roman" w:hAnsi="Times New Roman"/>
          <w:b w:val="0"/>
          <w:sz w:val="24"/>
          <w:szCs w:val="24"/>
        </w:rPr>
        <w:t>гарантування та здешевлення кредитування експорту” від 20.12.2016 № 1792-VIII, пунктів 72 та 79, підпункту 18 пункту 108 і абзацу другого пункту 109</w:t>
      </w:r>
      <w:r>
        <w:rPr>
          <w:rStyle w:val="Strong"/>
          <w:rFonts w:ascii="Times New Roman" w:hAnsi="Times New Roman"/>
          <w:b w:val="0"/>
          <w:sz w:val="24"/>
          <w:szCs w:val="24"/>
        </w:rPr>
        <w:t xml:space="preserve"> </w:t>
      </w:r>
      <w:r w:rsidRPr="00E61FBD">
        <w:rPr>
          <w:rStyle w:val="Strong"/>
          <w:rFonts w:ascii="Times New Roman" w:hAnsi="Times New Roman"/>
          <w:b w:val="0"/>
          <w:sz w:val="24"/>
          <w:szCs w:val="24"/>
        </w:rPr>
        <w:t>Статуту приватного акціонерного товариства “Експортно-кредитне агентство”,</w:t>
      </w:r>
      <w:r>
        <w:rPr>
          <w:rStyle w:val="Strong"/>
          <w:rFonts w:ascii="Times New Roman" w:hAnsi="Times New Roman"/>
          <w:b w:val="0"/>
          <w:sz w:val="24"/>
          <w:szCs w:val="24"/>
        </w:rPr>
        <w:t xml:space="preserve"> </w:t>
      </w:r>
      <w:r w:rsidRPr="00E61FBD">
        <w:rPr>
          <w:rStyle w:val="Strong"/>
          <w:rFonts w:ascii="Times New Roman" w:hAnsi="Times New Roman"/>
          <w:b w:val="0"/>
          <w:sz w:val="24"/>
          <w:szCs w:val="24"/>
        </w:rPr>
        <w:t>затвердженого постановою Кабінету Міністрів України від 07.02.2018 № 65,</w:t>
      </w:r>
    </w:p>
    <w:p w:rsidR="00F867C5" w:rsidRPr="00E61FBD" w:rsidRDefault="00F867C5" w:rsidP="004C081A">
      <w:pPr>
        <w:jc w:val="both"/>
        <w:rPr>
          <w:rStyle w:val="Strong"/>
          <w:rFonts w:ascii="Times New Roman" w:hAnsi="Times New Roman"/>
          <w:b w:val="0"/>
          <w:sz w:val="24"/>
          <w:szCs w:val="24"/>
        </w:rPr>
      </w:pPr>
      <w:r w:rsidRPr="00E61FBD">
        <w:rPr>
          <w:rStyle w:val="Strong"/>
          <w:rFonts w:ascii="Times New Roman" w:hAnsi="Times New Roman"/>
          <w:b w:val="0"/>
          <w:sz w:val="24"/>
          <w:szCs w:val="24"/>
        </w:rPr>
        <w:t>НАКАЗУЮ:</w:t>
      </w:r>
    </w:p>
    <w:p w:rsidR="00F867C5" w:rsidRPr="00E61FBD" w:rsidRDefault="00F867C5" w:rsidP="004C081A">
      <w:pPr>
        <w:jc w:val="both"/>
        <w:rPr>
          <w:rStyle w:val="Strong"/>
          <w:rFonts w:ascii="Times New Roman" w:hAnsi="Times New Roman"/>
          <w:b w:val="0"/>
          <w:sz w:val="24"/>
          <w:szCs w:val="24"/>
        </w:rPr>
      </w:pPr>
      <w:r w:rsidRPr="00E61FBD">
        <w:rPr>
          <w:rStyle w:val="Strong"/>
          <w:rFonts w:ascii="Times New Roman" w:hAnsi="Times New Roman"/>
          <w:b w:val="0"/>
          <w:sz w:val="24"/>
          <w:szCs w:val="24"/>
        </w:rPr>
        <w:t xml:space="preserve"> Затвердити Положення про встановлення внутрішнього рейтингу</w:t>
      </w:r>
      <w:r>
        <w:rPr>
          <w:rStyle w:val="Strong"/>
          <w:rFonts w:ascii="Times New Roman" w:hAnsi="Times New Roman"/>
          <w:b w:val="0"/>
          <w:sz w:val="24"/>
          <w:szCs w:val="24"/>
        </w:rPr>
        <w:t xml:space="preserve"> </w:t>
      </w:r>
      <w:r w:rsidRPr="00E61FBD">
        <w:rPr>
          <w:rStyle w:val="Strong"/>
          <w:rFonts w:ascii="Times New Roman" w:hAnsi="Times New Roman"/>
          <w:b w:val="0"/>
          <w:sz w:val="24"/>
          <w:szCs w:val="24"/>
        </w:rPr>
        <w:t>експортерів та іноземних покупців.</w:t>
      </w:r>
    </w:p>
    <w:p w:rsidR="00F867C5" w:rsidRDefault="00F867C5" w:rsidP="004C081A">
      <w:pPr>
        <w:ind w:firstLine="708"/>
        <w:rPr>
          <w:rStyle w:val="Strong"/>
          <w:rFonts w:ascii="Times New Roman" w:hAnsi="Times New Roman"/>
          <w:sz w:val="24"/>
          <w:szCs w:val="24"/>
        </w:rPr>
      </w:pPr>
      <w:r w:rsidRPr="003940C0">
        <w:rPr>
          <w:rStyle w:val="Strong"/>
          <w:rFonts w:ascii="Times New Roman" w:hAnsi="Times New Roman"/>
          <w:sz w:val="24"/>
          <w:szCs w:val="24"/>
        </w:rPr>
        <w:t xml:space="preserve">Міністр </w:t>
      </w:r>
      <w:r>
        <w:rPr>
          <w:rStyle w:val="Strong"/>
          <w:rFonts w:ascii="Times New Roman" w:hAnsi="Times New Roman"/>
          <w:sz w:val="24"/>
          <w:szCs w:val="24"/>
        </w:rPr>
        <w:tab/>
      </w:r>
      <w:r>
        <w:rPr>
          <w:rStyle w:val="Strong"/>
          <w:rFonts w:ascii="Times New Roman" w:hAnsi="Times New Roman"/>
          <w:sz w:val="24"/>
          <w:szCs w:val="24"/>
        </w:rPr>
        <w:tab/>
      </w:r>
      <w:r>
        <w:rPr>
          <w:rStyle w:val="Strong"/>
          <w:rFonts w:ascii="Times New Roman" w:hAnsi="Times New Roman"/>
          <w:sz w:val="24"/>
          <w:szCs w:val="24"/>
        </w:rPr>
        <w:tab/>
      </w:r>
      <w:r>
        <w:rPr>
          <w:rStyle w:val="Strong"/>
          <w:rFonts w:ascii="Times New Roman" w:hAnsi="Times New Roman"/>
          <w:sz w:val="24"/>
          <w:szCs w:val="24"/>
        </w:rPr>
        <w:tab/>
      </w:r>
      <w:r>
        <w:rPr>
          <w:rStyle w:val="Strong"/>
          <w:rFonts w:ascii="Times New Roman" w:hAnsi="Times New Roman"/>
          <w:sz w:val="24"/>
          <w:szCs w:val="24"/>
        </w:rPr>
        <w:tab/>
      </w:r>
      <w:r>
        <w:rPr>
          <w:rStyle w:val="Strong"/>
          <w:rFonts w:ascii="Times New Roman" w:hAnsi="Times New Roman"/>
          <w:sz w:val="24"/>
          <w:szCs w:val="24"/>
        </w:rPr>
        <w:tab/>
      </w:r>
      <w:r>
        <w:rPr>
          <w:rStyle w:val="Strong"/>
          <w:rFonts w:ascii="Times New Roman" w:hAnsi="Times New Roman"/>
          <w:sz w:val="24"/>
          <w:szCs w:val="24"/>
        </w:rPr>
        <w:tab/>
      </w:r>
      <w:r>
        <w:rPr>
          <w:rStyle w:val="Strong"/>
          <w:rFonts w:ascii="Times New Roman" w:hAnsi="Times New Roman"/>
          <w:sz w:val="24"/>
          <w:szCs w:val="24"/>
        </w:rPr>
        <w:tab/>
      </w:r>
      <w:r w:rsidRPr="003940C0">
        <w:rPr>
          <w:rStyle w:val="Strong"/>
          <w:rFonts w:ascii="Times New Roman" w:hAnsi="Times New Roman"/>
          <w:sz w:val="24"/>
          <w:szCs w:val="24"/>
        </w:rPr>
        <w:t>Ігор ПЕТРАШКО</w:t>
      </w:r>
    </w:p>
    <w:p w:rsidR="00F867C5" w:rsidRPr="00DA525C" w:rsidRDefault="00F867C5" w:rsidP="004C081A">
      <w:pPr>
        <w:rPr>
          <w:rFonts w:ascii="Times New Roman" w:hAnsi="Times New Roman"/>
          <w:b/>
          <w:sz w:val="24"/>
          <w:szCs w:val="24"/>
        </w:rPr>
      </w:pPr>
      <w:r>
        <w:rPr>
          <w:rFonts w:ascii="Times New Roman" w:hAnsi="Times New Roman"/>
          <w:b/>
          <w:sz w:val="24"/>
          <w:szCs w:val="24"/>
        </w:rPr>
        <w:t>12</w:t>
      </w:r>
      <w:r w:rsidRPr="00DA525C">
        <w:rPr>
          <w:rFonts w:ascii="Times New Roman" w:hAnsi="Times New Roman"/>
          <w:b/>
          <w:sz w:val="24"/>
          <w:szCs w:val="24"/>
        </w:rPr>
        <w:t>.</w:t>
      </w:r>
      <w:r w:rsidRPr="00DA525C">
        <w:t xml:space="preserve"> </w:t>
      </w:r>
      <w:r w:rsidRPr="00DA525C">
        <w:rPr>
          <w:rFonts w:ascii="Times New Roman" w:hAnsi="Times New Roman"/>
          <w:b/>
          <w:sz w:val="24"/>
          <w:szCs w:val="24"/>
        </w:rPr>
        <w:t>МІНІСТЕРСТВО РОЗВИТКУ ЕКОНОМІКИ, ТОРГІВЛІ</w:t>
      </w:r>
    </w:p>
    <w:p w:rsidR="00F867C5" w:rsidRPr="00DA525C" w:rsidRDefault="00F867C5" w:rsidP="004C081A">
      <w:pPr>
        <w:rPr>
          <w:rFonts w:ascii="Times New Roman" w:hAnsi="Times New Roman"/>
          <w:b/>
          <w:sz w:val="24"/>
          <w:szCs w:val="24"/>
        </w:rPr>
      </w:pPr>
      <w:r w:rsidRPr="00DA525C">
        <w:rPr>
          <w:rFonts w:ascii="Times New Roman" w:hAnsi="Times New Roman"/>
          <w:b/>
          <w:sz w:val="24"/>
          <w:szCs w:val="24"/>
        </w:rPr>
        <w:t>ТА СІЛЬСЬКОГО ГОСПОДАРСТВА УКРАЇНИ</w:t>
      </w:r>
      <w:r>
        <w:rPr>
          <w:rFonts w:ascii="Times New Roman" w:hAnsi="Times New Roman"/>
          <w:b/>
          <w:sz w:val="24"/>
          <w:szCs w:val="24"/>
        </w:rPr>
        <w:t xml:space="preserve"> </w:t>
      </w:r>
      <w:r w:rsidRPr="00DA525C">
        <w:rPr>
          <w:rFonts w:ascii="Times New Roman" w:hAnsi="Times New Roman"/>
          <w:b/>
          <w:sz w:val="24"/>
          <w:szCs w:val="24"/>
        </w:rPr>
        <w:t>(Мінекономіки)</w:t>
      </w:r>
    </w:p>
    <w:p w:rsidR="00F867C5" w:rsidRPr="006C173F" w:rsidRDefault="00F867C5" w:rsidP="004C081A">
      <w:pPr>
        <w:rPr>
          <w:rStyle w:val="Strong"/>
          <w:rFonts w:ascii="Times New Roman" w:hAnsi="Times New Roman"/>
          <w:sz w:val="24"/>
          <w:szCs w:val="24"/>
        </w:rPr>
      </w:pPr>
      <w:r>
        <w:rPr>
          <w:rStyle w:val="Strong"/>
          <w:rFonts w:ascii="Times New Roman" w:hAnsi="Times New Roman"/>
          <w:sz w:val="24"/>
          <w:szCs w:val="24"/>
        </w:rPr>
        <w:t>Лист №</w:t>
      </w:r>
      <w:r w:rsidRPr="00173D49">
        <w:rPr>
          <w:rStyle w:val="Strong"/>
          <w:rFonts w:ascii="Times New Roman" w:hAnsi="Times New Roman"/>
          <w:sz w:val="24"/>
          <w:szCs w:val="24"/>
        </w:rPr>
        <w:t>3304-04/34929-06</w:t>
      </w:r>
    </w:p>
    <w:p w:rsidR="00F867C5" w:rsidRPr="006C173F" w:rsidRDefault="00F867C5" w:rsidP="004C081A">
      <w:pPr>
        <w:rPr>
          <w:rStyle w:val="Strong"/>
          <w:rFonts w:ascii="Times New Roman" w:hAnsi="Times New Roman"/>
          <w:sz w:val="24"/>
          <w:szCs w:val="24"/>
        </w:rPr>
      </w:pPr>
      <w:r w:rsidRPr="006C173F">
        <w:rPr>
          <w:rStyle w:val="Strong"/>
          <w:rFonts w:ascii="Times New Roman" w:hAnsi="Times New Roman"/>
          <w:sz w:val="24"/>
          <w:szCs w:val="24"/>
        </w:rPr>
        <w:t>0</w:t>
      </w:r>
      <w:r>
        <w:rPr>
          <w:rStyle w:val="Strong"/>
          <w:rFonts w:ascii="Times New Roman" w:hAnsi="Times New Roman"/>
          <w:sz w:val="24"/>
          <w:szCs w:val="24"/>
        </w:rPr>
        <w:t>4</w:t>
      </w:r>
      <w:r w:rsidRPr="006C173F">
        <w:rPr>
          <w:rStyle w:val="Strong"/>
          <w:rFonts w:ascii="Times New Roman" w:hAnsi="Times New Roman"/>
          <w:sz w:val="24"/>
          <w:szCs w:val="24"/>
        </w:rPr>
        <w:t>.06.2020</w:t>
      </w:r>
    </w:p>
    <w:p w:rsidR="00F867C5" w:rsidRPr="00E61FBD" w:rsidRDefault="00F867C5" w:rsidP="004C081A">
      <w:pPr>
        <w:rPr>
          <w:rStyle w:val="Strong"/>
          <w:rFonts w:ascii="Times New Roman" w:hAnsi="Times New Roman"/>
          <w:sz w:val="24"/>
          <w:szCs w:val="24"/>
        </w:rPr>
      </w:pPr>
    </w:p>
    <w:p w:rsidR="00F867C5" w:rsidRPr="006748C0" w:rsidRDefault="00F867C5" w:rsidP="004C081A">
      <w:pPr>
        <w:ind w:left="4248" w:firstLine="708"/>
        <w:rPr>
          <w:rStyle w:val="Strong"/>
          <w:rFonts w:ascii="Times New Roman" w:hAnsi="Times New Roman"/>
          <w:b w:val="0"/>
          <w:sz w:val="24"/>
          <w:szCs w:val="24"/>
        </w:rPr>
      </w:pPr>
      <w:r w:rsidRPr="006748C0">
        <w:rPr>
          <w:rStyle w:val="Strong"/>
          <w:rFonts w:ascii="Times New Roman" w:hAnsi="Times New Roman"/>
          <w:b w:val="0"/>
          <w:sz w:val="24"/>
          <w:szCs w:val="24"/>
        </w:rPr>
        <w:t xml:space="preserve"> Органи державної влади,</w:t>
      </w:r>
    </w:p>
    <w:p w:rsidR="00F867C5" w:rsidRPr="006748C0" w:rsidRDefault="00F867C5" w:rsidP="004C081A">
      <w:pPr>
        <w:ind w:left="4248" w:firstLine="708"/>
        <w:rPr>
          <w:rStyle w:val="Strong"/>
          <w:rFonts w:ascii="Times New Roman" w:hAnsi="Times New Roman"/>
          <w:b w:val="0"/>
          <w:sz w:val="24"/>
          <w:szCs w:val="24"/>
        </w:rPr>
      </w:pPr>
      <w:r w:rsidRPr="006748C0">
        <w:rPr>
          <w:rStyle w:val="Strong"/>
          <w:rFonts w:ascii="Times New Roman" w:hAnsi="Times New Roman"/>
          <w:b w:val="0"/>
          <w:sz w:val="24"/>
          <w:szCs w:val="24"/>
        </w:rPr>
        <w:t xml:space="preserve"> органи місцевого самоврядування,</w:t>
      </w:r>
    </w:p>
    <w:p w:rsidR="00F867C5" w:rsidRPr="006748C0" w:rsidRDefault="00F867C5" w:rsidP="004C081A">
      <w:pPr>
        <w:ind w:left="4248" w:firstLine="708"/>
        <w:rPr>
          <w:rStyle w:val="Strong"/>
          <w:rFonts w:ascii="Times New Roman" w:hAnsi="Times New Roman"/>
          <w:b w:val="0"/>
          <w:sz w:val="24"/>
          <w:szCs w:val="24"/>
        </w:rPr>
      </w:pPr>
      <w:r w:rsidRPr="006748C0">
        <w:rPr>
          <w:rStyle w:val="Strong"/>
          <w:rFonts w:ascii="Times New Roman" w:hAnsi="Times New Roman"/>
          <w:b w:val="0"/>
          <w:sz w:val="24"/>
          <w:szCs w:val="24"/>
        </w:rPr>
        <w:t xml:space="preserve"> установи, організації, підприємства та</w:t>
      </w:r>
    </w:p>
    <w:p w:rsidR="00F867C5" w:rsidRPr="006748C0" w:rsidRDefault="00F867C5" w:rsidP="004C081A">
      <w:pPr>
        <w:ind w:left="4248" w:firstLine="708"/>
        <w:rPr>
          <w:rStyle w:val="Strong"/>
          <w:rFonts w:ascii="Times New Roman" w:hAnsi="Times New Roman"/>
          <w:b w:val="0"/>
          <w:sz w:val="24"/>
          <w:szCs w:val="24"/>
        </w:rPr>
      </w:pPr>
      <w:r w:rsidRPr="006748C0">
        <w:rPr>
          <w:rStyle w:val="Strong"/>
          <w:rFonts w:ascii="Times New Roman" w:hAnsi="Times New Roman"/>
          <w:b w:val="0"/>
          <w:sz w:val="24"/>
          <w:szCs w:val="24"/>
        </w:rPr>
        <w:t xml:space="preserve"> інші суб’єкти сфери публічних</w:t>
      </w:r>
    </w:p>
    <w:p w:rsidR="00F867C5" w:rsidRPr="006748C0" w:rsidRDefault="00F867C5" w:rsidP="004C081A">
      <w:pPr>
        <w:ind w:left="4248" w:firstLine="708"/>
        <w:rPr>
          <w:rStyle w:val="Strong"/>
          <w:rFonts w:ascii="Times New Roman" w:hAnsi="Times New Roman"/>
          <w:b w:val="0"/>
          <w:sz w:val="24"/>
          <w:szCs w:val="24"/>
        </w:rPr>
      </w:pPr>
      <w:r w:rsidRPr="006748C0">
        <w:rPr>
          <w:rStyle w:val="Strong"/>
          <w:rFonts w:ascii="Times New Roman" w:hAnsi="Times New Roman"/>
          <w:b w:val="0"/>
          <w:sz w:val="24"/>
          <w:szCs w:val="24"/>
        </w:rPr>
        <w:t xml:space="preserve"> закупівель</w:t>
      </w:r>
    </w:p>
    <w:p w:rsidR="00F867C5" w:rsidRPr="00E61FBD" w:rsidRDefault="00F867C5" w:rsidP="004C081A">
      <w:pPr>
        <w:ind w:left="4248" w:firstLine="708"/>
        <w:rPr>
          <w:rStyle w:val="Strong"/>
          <w:rFonts w:ascii="Times New Roman" w:hAnsi="Times New Roman"/>
          <w:sz w:val="24"/>
          <w:szCs w:val="24"/>
        </w:rPr>
      </w:pPr>
    </w:p>
    <w:p w:rsidR="00F867C5" w:rsidRPr="00E61FBD" w:rsidRDefault="00F867C5" w:rsidP="006748C0">
      <w:pPr>
        <w:ind w:firstLine="708"/>
        <w:jc w:val="center"/>
        <w:rPr>
          <w:rStyle w:val="Strong"/>
          <w:rFonts w:ascii="Times New Roman" w:hAnsi="Times New Roman"/>
          <w:sz w:val="24"/>
          <w:szCs w:val="24"/>
        </w:rPr>
      </w:pPr>
      <w:r w:rsidRPr="00E61FBD">
        <w:rPr>
          <w:rStyle w:val="Strong"/>
          <w:rFonts w:ascii="Times New Roman" w:hAnsi="Times New Roman"/>
          <w:sz w:val="24"/>
          <w:szCs w:val="24"/>
        </w:rPr>
        <w:t>Щодо замовників, які здійснюють діяльність</w:t>
      </w:r>
    </w:p>
    <w:p w:rsidR="00F867C5" w:rsidRPr="00E61FBD" w:rsidRDefault="00F867C5" w:rsidP="006748C0">
      <w:pPr>
        <w:ind w:firstLine="708"/>
        <w:jc w:val="center"/>
        <w:rPr>
          <w:rStyle w:val="Strong"/>
          <w:rFonts w:ascii="Times New Roman" w:hAnsi="Times New Roman"/>
          <w:sz w:val="24"/>
          <w:szCs w:val="24"/>
        </w:rPr>
      </w:pPr>
      <w:r w:rsidRPr="00E61FBD">
        <w:rPr>
          <w:rStyle w:val="Strong"/>
          <w:rFonts w:ascii="Times New Roman" w:hAnsi="Times New Roman"/>
          <w:sz w:val="24"/>
          <w:szCs w:val="24"/>
        </w:rPr>
        <w:t>в окремих сферах господарювання</w:t>
      </w:r>
    </w:p>
    <w:p w:rsidR="00F867C5" w:rsidRPr="00E61FBD" w:rsidRDefault="00F867C5" w:rsidP="006748C0">
      <w:pPr>
        <w:ind w:firstLine="708"/>
        <w:jc w:val="center"/>
        <w:rPr>
          <w:rStyle w:val="Strong"/>
          <w:rFonts w:ascii="Times New Roman" w:hAnsi="Times New Roman"/>
          <w:sz w:val="24"/>
          <w:szCs w:val="24"/>
        </w:rPr>
      </w:pP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 xml:space="preserve"> Міністерство розвитку економіки, торгівлі та сільського господарства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України у зв’язку з введенням у дію Закону України “Про внесення змін до Закону</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України “Про публічні закупівлі” та деяких інших законодавчих актів України щодо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вдосконалення публічних закупівель” від 19.09.2019 № 114-ІХ повідомляє.</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Закон України “Про публічні закупівлі” визначає правові та економічні засади</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здійснення закупівель товарів, робіт і послуг для забезпечення потреб держави,</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територіальних громад та об’єднаних територіальних громад.</w:t>
      </w:r>
    </w:p>
    <w:p w:rsidR="00F867C5" w:rsidRPr="00173D49" w:rsidRDefault="00F867C5" w:rsidP="004C081A">
      <w:pPr>
        <w:ind w:firstLine="708"/>
        <w:jc w:val="both"/>
        <w:rPr>
          <w:rStyle w:val="Strong"/>
          <w:rFonts w:ascii="Times New Roman" w:hAnsi="Times New Roman"/>
          <w:sz w:val="24"/>
          <w:szCs w:val="24"/>
        </w:rPr>
      </w:pPr>
      <w:r w:rsidRPr="00173D49">
        <w:rPr>
          <w:rStyle w:val="Strong"/>
          <w:rFonts w:ascii="Times New Roman" w:hAnsi="Times New Roman"/>
          <w:sz w:val="24"/>
          <w:szCs w:val="24"/>
        </w:rPr>
        <w:t>Щодо замовників у сфері</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Замовники, які здійснюють діяльність в окремих сферах господарювання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(далі – замовники у сфері) також мають здійснювати закупівлі товарів, робіт і послуг</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відповідно до цього Закону. Такий підхід передбачено у директивах Європейського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Союзу про державні закупівлі, з якими українське закупівельне законодавство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гармонізоване і стосується, як правило підприємств-монополістів, які надають</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суспільні послуги в межах певних галузей.</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Визначення замовників у сфері відбувається за наявності одночасно двох</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критеріїв:</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1.Юридичні особи та/або суб'єкти господарювання мають здійснювати</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діяльність в одній або декількох окремих сферах господарювання.</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2.Такі особи та/або суб'єкти відповідають хоча б одній з ознак:</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1) органам державної влади, органам влади Автономної Республіки Крим,</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органам місцевого самоврядування або іншим замовникам належить частка у</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статутному капіталі юридичної особи та/або суб'єкта господарювання в розмірі</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більше ніж 50 відсотків або такі органи чи інші замовники володіють більшістю</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голосів у вищому органі юридичної особи та/або суб'єкта господарювання чи</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правом призначати більше половини складу виконавчого органу або наглядової ради</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юридичної особи та/або суб'єкта господарювання;</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2) наявність спеціальних або ексклюзивних прав.</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Звертаємо увагу на те, що Законом доповнено одну з ознак віднесення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юридичної особи до замовників у сфері та розширено коло осіб, на яких</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поширюється дія Закону.</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Наприклад, якщо корпоративні права компанії Х, яка здійснює діяльність в</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одній із вказаних нижче сфер, належать іншій компанії Y, яка є її засновником</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(власником, акціонером) та сама при цьому є замовником у розумінні Закону, то така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компанія Х теж вважатиметься замовником, за умови, що її засновнику (власнику,</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акціонеру) компанії Y належить частка у статутному капіталі в розмірі більше ніж 50</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відсотків або її власник компанія Y володіє більшістю голосів у вищому органі чи</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правом призначати більше половини складу виконавчого органу або наглядової ради.</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У такому разі компанія Х буде вважатись замовником у сфері та має здійснювати</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закупівлі із застосуванням вимог цього Закону.</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Водночас визначення приналежності до замовників у сфері здійснюється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юридичними особами та/або суб'єктами господарювання самостійно на підставі</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інформації, документів та наведених у Законі ознак.</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Отже, у разі якщо юридичні особи та/або суб'єкти господарювання здійснюють</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діяльність в окремих сферах господарювання, встановлених Законом, та одночасно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відповідають хоча б одній з цих ознак, то такі суб’єкти є замовниками у сфері та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мають здійснювати закупівлі з дотриманням вимог цього Закону.</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У разі якщо юридичні особи та/або суб'єкти господарювання здійснюють</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діяльність в окремих сферах господарювання, встановлених Законом, але не</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відповідають жодній з цих ознак, то такі суб’єкти не є замовниками у сфері, Закон до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них не застосовується.</w:t>
      </w:r>
    </w:p>
    <w:p w:rsidR="00F867C5" w:rsidRPr="00173D49" w:rsidRDefault="00F867C5" w:rsidP="004C081A">
      <w:pPr>
        <w:ind w:firstLine="708"/>
        <w:jc w:val="both"/>
        <w:rPr>
          <w:rStyle w:val="Strong"/>
          <w:rFonts w:ascii="Times New Roman" w:hAnsi="Times New Roman"/>
          <w:sz w:val="24"/>
          <w:szCs w:val="24"/>
        </w:rPr>
      </w:pPr>
      <w:r w:rsidRPr="00173D49">
        <w:rPr>
          <w:rStyle w:val="Strong"/>
          <w:rFonts w:ascii="Times New Roman" w:hAnsi="Times New Roman"/>
          <w:sz w:val="24"/>
          <w:szCs w:val="24"/>
        </w:rPr>
        <w:t>Щодо діяльності у сферах господарювання</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Згідно з частиною другою статті 2 Закону діяльність в окремих сферах</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господарювання - це діяльність, що здійснюється в одній або декількох із таких сфер:</w:t>
      </w:r>
    </w:p>
    <w:p w:rsidR="00F867C5"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1) забезпечення транспортування, розподілу, зберігання (закачування, відбору) та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постачання природного газу на користь третіх осіб (замовників), видобутку</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 xml:space="preserve">природного газу та надання послуг установки LNG; </w:t>
      </w:r>
    </w:p>
    <w:p w:rsidR="00F867C5"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2) забезпечення виробництва,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 xml:space="preserve">транспортування та постачання теплової енергії споживачам; </w:t>
      </w:r>
    </w:p>
    <w:p w:rsidR="00F867C5"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3) забезпечення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виробництва, передачі, розподілу, купівлі-продажу, постачання електричної енергії</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споживачам, диспетчерське управління та забезпечення відпуску електричної енергії</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до/з системи передачі/розподілу та забезпечення функціонування ринку електричної</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енергії “на добу наперед” і внутрішньодобового ринку електричної енергії та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балансуючий ринок електричної енергії та організація купівлі-продажу електричної</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 xml:space="preserve">енергії на цих ринках; </w:t>
      </w:r>
    </w:p>
    <w:p w:rsidR="00F867C5"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4) забезпечення виробництва, транспортування та постачання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 xml:space="preserve">питної води, забезпечення функціонування централізованого водовідведення; </w:t>
      </w:r>
    </w:p>
    <w:p w:rsidR="00F867C5"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5)проведення зрошувальних, осушувальних або осушувально-зволожувальних</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меліоративних заходів, якщо обсяг води, що використовуватиметься для постачання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питної води, становить більш ніж 20 відсотків загального обсягу води, одержання якої</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 xml:space="preserve">забезпечують зрошувальні чи осушувальні системи; </w:t>
      </w:r>
    </w:p>
    <w:p w:rsidR="00F867C5"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6) надання послуг з користування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 xml:space="preserve">інфраструктурою залізничного транспорту загального користування, забезпечення </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функціонування міського електричного транспорту, у тому числі метрополітену, та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експлуатація його об’єктів для надання послуг з перевезення, а також надання послуг</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 перевезення пасажирів автобусами в межах міст, з дотриманням умов, визначених</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відповідними органами виконавчої влади та органами місцевого самоврядування на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 xml:space="preserve">визначених ними маршрутах; </w:t>
      </w:r>
    </w:p>
    <w:p w:rsidR="00F867C5"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7) надання послуг автостанцій, портів, аеропортів,</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 xml:space="preserve">послуг з аеронавігаційного обслуговування польотів повітряних суден; </w:t>
      </w:r>
    </w:p>
    <w:p w:rsidR="00F867C5"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8) надання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 xml:space="preserve">послуг поштового зв’язку; </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9) розробка родовищ нафти і газу, родовищ вугілля та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інших видів твердого палива, видобуток нафти, вугілля та інших видів твердого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палива.</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Звертаємо увагу, що у порівнянні з попередньою редакцією Закону, дещо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змінено перелік таких сфер господарювання, а формулювання уточнено та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розширено. Так, наприклад, пунктом 5 частини другої статті 2 Закону додано нову</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сферу господарювання, яка стосується проведення зрошувальних, осушувальних або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осушувально-зволожувальних меліоративних заходів, якщо обсяг води, що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використовуватиметься для постачання питної води, становить більш ніж 20 відсотків</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загального обсягу води, одержання якої забезпечують зрошувальні чи осушувальні</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системи.</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Натомість з переліку сфер господарювання виключено сфери щодо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забезпечення функціонування та експлуатація телекомунікаційних мереж фіксованого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зв’язку загального користування або надання загальнодоступних телекомунікаційних</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послуг, а також забезпечення транспортування, зберігання, переробки нафти та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нафтопродуктів сирих та щодо розроблення, виготовлення, реалізація, ремонт,</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модернізація та утилізація озброєння, військової техніки, військової зброї і</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боєприпасів до неї, організація, координація, а також безпосереднє постачання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товарів, виконання робіт та надання послуг на виконання державного оборонного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замовлення.</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Водночас у Законі передбачено виключення, у разі яких діяльність не</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вважається діяльністю в окремих сферах господарювання. Перелік виключень</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зазначено у пунктах 1-3 частини третьої статті 2 Закону. У таких випадках діяльність</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юридичної особи не вважатиметься діяльністю у сфері і такий суб’єкт не є</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замовником.</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Крім того, пунктами 1-10 частини шостої статті 3 Закону для замовників у</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сфері встановлено додатковий перелік випадків, коли Закон не застосовується щодо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визначених предметів закупівлі. Закупівлі товарів, робіт і послуг у цих випадках не</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включаються замовниками у сфері до річного плану, виходячи з частини третьої</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статті 4 Закону, та не вимагається оприлюднення інформації про закупівлю у</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відповідності до статті 10 Закону.</w:t>
      </w:r>
    </w:p>
    <w:p w:rsidR="00F867C5" w:rsidRPr="00173D49" w:rsidRDefault="00F867C5" w:rsidP="004C081A">
      <w:pPr>
        <w:ind w:firstLine="708"/>
        <w:jc w:val="both"/>
        <w:rPr>
          <w:rStyle w:val="Strong"/>
          <w:rFonts w:ascii="Times New Roman" w:hAnsi="Times New Roman"/>
          <w:sz w:val="24"/>
          <w:szCs w:val="24"/>
        </w:rPr>
      </w:pPr>
      <w:r w:rsidRPr="00173D49">
        <w:rPr>
          <w:rStyle w:val="Strong"/>
          <w:rFonts w:ascii="Times New Roman" w:hAnsi="Times New Roman"/>
          <w:sz w:val="24"/>
          <w:szCs w:val="24"/>
        </w:rPr>
        <w:t>Щодо наявності спеціальних або ексклюзивних прав</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Згідно з абзацом третім пункту 4 частини першої статті 2 Закону наявність</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спеціальних або ексклюзивних прав означає наявність прав, наданих у межах</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повноважень органом державної влади або органом місцевого самоврядування на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підставі будь-якого нормативно-правового акта та/або акта індивідуальної дії, що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обмежують провадження діяльності у сферах, визначених цим Законом, однією чи</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кількома особами, що істотно впливає на здатність інших осіб провадити діяльність у</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зазначених сферах.</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При цьому не вважаються спеціальними або ексклюзивними права, що надані</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за результатами конкурсів (тендерів, процедур закупівель), інформація про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проведення яких разом з критеріями відбору попередньо оприлюднювалася та була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наявна у публічному доступі, можливість участі у таких конкурсах (тендерах,</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процедурах закупівель) не була обмежена та якщо надання таких прав здійснювалося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на основі об’єктивних критеріїв.</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Конкретні критерії для визначення наявності спеціальних або ексклюзивних</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прав в контексті Закону можна сформулювати на підставі таких міркувань, які</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побудовані на логіці “від зворотного”, тобто через розуміння випадків, коли</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спеціальне/ексклюзивне право не виникає. Отже, спеціальне/ексклюзивне право не</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виникає у разі якщо особи володіють такими правами не на підставі будь-якого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нормативно-правового акта та/або акта індивідуальної дії органів державної влади або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органом місцевого самоврядування; особи володіють такими правами, однак такі</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права не обмежують провадження діяльності у сферах, визначених цим Законом,</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однією чи кількома особами, що істотно впливає на здатність інших осіб провадити</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діяльність у зазначених сферах; особи отримали такі права за результатами конкурсів</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(тендерів, процедур закупівель), інформація про проведення яких разом з критеріями</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відбору попередньо оприлюднювалася та була наявна у публічному доступі,</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можливість участі у таких конкурсах (тендерах, процедурах закупівель) не була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обмежена та якщо надання таких прав здійснювалося на основі об’єктивних критеріїв.</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Для прикладу, національний оператор поштового зв’язку має виключні права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на провадження певних видів діяльності у сфері надання поштового зв’язку.</w:t>
      </w:r>
      <w:r>
        <w:rPr>
          <w:rStyle w:val="Strong"/>
          <w:rFonts w:ascii="Times New Roman" w:hAnsi="Times New Roman"/>
          <w:b w:val="0"/>
          <w:sz w:val="24"/>
          <w:szCs w:val="24"/>
        </w:rPr>
        <w:t xml:space="preserve"> </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Своєю чергою, Закон України “Про ліцензування видів господарської</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діяльності” від 02.03.2015 № 222-VIII (зі змінами) регулює суспільні відносини у</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сфері ліцензування видів господарської діяльності, визначає виключний перелік видів</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господарської діяльності, що підлягають ліцензуванню, встановлює уніфікований</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порядок їх ліцензування, нагляд і контроль у сфері ліцензування, відповідальність за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порушення законодавства у сфері ліцензування видів господарської діяльності.</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Разом з тим, виходячи зі змісту статей 1, 2, 3, 7, 9 і 10 цього Закону та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принципів державної політики у сфері ліцензування, право провадження суб’єктом</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господарювання визначеного виду господарської діяльності на підставі ліцензії,</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виданої у встановленому законодавством порядку, не обмежує провадження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діяльності у сферах, визначених Законом, однією чи кількома особами, у зв’язку з</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однаковими умовами для отримання ліцензії будь-яким суб’єктом господарювання у</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разі дотримання ним встановлених законодавством вимог, тому не може розглядатися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як спеціальне або ексклюзивне право.</w:t>
      </w:r>
    </w:p>
    <w:p w:rsidR="00F867C5" w:rsidRPr="00173D49" w:rsidRDefault="00F867C5" w:rsidP="004C081A">
      <w:pPr>
        <w:ind w:firstLine="708"/>
        <w:jc w:val="both"/>
        <w:rPr>
          <w:rStyle w:val="Strong"/>
          <w:rFonts w:ascii="Times New Roman" w:hAnsi="Times New Roman"/>
          <w:sz w:val="24"/>
          <w:szCs w:val="24"/>
        </w:rPr>
      </w:pPr>
      <w:r w:rsidRPr="00173D49">
        <w:rPr>
          <w:rStyle w:val="Strong"/>
          <w:rFonts w:ascii="Times New Roman" w:hAnsi="Times New Roman"/>
          <w:sz w:val="24"/>
          <w:szCs w:val="24"/>
        </w:rPr>
        <w:t>Щодо способів закупівель та вартісних меж</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Виходячи з пункту 2 частини першої статті 3 Закону, цей Закон застосовується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до замовників у сфері за умови що вартість предмета закупівлі товару (товарів),</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послуги (послуг) дорівнює або перевищує 1 мільйон гривень, а робіт - 5 мільйонів</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гривень.</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При цьому, оскільки Закон не містить розмежування вартісних показників у</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залежності від походження коштів (бюджетні або власні), замовники у сфері</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керуються вартісними межами предмета закупівлі, визначеними у статті 3 Закону,</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 xml:space="preserve">незалежно від джерела фінансування такої закупівлі. </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Процедури закупівель передбачені у статті 13 Закону.</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Відповідно до частини третьої статті 3 Закону у разі здійснення закупівель</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товарів, робіт і послуг, вартість яких не перевищує 50 тисяч гривень, замовник</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повинен дотримуватися принципів здійснення публічних закупівель та може</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використовувати електронну систему закупівель, у тому числі електронні каталоги</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для закупівлі товарів. У разі здійснення таких закупівель без використання</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електронної системи закупівель замовник обов’язково оприлюднює в електронній</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системі закупівель відповідно до статті 10 цього Закону звіт про договір про</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закупівлю, укладений без використання електронної системи закупівель.</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З огляду на зазначене, замовники у сфері здійснюють закупівлю в один із</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способів, передбачених Законом, керуючись відповідними вартісними межами.</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Для наочності та однозначного розуміння викладеного для замовників у сфері</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наводимо у додатку таблицю щодо способів закупівель у залежності від вартісних</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меж, установлених Законом.</w:t>
      </w:r>
    </w:p>
    <w:p w:rsidR="00F867C5" w:rsidRPr="00173D49" w:rsidRDefault="00F867C5" w:rsidP="004C081A">
      <w:pPr>
        <w:jc w:val="both"/>
        <w:rPr>
          <w:rStyle w:val="Strong"/>
          <w:rFonts w:ascii="Times New Roman" w:hAnsi="Times New Roman"/>
          <w:b w:val="0"/>
          <w:sz w:val="24"/>
          <w:szCs w:val="24"/>
        </w:rPr>
      </w:pPr>
      <w:r w:rsidRPr="00173D49">
        <w:rPr>
          <w:rStyle w:val="Strong"/>
          <w:rFonts w:ascii="Times New Roman" w:hAnsi="Times New Roman"/>
          <w:b w:val="0"/>
          <w:sz w:val="24"/>
          <w:szCs w:val="24"/>
        </w:rPr>
        <w:t>Одночасно зазначаємо, що листи Міністерств не встановлюють норм права,</w:t>
      </w:r>
      <w:r>
        <w:rPr>
          <w:rStyle w:val="Strong"/>
          <w:rFonts w:ascii="Times New Roman" w:hAnsi="Times New Roman"/>
          <w:b w:val="0"/>
          <w:sz w:val="24"/>
          <w:szCs w:val="24"/>
        </w:rPr>
        <w:t xml:space="preserve"> </w:t>
      </w:r>
      <w:r w:rsidRPr="00173D49">
        <w:rPr>
          <w:rStyle w:val="Strong"/>
          <w:rFonts w:ascii="Times New Roman" w:hAnsi="Times New Roman"/>
          <w:b w:val="0"/>
          <w:sz w:val="24"/>
          <w:szCs w:val="24"/>
        </w:rPr>
        <w:t>носять виключно рекомендаційний та інформативний характер.Додаток: на 1 арк.</w:t>
      </w:r>
    </w:p>
    <w:p w:rsidR="00F867C5" w:rsidRPr="00E61FBD" w:rsidRDefault="00F867C5" w:rsidP="004C081A">
      <w:pPr>
        <w:ind w:left="708"/>
        <w:rPr>
          <w:rStyle w:val="Strong"/>
          <w:rFonts w:ascii="Times New Roman" w:hAnsi="Times New Roman"/>
          <w:sz w:val="24"/>
          <w:szCs w:val="24"/>
        </w:rPr>
      </w:pPr>
      <w:r w:rsidRPr="00E61FBD">
        <w:rPr>
          <w:rStyle w:val="Strong"/>
          <w:rFonts w:ascii="Times New Roman" w:hAnsi="Times New Roman"/>
          <w:sz w:val="24"/>
          <w:szCs w:val="24"/>
        </w:rPr>
        <w:t>Директор департаменту</w:t>
      </w:r>
    </w:p>
    <w:p w:rsidR="00F867C5" w:rsidRPr="00E61FBD" w:rsidRDefault="00F867C5" w:rsidP="004C081A">
      <w:pPr>
        <w:ind w:left="708"/>
        <w:rPr>
          <w:rStyle w:val="Strong"/>
          <w:rFonts w:ascii="Times New Roman" w:hAnsi="Times New Roman"/>
          <w:sz w:val="24"/>
          <w:szCs w:val="24"/>
        </w:rPr>
      </w:pPr>
      <w:r w:rsidRPr="00E61FBD">
        <w:rPr>
          <w:rStyle w:val="Strong"/>
          <w:rFonts w:ascii="Times New Roman" w:hAnsi="Times New Roman"/>
          <w:sz w:val="24"/>
          <w:szCs w:val="24"/>
        </w:rPr>
        <w:t>сфери публічних закупівель</w:t>
      </w:r>
    </w:p>
    <w:p w:rsidR="00F867C5" w:rsidRPr="00E61FBD" w:rsidRDefault="00F867C5" w:rsidP="004C081A">
      <w:pPr>
        <w:ind w:left="708"/>
        <w:rPr>
          <w:rStyle w:val="Strong"/>
          <w:rFonts w:ascii="Times New Roman" w:hAnsi="Times New Roman"/>
          <w:sz w:val="24"/>
          <w:szCs w:val="24"/>
        </w:rPr>
      </w:pPr>
      <w:r w:rsidRPr="00E61FBD">
        <w:rPr>
          <w:rStyle w:val="Strong"/>
          <w:rFonts w:ascii="Times New Roman" w:hAnsi="Times New Roman"/>
          <w:sz w:val="24"/>
          <w:szCs w:val="24"/>
        </w:rPr>
        <w:t>Міністерства розвитку</w:t>
      </w:r>
    </w:p>
    <w:p w:rsidR="00F867C5" w:rsidRPr="00E61FBD" w:rsidRDefault="00F867C5" w:rsidP="004C081A">
      <w:pPr>
        <w:ind w:left="708"/>
        <w:rPr>
          <w:rStyle w:val="Strong"/>
          <w:rFonts w:ascii="Times New Roman" w:hAnsi="Times New Roman"/>
          <w:sz w:val="24"/>
          <w:szCs w:val="24"/>
        </w:rPr>
      </w:pPr>
      <w:r w:rsidRPr="00E61FBD">
        <w:rPr>
          <w:rStyle w:val="Strong"/>
          <w:rFonts w:ascii="Times New Roman" w:hAnsi="Times New Roman"/>
          <w:sz w:val="24"/>
          <w:szCs w:val="24"/>
        </w:rPr>
        <w:t>економіки, торгівлі та</w:t>
      </w:r>
    </w:p>
    <w:p w:rsidR="00F867C5" w:rsidRDefault="00F867C5" w:rsidP="004C081A">
      <w:pPr>
        <w:ind w:left="708"/>
        <w:rPr>
          <w:rStyle w:val="Strong"/>
          <w:rFonts w:ascii="Times New Roman" w:hAnsi="Times New Roman"/>
          <w:sz w:val="24"/>
          <w:szCs w:val="24"/>
        </w:rPr>
      </w:pPr>
      <w:r w:rsidRPr="00E61FBD">
        <w:rPr>
          <w:rStyle w:val="Strong"/>
          <w:rFonts w:ascii="Times New Roman" w:hAnsi="Times New Roman"/>
          <w:sz w:val="24"/>
          <w:szCs w:val="24"/>
        </w:rPr>
        <w:t xml:space="preserve">сільського господарства України </w:t>
      </w:r>
      <w:r>
        <w:rPr>
          <w:rStyle w:val="Strong"/>
          <w:rFonts w:ascii="Times New Roman" w:hAnsi="Times New Roman"/>
          <w:sz w:val="24"/>
          <w:szCs w:val="24"/>
        </w:rPr>
        <w:tab/>
      </w:r>
      <w:r>
        <w:rPr>
          <w:rStyle w:val="Strong"/>
          <w:rFonts w:ascii="Times New Roman" w:hAnsi="Times New Roman"/>
          <w:sz w:val="24"/>
          <w:szCs w:val="24"/>
        </w:rPr>
        <w:tab/>
      </w:r>
      <w:r>
        <w:rPr>
          <w:rStyle w:val="Strong"/>
          <w:rFonts w:ascii="Times New Roman" w:hAnsi="Times New Roman"/>
          <w:sz w:val="24"/>
          <w:szCs w:val="24"/>
        </w:rPr>
        <w:tab/>
      </w:r>
      <w:r w:rsidRPr="00E61FBD">
        <w:rPr>
          <w:rStyle w:val="Strong"/>
          <w:rFonts w:ascii="Times New Roman" w:hAnsi="Times New Roman"/>
          <w:sz w:val="24"/>
          <w:szCs w:val="24"/>
        </w:rPr>
        <w:t>Лілія ЛАХТІОНОВА</w:t>
      </w:r>
    </w:p>
    <w:p w:rsidR="00F867C5" w:rsidRDefault="00F867C5" w:rsidP="004C081A">
      <w:pPr>
        <w:ind w:firstLine="708"/>
        <w:rPr>
          <w:rStyle w:val="Strong"/>
          <w:rFonts w:ascii="Times New Roman" w:hAnsi="Times New Roman"/>
          <w:sz w:val="24"/>
          <w:szCs w:val="24"/>
        </w:rPr>
      </w:pPr>
    </w:p>
    <w:p w:rsidR="00F867C5" w:rsidRPr="00DA525C" w:rsidRDefault="00F867C5" w:rsidP="004C081A">
      <w:pPr>
        <w:rPr>
          <w:rFonts w:ascii="Times New Roman" w:hAnsi="Times New Roman"/>
          <w:b/>
          <w:sz w:val="24"/>
          <w:szCs w:val="24"/>
        </w:rPr>
      </w:pPr>
      <w:r>
        <w:rPr>
          <w:rFonts w:ascii="Times New Roman" w:hAnsi="Times New Roman"/>
          <w:b/>
          <w:sz w:val="24"/>
          <w:szCs w:val="24"/>
        </w:rPr>
        <w:t>13</w:t>
      </w:r>
      <w:r w:rsidRPr="00DA525C">
        <w:rPr>
          <w:rFonts w:ascii="Times New Roman" w:hAnsi="Times New Roman"/>
          <w:b/>
          <w:sz w:val="24"/>
          <w:szCs w:val="24"/>
        </w:rPr>
        <w:t>.</w:t>
      </w:r>
      <w:r w:rsidRPr="00DA525C">
        <w:t xml:space="preserve"> </w:t>
      </w:r>
      <w:r w:rsidRPr="00DA525C">
        <w:rPr>
          <w:rFonts w:ascii="Times New Roman" w:hAnsi="Times New Roman"/>
          <w:b/>
          <w:sz w:val="24"/>
          <w:szCs w:val="24"/>
        </w:rPr>
        <w:t>МІНІСТЕРСТВО РОЗВИТКУ ЕКОНОМІКИ, ТОРГІВЛІ</w:t>
      </w:r>
    </w:p>
    <w:p w:rsidR="00F867C5" w:rsidRPr="00DA525C" w:rsidRDefault="00F867C5" w:rsidP="004C081A">
      <w:pPr>
        <w:rPr>
          <w:rFonts w:ascii="Times New Roman" w:hAnsi="Times New Roman"/>
          <w:b/>
          <w:sz w:val="24"/>
          <w:szCs w:val="24"/>
        </w:rPr>
      </w:pPr>
      <w:r w:rsidRPr="00DA525C">
        <w:rPr>
          <w:rFonts w:ascii="Times New Roman" w:hAnsi="Times New Roman"/>
          <w:b/>
          <w:sz w:val="24"/>
          <w:szCs w:val="24"/>
        </w:rPr>
        <w:t>ТА СІЛЬСЬКОГО ГОСПОДАРСТВА УКРАЇНИ</w:t>
      </w:r>
    </w:p>
    <w:p w:rsidR="00F867C5" w:rsidRPr="00DA525C" w:rsidRDefault="00F867C5" w:rsidP="004C081A">
      <w:pPr>
        <w:rPr>
          <w:rFonts w:ascii="Times New Roman" w:hAnsi="Times New Roman"/>
          <w:b/>
          <w:sz w:val="24"/>
          <w:szCs w:val="24"/>
        </w:rPr>
      </w:pPr>
      <w:r w:rsidRPr="00DA525C">
        <w:rPr>
          <w:rFonts w:ascii="Times New Roman" w:hAnsi="Times New Roman"/>
          <w:b/>
          <w:sz w:val="24"/>
          <w:szCs w:val="24"/>
        </w:rPr>
        <w:t>(Мінекономіки)</w:t>
      </w:r>
    </w:p>
    <w:p w:rsidR="00F867C5" w:rsidRPr="006C173F" w:rsidRDefault="00F867C5" w:rsidP="004C081A">
      <w:pPr>
        <w:rPr>
          <w:rStyle w:val="Strong"/>
          <w:rFonts w:ascii="Times New Roman" w:hAnsi="Times New Roman"/>
          <w:sz w:val="24"/>
          <w:szCs w:val="24"/>
        </w:rPr>
      </w:pPr>
      <w:r w:rsidRPr="00DA525C">
        <w:rPr>
          <w:rFonts w:ascii="Times New Roman" w:hAnsi="Times New Roman"/>
          <w:b/>
          <w:sz w:val="24"/>
          <w:szCs w:val="24"/>
        </w:rPr>
        <w:t xml:space="preserve">Н А К А </w:t>
      </w:r>
      <w:r w:rsidRPr="006F3E26">
        <w:rPr>
          <w:rFonts w:ascii="Times New Roman" w:hAnsi="Times New Roman"/>
          <w:b/>
          <w:sz w:val="24"/>
          <w:szCs w:val="24"/>
        </w:rPr>
        <w:t>З</w:t>
      </w:r>
      <w:r w:rsidRPr="006F3E26">
        <w:rPr>
          <w:rFonts w:ascii="Times New Roman" w:hAnsi="Times New Roman"/>
          <w:color w:val="636363"/>
          <w:sz w:val="24"/>
          <w:szCs w:val="24"/>
        </w:rPr>
        <w:t xml:space="preserve"> </w:t>
      </w:r>
      <w:r w:rsidRPr="006C173F">
        <w:rPr>
          <w:rStyle w:val="Strong"/>
          <w:rFonts w:ascii="Times New Roman" w:hAnsi="Times New Roman"/>
          <w:sz w:val="24"/>
          <w:szCs w:val="24"/>
        </w:rPr>
        <w:t>№1047-20</w:t>
      </w:r>
    </w:p>
    <w:p w:rsidR="00F867C5" w:rsidRPr="006C173F" w:rsidRDefault="00F867C5" w:rsidP="004C081A">
      <w:pPr>
        <w:rPr>
          <w:rStyle w:val="Strong"/>
          <w:rFonts w:ascii="Times New Roman" w:hAnsi="Times New Roman"/>
          <w:sz w:val="24"/>
          <w:szCs w:val="24"/>
        </w:rPr>
      </w:pPr>
      <w:r w:rsidRPr="006C173F">
        <w:rPr>
          <w:rStyle w:val="Strong"/>
          <w:rFonts w:ascii="Times New Roman" w:hAnsi="Times New Roman"/>
          <w:sz w:val="24"/>
          <w:szCs w:val="24"/>
        </w:rPr>
        <w:t>03.06.2020</w:t>
      </w:r>
    </w:p>
    <w:p w:rsidR="00F867C5" w:rsidRPr="00DA525C" w:rsidRDefault="00F867C5" w:rsidP="004C081A">
      <w:pPr>
        <w:jc w:val="center"/>
        <w:rPr>
          <w:rFonts w:ascii="Times New Roman" w:hAnsi="Times New Roman"/>
          <w:b/>
          <w:sz w:val="24"/>
          <w:szCs w:val="24"/>
        </w:rPr>
      </w:pPr>
      <w:r w:rsidRPr="00DA525C">
        <w:rPr>
          <w:rFonts w:ascii="Times New Roman" w:hAnsi="Times New Roman"/>
          <w:b/>
          <w:sz w:val="24"/>
          <w:szCs w:val="24"/>
        </w:rPr>
        <w:t>Про закріплення майна</w:t>
      </w:r>
      <w:r>
        <w:rPr>
          <w:rFonts w:ascii="Times New Roman" w:hAnsi="Times New Roman"/>
          <w:b/>
          <w:sz w:val="24"/>
          <w:szCs w:val="24"/>
        </w:rPr>
        <w:t xml:space="preserve">  </w:t>
      </w:r>
      <w:r w:rsidRPr="00DA525C">
        <w:rPr>
          <w:rFonts w:ascii="Times New Roman" w:hAnsi="Times New Roman"/>
          <w:b/>
          <w:sz w:val="24"/>
          <w:szCs w:val="24"/>
        </w:rPr>
        <w:t>на праві господарського відання</w:t>
      </w:r>
    </w:p>
    <w:p w:rsidR="00F867C5" w:rsidRPr="006F3E26" w:rsidRDefault="00F867C5" w:rsidP="004C081A">
      <w:pPr>
        <w:jc w:val="both"/>
        <w:rPr>
          <w:rFonts w:ascii="Times New Roman" w:hAnsi="Times New Roman"/>
          <w:sz w:val="24"/>
          <w:szCs w:val="24"/>
        </w:rPr>
      </w:pPr>
      <w:r w:rsidRPr="006F3E26">
        <w:rPr>
          <w:rFonts w:ascii="Times New Roman" w:hAnsi="Times New Roman"/>
          <w:sz w:val="24"/>
          <w:szCs w:val="24"/>
        </w:rPr>
        <w:t>Відповідно до статті 135 Господарського кодексу України, статті 6</w:t>
      </w:r>
      <w:r>
        <w:rPr>
          <w:rFonts w:ascii="Times New Roman" w:hAnsi="Times New Roman"/>
          <w:sz w:val="24"/>
          <w:szCs w:val="24"/>
        </w:rPr>
        <w:t xml:space="preserve"> </w:t>
      </w:r>
      <w:r w:rsidRPr="006F3E26">
        <w:rPr>
          <w:rFonts w:ascii="Times New Roman" w:hAnsi="Times New Roman"/>
          <w:sz w:val="24"/>
          <w:szCs w:val="24"/>
        </w:rPr>
        <w:t>Закону України «Про управління об’єктами державної власності», пункту 7</w:t>
      </w:r>
      <w:r>
        <w:rPr>
          <w:rFonts w:ascii="Times New Roman" w:hAnsi="Times New Roman"/>
          <w:sz w:val="24"/>
          <w:szCs w:val="24"/>
        </w:rPr>
        <w:t xml:space="preserve"> </w:t>
      </w:r>
      <w:r w:rsidRPr="006F3E26">
        <w:rPr>
          <w:rFonts w:ascii="Times New Roman" w:hAnsi="Times New Roman"/>
          <w:sz w:val="24"/>
          <w:szCs w:val="24"/>
        </w:rPr>
        <w:t>частини першої статті 27 Закону України «Про державну реєстрацію речових</w:t>
      </w:r>
      <w:r>
        <w:rPr>
          <w:rFonts w:ascii="Times New Roman" w:hAnsi="Times New Roman"/>
          <w:sz w:val="24"/>
          <w:szCs w:val="24"/>
        </w:rPr>
        <w:t xml:space="preserve"> </w:t>
      </w:r>
      <w:r w:rsidRPr="006F3E26">
        <w:rPr>
          <w:rFonts w:ascii="Times New Roman" w:hAnsi="Times New Roman"/>
          <w:sz w:val="24"/>
          <w:szCs w:val="24"/>
        </w:rPr>
        <w:t>прав на нерухоме майно та їх обтяжень», ураховуючи листи державного</w:t>
      </w:r>
      <w:r>
        <w:rPr>
          <w:rFonts w:ascii="Times New Roman" w:hAnsi="Times New Roman"/>
          <w:sz w:val="24"/>
          <w:szCs w:val="24"/>
        </w:rPr>
        <w:t xml:space="preserve"> </w:t>
      </w:r>
      <w:r w:rsidRPr="006F3E26">
        <w:rPr>
          <w:rFonts w:ascii="Times New Roman" w:hAnsi="Times New Roman"/>
          <w:sz w:val="24"/>
          <w:szCs w:val="24"/>
        </w:rPr>
        <w:t>підприємства спиртової та лікеро-горілчаної промисловості «Укрспирт»</w:t>
      </w:r>
      <w:r>
        <w:rPr>
          <w:rFonts w:ascii="Times New Roman" w:hAnsi="Times New Roman"/>
          <w:sz w:val="24"/>
          <w:szCs w:val="24"/>
        </w:rPr>
        <w:t xml:space="preserve"> </w:t>
      </w:r>
      <w:r w:rsidRPr="006F3E26">
        <w:rPr>
          <w:rFonts w:ascii="Times New Roman" w:hAnsi="Times New Roman"/>
          <w:sz w:val="24"/>
          <w:szCs w:val="24"/>
        </w:rPr>
        <w:t>від 17.03.2020 № 1.1.-2-1.7.4/475, від 25.03.2020 № 1.1.-2-1.7.4/522,</w:t>
      </w:r>
    </w:p>
    <w:p w:rsidR="00F867C5" w:rsidRPr="006F3E26" w:rsidRDefault="00F867C5" w:rsidP="004C081A">
      <w:pPr>
        <w:jc w:val="both"/>
        <w:rPr>
          <w:rFonts w:ascii="Times New Roman" w:hAnsi="Times New Roman"/>
          <w:sz w:val="24"/>
          <w:szCs w:val="24"/>
        </w:rPr>
      </w:pPr>
      <w:r w:rsidRPr="006F3E26">
        <w:rPr>
          <w:rFonts w:ascii="Times New Roman" w:hAnsi="Times New Roman"/>
          <w:sz w:val="24"/>
          <w:szCs w:val="24"/>
        </w:rPr>
        <w:t>НАКАЗУЮ:</w:t>
      </w:r>
    </w:p>
    <w:p w:rsidR="00F867C5" w:rsidRPr="006F3E26" w:rsidRDefault="00F867C5" w:rsidP="004C081A">
      <w:pPr>
        <w:jc w:val="both"/>
        <w:rPr>
          <w:rFonts w:ascii="Times New Roman" w:hAnsi="Times New Roman"/>
          <w:sz w:val="24"/>
          <w:szCs w:val="24"/>
        </w:rPr>
      </w:pPr>
      <w:r w:rsidRPr="006F3E26">
        <w:rPr>
          <w:rFonts w:ascii="Times New Roman" w:hAnsi="Times New Roman"/>
          <w:sz w:val="24"/>
          <w:szCs w:val="24"/>
        </w:rPr>
        <w:t>1. Закріпити на праві господарського відання за державним</w:t>
      </w:r>
      <w:r>
        <w:rPr>
          <w:rFonts w:ascii="Times New Roman" w:hAnsi="Times New Roman"/>
          <w:sz w:val="24"/>
          <w:szCs w:val="24"/>
        </w:rPr>
        <w:t xml:space="preserve"> </w:t>
      </w:r>
      <w:r w:rsidRPr="006F3E26">
        <w:rPr>
          <w:rFonts w:ascii="Times New Roman" w:hAnsi="Times New Roman"/>
          <w:sz w:val="24"/>
          <w:szCs w:val="24"/>
        </w:rPr>
        <w:t>підприємством спиртової та лікеро-горілчаної промисловості «Укрспирт»</w:t>
      </w:r>
      <w:r>
        <w:rPr>
          <w:rFonts w:ascii="Times New Roman" w:hAnsi="Times New Roman"/>
          <w:sz w:val="24"/>
          <w:szCs w:val="24"/>
        </w:rPr>
        <w:t xml:space="preserve"> </w:t>
      </w:r>
      <w:r w:rsidRPr="006F3E26">
        <w:rPr>
          <w:rFonts w:ascii="Times New Roman" w:hAnsi="Times New Roman"/>
          <w:sz w:val="24"/>
          <w:szCs w:val="24"/>
        </w:rPr>
        <w:t>(ідентифікаційний код 37199618) нерухоме майно за переліком згідно з</w:t>
      </w:r>
      <w:r>
        <w:rPr>
          <w:rFonts w:ascii="Times New Roman" w:hAnsi="Times New Roman"/>
          <w:sz w:val="24"/>
          <w:szCs w:val="24"/>
        </w:rPr>
        <w:t xml:space="preserve"> </w:t>
      </w:r>
      <w:r w:rsidRPr="006F3E26">
        <w:rPr>
          <w:rFonts w:ascii="Times New Roman" w:hAnsi="Times New Roman"/>
          <w:sz w:val="24"/>
          <w:szCs w:val="24"/>
        </w:rPr>
        <w:t>додатком.</w:t>
      </w:r>
    </w:p>
    <w:p w:rsidR="00F867C5" w:rsidRPr="006F3E26" w:rsidRDefault="00F867C5" w:rsidP="004C081A">
      <w:pPr>
        <w:jc w:val="both"/>
        <w:rPr>
          <w:rFonts w:ascii="Times New Roman" w:hAnsi="Times New Roman"/>
          <w:sz w:val="24"/>
          <w:szCs w:val="24"/>
        </w:rPr>
      </w:pPr>
      <w:r w:rsidRPr="006F3E26">
        <w:rPr>
          <w:rFonts w:ascii="Times New Roman" w:hAnsi="Times New Roman"/>
          <w:sz w:val="24"/>
          <w:szCs w:val="24"/>
        </w:rPr>
        <w:t>2. Керівнику державного підприємства спиртової та лікеро-горілчаної</w:t>
      </w:r>
      <w:r>
        <w:rPr>
          <w:rFonts w:ascii="Times New Roman" w:hAnsi="Times New Roman"/>
          <w:sz w:val="24"/>
          <w:szCs w:val="24"/>
        </w:rPr>
        <w:t xml:space="preserve"> </w:t>
      </w:r>
      <w:r w:rsidRPr="006F3E26">
        <w:rPr>
          <w:rFonts w:ascii="Times New Roman" w:hAnsi="Times New Roman"/>
          <w:sz w:val="24"/>
          <w:szCs w:val="24"/>
        </w:rPr>
        <w:t>промисловості «Укрспирт» забезпечити проведення державної реєстрації права</w:t>
      </w:r>
      <w:r>
        <w:rPr>
          <w:rFonts w:ascii="Times New Roman" w:hAnsi="Times New Roman"/>
          <w:sz w:val="24"/>
          <w:szCs w:val="24"/>
        </w:rPr>
        <w:t xml:space="preserve"> </w:t>
      </w:r>
      <w:r w:rsidRPr="006F3E26">
        <w:rPr>
          <w:rFonts w:ascii="Times New Roman" w:hAnsi="Times New Roman"/>
          <w:sz w:val="24"/>
          <w:szCs w:val="24"/>
        </w:rPr>
        <w:t>господарського відання на майно, зазначене в пункті 1 цього наказу.</w:t>
      </w:r>
    </w:p>
    <w:p w:rsidR="00F867C5" w:rsidRDefault="00F867C5" w:rsidP="004C081A">
      <w:pPr>
        <w:ind w:firstLine="708"/>
        <w:rPr>
          <w:rFonts w:ascii="Times New Roman" w:hAnsi="Times New Roman"/>
          <w:b/>
          <w:sz w:val="24"/>
          <w:szCs w:val="24"/>
        </w:rPr>
      </w:pPr>
      <w:r w:rsidRPr="00DA525C">
        <w:rPr>
          <w:rFonts w:ascii="Times New Roman" w:hAnsi="Times New Roman"/>
          <w:b/>
          <w:sz w:val="24"/>
          <w:szCs w:val="24"/>
        </w:rPr>
        <w:t xml:space="preserve">Міністр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A525C">
        <w:rPr>
          <w:rFonts w:ascii="Times New Roman" w:hAnsi="Times New Roman"/>
          <w:b/>
          <w:sz w:val="24"/>
          <w:szCs w:val="24"/>
        </w:rPr>
        <w:t>Ігор ПЕТРАШКО</w:t>
      </w:r>
    </w:p>
    <w:p w:rsidR="00F867C5" w:rsidRPr="006F3E26" w:rsidRDefault="00F867C5" w:rsidP="004C081A">
      <w:pPr>
        <w:rPr>
          <w:rStyle w:val="Strong"/>
          <w:rFonts w:ascii="Times New Roman" w:hAnsi="Times New Roman"/>
          <w:sz w:val="24"/>
          <w:szCs w:val="24"/>
        </w:rPr>
      </w:pPr>
    </w:p>
    <w:p w:rsidR="00F867C5" w:rsidRPr="006F3E26" w:rsidRDefault="00F867C5" w:rsidP="004C081A">
      <w:pPr>
        <w:rPr>
          <w:rStyle w:val="Strong"/>
          <w:rFonts w:ascii="Times New Roman" w:hAnsi="Times New Roman"/>
          <w:sz w:val="24"/>
          <w:szCs w:val="24"/>
        </w:rPr>
      </w:pPr>
      <w:r>
        <w:rPr>
          <w:rStyle w:val="Strong"/>
          <w:rFonts w:ascii="Times New Roman" w:hAnsi="Times New Roman"/>
          <w:sz w:val="24"/>
          <w:szCs w:val="24"/>
        </w:rPr>
        <w:t>14</w:t>
      </w:r>
      <w:r w:rsidRPr="006F3E26">
        <w:rPr>
          <w:rStyle w:val="Strong"/>
          <w:rFonts w:ascii="Times New Roman" w:hAnsi="Times New Roman"/>
          <w:sz w:val="24"/>
          <w:szCs w:val="24"/>
        </w:rPr>
        <w:t>. МІНІСТЕРСТВО РОЗВИТКУ ЕКОНОМІКИ, ТОРГІВЛІ</w:t>
      </w:r>
    </w:p>
    <w:p w:rsidR="00F867C5" w:rsidRPr="006F3E26" w:rsidRDefault="00F867C5" w:rsidP="004C081A">
      <w:pPr>
        <w:rPr>
          <w:rStyle w:val="Strong"/>
          <w:rFonts w:ascii="Times New Roman" w:hAnsi="Times New Roman"/>
          <w:sz w:val="24"/>
          <w:szCs w:val="24"/>
        </w:rPr>
      </w:pPr>
      <w:r w:rsidRPr="006F3E26">
        <w:rPr>
          <w:rStyle w:val="Strong"/>
          <w:rFonts w:ascii="Times New Roman" w:hAnsi="Times New Roman"/>
          <w:sz w:val="24"/>
          <w:szCs w:val="24"/>
        </w:rPr>
        <w:t>ТА СІЛЬСЬКОГО ГОСПОДАРСТВА УКРАЇНИ</w:t>
      </w:r>
    </w:p>
    <w:p w:rsidR="00F867C5" w:rsidRPr="006F3E26" w:rsidRDefault="00F867C5" w:rsidP="004C081A">
      <w:pPr>
        <w:rPr>
          <w:rStyle w:val="Strong"/>
          <w:rFonts w:ascii="Times New Roman" w:hAnsi="Times New Roman"/>
          <w:sz w:val="24"/>
          <w:szCs w:val="24"/>
        </w:rPr>
      </w:pPr>
      <w:r w:rsidRPr="006F3E26">
        <w:rPr>
          <w:rStyle w:val="Strong"/>
          <w:rFonts w:ascii="Times New Roman" w:hAnsi="Times New Roman"/>
          <w:sz w:val="24"/>
          <w:szCs w:val="24"/>
        </w:rPr>
        <w:t>(Мінекономіки)</w:t>
      </w:r>
    </w:p>
    <w:p w:rsidR="00F867C5" w:rsidRPr="006F3E26" w:rsidRDefault="00F867C5" w:rsidP="004C081A">
      <w:pPr>
        <w:rPr>
          <w:rStyle w:val="Strong"/>
          <w:rFonts w:ascii="Times New Roman" w:hAnsi="Times New Roman"/>
          <w:sz w:val="24"/>
          <w:szCs w:val="24"/>
        </w:rPr>
      </w:pPr>
      <w:r w:rsidRPr="006F3E26">
        <w:rPr>
          <w:rStyle w:val="Strong"/>
          <w:rFonts w:ascii="Times New Roman" w:hAnsi="Times New Roman"/>
          <w:sz w:val="24"/>
          <w:szCs w:val="24"/>
        </w:rPr>
        <w:t>Н А К А З №1043-20</w:t>
      </w:r>
    </w:p>
    <w:p w:rsidR="00F867C5" w:rsidRPr="006F3E26" w:rsidRDefault="00F867C5" w:rsidP="004C081A">
      <w:pPr>
        <w:rPr>
          <w:rStyle w:val="Strong"/>
          <w:rFonts w:ascii="Times New Roman" w:hAnsi="Times New Roman"/>
          <w:sz w:val="24"/>
          <w:szCs w:val="24"/>
        </w:rPr>
      </w:pPr>
      <w:r w:rsidRPr="006F3E26">
        <w:rPr>
          <w:rStyle w:val="Strong"/>
          <w:rFonts w:ascii="Times New Roman" w:hAnsi="Times New Roman"/>
          <w:sz w:val="24"/>
          <w:szCs w:val="24"/>
        </w:rPr>
        <w:t>03.06.2020</w:t>
      </w:r>
    </w:p>
    <w:p w:rsidR="00F867C5" w:rsidRPr="006F3E26" w:rsidRDefault="00F867C5" w:rsidP="004C081A">
      <w:pPr>
        <w:jc w:val="center"/>
        <w:rPr>
          <w:rFonts w:ascii="Times New Roman" w:hAnsi="Times New Roman"/>
          <w:b/>
          <w:sz w:val="24"/>
          <w:szCs w:val="24"/>
        </w:rPr>
      </w:pPr>
      <w:r w:rsidRPr="006F3E26">
        <w:rPr>
          <w:rFonts w:ascii="Times New Roman" w:hAnsi="Times New Roman"/>
          <w:b/>
          <w:sz w:val="24"/>
          <w:szCs w:val="24"/>
        </w:rPr>
        <w:t>Про видачу висновку щодо продовження граничних строків розрахунків за окремими</w:t>
      </w:r>
      <w:r>
        <w:rPr>
          <w:rFonts w:ascii="Times New Roman" w:hAnsi="Times New Roman"/>
          <w:b/>
          <w:sz w:val="24"/>
          <w:szCs w:val="24"/>
        </w:rPr>
        <w:t xml:space="preserve"> </w:t>
      </w:r>
      <w:r w:rsidRPr="006F3E26">
        <w:rPr>
          <w:rFonts w:ascii="Times New Roman" w:hAnsi="Times New Roman"/>
          <w:b/>
          <w:sz w:val="24"/>
          <w:szCs w:val="24"/>
        </w:rPr>
        <w:t>операціями з експорту та імпорту товарів, установлених Національним банком, ДАХК “Артем”</w:t>
      </w:r>
    </w:p>
    <w:p w:rsidR="00F867C5" w:rsidRPr="006F3E26" w:rsidRDefault="00F867C5" w:rsidP="004C081A">
      <w:pPr>
        <w:pStyle w:val="NoSpacing"/>
        <w:jc w:val="both"/>
      </w:pPr>
      <w:r w:rsidRPr="006F3E26">
        <w:t>Відповідно до статті 13 Закону України “Про валюту і валютні операції”,</w:t>
      </w:r>
      <w:r>
        <w:rPr>
          <w:lang w:val="uk-UA"/>
        </w:rPr>
        <w:t xml:space="preserve"> </w:t>
      </w:r>
      <w:r w:rsidRPr="006F3E26">
        <w:t>Порядку видачі висновку щодо продовження граничних строків розрахунків за</w:t>
      </w:r>
      <w:r>
        <w:rPr>
          <w:lang w:val="uk-UA"/>
        </w:rPr>
        <w:t xml:space="preserve"> </w:t>
      </w:r>
      <w:r w:rsidRPr="006F3E26">
        <w:t>окремими операціями з експорту та імпорту товарів, установлених Національним</w:t>
      </w:r>
      <w:r>
        <w:rPr>
          <w:lang w:val="uk-UA"/>
        </w:rPr>
        <w:t xml:space="preserve"> </w:t>
      </w:r>
      <w:r w:rsidRPr="006F3E26">
        <w:t>банком, затвердженого постановою Кабінету Міністрів України від 13.02.2019</w:t>
      </w:r>
      <w:r>
        <w:rPr>
          <w:lang w:val="uk-UA"/>
        </w:rPr>
        <w:t xml:space="preserve"> </w:t>
      </w:r>
      <w:r w:rsidRPr="006F3E26">
        <w:t>№ 104, наказу Мінекономрозвитку від 27.02.2019 № 329 “Про затвердження</w:t>
      </w:r>
      <w:r>
        <w:rPr>
          <w:lang w:val="uk-UA"/>
        </w:rPr>
        <w:t xml:space="preserve"> </w:t>
      </w:r>
      <w:r w:rsidRPr="006F3E26">
        <w:t>форми заяви на одержання висновку щодо продовження граничних строків</w:t>
      </w:r>
      <w:r>
        <w:rPr>
          <w:lang w:val="uk-UA"/>
        </w:rPr>
        <w:t xml:space="preserve"> </w:t>
      </w:r>
      <w:r w:rsidRPr="006F3E26">
        <w:t>розрахунків за окремими операціями з експорту та імпорту товарів, установлених</w:t>
      </w:r>
      <w:r>
        <w:rPr>
          <w:lang w:val="uk-UA"/>
        </w:rPr>
        <w:t xml:space="preserve"> </w:t>
      </w:r>
      <w:r w:rsidRPr="006F3E26">
        <w:t>Національним банком, та Інструкції щодо її заповнення, форми висновку щодо</w:t>
      </w:r>
      <w:r>
        <w:rPr>
          <w:lang w:val="uk-UA"/>
        </w:rPr>
        <w:t xml:space="preserve"> </w:t>
      </w:r>
      <w:r w:rsidRPr="006F3E26">
        <w:t>продовження граничних строків розрахунків за окремими операціями з експорту</w:t>
      </w:r>
      <w:r>
        <w:rPr>
          <w:lang w:val="uk-UA"/>
        </w:rPr>
        <w:t xml:space="preserve"> </w:t>
      </w:r>
      <w:r w:rsidRPr="006F3E26">
        <w:t>та імпорту товарів, установлених Національним банком”, на підставі матеріалів</w:t>
      </w:r>
    </w:p>
    <w:p w:rsidR="00F867C5" w:rsidRPr="006F3E26" w:rsidRDefault="00F867C5" w:rsidP="004C081A">
      <w:pPr>
        <w:pStyle w:val="NoSpacing"/>
        <w:jc w:val="both"/>
      </w:pPr>
      <w:r w:rsidRPr="006F3E26">
        <w:t>ДАХК “Артем” вих. від 12.05.2020 № 099-1173, вх. від 14.05.2020</w:t>
      </w:r>
    </w:p>
    <w:p w:rsidR="00F867C5" w:rsidRPr="006F3E26" w:rsidRDefault="00F867C5" w:rsidP="004C081A">
      <w:pPr>
        <w:pStyle w:val="NoSpacing"/>
        <w:jc w:val="both"/>
      </w:pPr>
      <w:r w:rsidRPr="006F3E26">
        <w:t>№ 07/44853-20, вих. від 19.05.2020 № 099-1231, вх. від 19.05.2020</w:t>
      </w:r>
    </w:p>
    <w:p w:rsidR="00F867C5" w:rsidRPr="006F3E26" w:rsidRDefault="00F867C5" w:rsidP="004C081A">
      <w:pPr>
        <w:pStyle w:val="NoSpacing"/>
        <w:jc w:val="both"/>
      </w:pPr>
      <w:r w:rsidRPr="006F3E26">
        <w:t>№ 07/46589-20, вих. від 28.05.2020 № 099-1319, вх. від 28.05.2020</w:t>
      </w:r>
    </w:p>
    <w:p w:rsidR="00F867C5" w:rsidRPr="006F3E26" w:rsidRDefault="00F867C5" w:rsidP="004C081A">
      <w:pPr>
        <w:pStyle w:val="NoSpacing"/>
        <w:jc w:val="both"/>
      </w:pPr>
      <w:r w:rsidRPr="006F3E26">
        <w:t xml:space="preserve">№ 07/50032-20 </w:t>
      </w:r>
    </w:p>
    <w:p w:rsidR="00F867C5" w:rsidRPr="006F3E26" w:rsidRDefault="00F867C5" w:rsidP="004C081A">
      <w:pPr>
        <w:pStyle w:val="NoSpacing"/>
        <w:jc w:val="both"/>
      </w:pPr>
      <w:r w:rsidRPr="006F3E26">
        <w:t>НАКАЗУЮ:</w:t>
      </w:r>
    </w:p>
    <w:p w:rsidR="00F867C5" w:rsidRPr="006F3E26" w:rsidRDefault="00F867C5" w:rsidP="004C081A">
      <w:pPr>
        <w:pStyle w:val="NoSpacing"/>
        <w:jc w:val="both"/>
      </w:pPr>
      <w:r w:rsidRPr="006F3E26">
        <w:t>1. Видати ДАХК “Артем” висновок щодо продовження граничних строків</w:t>
      </w:r>
      <w:r>
        <w:rPr>
          <w:lang w:val="uk-UA"/>
        </w:rPr>
        <w:t xml:space="preserve"> </w:t>
      </w:r>
      <w:r w:rsidRPr="006F3E26">
        <w:t>розрахунків за окремими операціями з експорту та імпорту товарів, установлених</w:t>
      </w:r>
      <w:r>
        <w:rPr>
          <w:lang w:val="uk-UA"/>
        </w:rPr>
        <w:t xml:space="preserve"> </w:t>
      </w:r>
      <w:r w:rsidRPr="006F3E26">
        <w:t>Національним банком.</w:t>
      </w:r>
    </w:p>
    <w:p w:rsidR="00F867C5" w:rsidRPr="001B78B1" w:rsidRDefault="00F867C5" w:rsidP="004C081A">
      <w:pPr>
        <w:pStyle w:val="NoSpacing"/>
        <w:jc w:val="both"/>
        <w:rPr>
          <w:lang w:val="uk-UA"/>
        </w:rPr>
      </w:pPr>
      <w:r w:rsidRPr="006F3E26">
        <w:t>2. Контроль за виконанням цього наказу залишаю за собою.</w:t>
      </w:r>
      <w:r>
        <w:rPr>
          <w:lang w:val="uk-UA"/>
        </w:rPr>
        <w:t xml:space="preserve"> </w:t>
      </w:r>
    </w:p>
    <w:p w:rsidR="00F867C5" w:rsidRPr="001B78B1" w:rsidRDefault="00F867C5" w:rsidP="004C081A">
      <w:pPr>
        <w:ind w:left="708"/>
        <w:rPr>
          <w:rStyle w:val="Strong"/>
          <w:rFonts w:ascii="Times New Roman" w:hAnsi="Times New Roman"/>
          <w:sz w:val="24"/>
          <w:szCs w:val="24"/>
        </w:rPr>
      </w:pPr>
      <w:r w:rsidRPr="001B78B1">
        <w:rPr>
          <w:rStyle w:val="Strong"/>
          <w:rFonts w:ascii="Times New Roman" w:hAnsi="Times New Roman"/>
          <w:sz w:val="24"/>
          <w:szCs w:val="24"/>
        </w:rPr>
        <w:t>Заступник Міністра розвитку економіки,</w:t>
      </w:r>
    </w:p>
    <w:p w:rsidR="00F867C5" w:rsidRPr="001B78B1" w:rsidRDefault="00F867C5" w:rsidP="004C081A">
      <w:pPr>
        <w:ind w:left="708"/>
        <w:rPr>
          <w:rStyle w:val="Strong"/>
          <w:rFonts w:ascii="Times New Roman" w:hAnsi="Times New Roman"/>
          <w:sz w:val="24"/>
          <w:szCs w:val="24"/>
        </w:rPr>
      </w:pPr>
      <w:r w:rsidRPr="001B78B1">
        <w:rPr>
          <w:rStyle w:val="Strong"/>
          <w:rFonts w:ascii="Times New Roman" w:hAnsi="Times New Roman"/>
          <w:sz w:val="24"/>
          <w:szCs w:val="24"/>
        </w:rPr>
        <w:t>торгівлі та сільського господарства України –</w:t>
      </w:r>
    </w:p>
    <w:p w:rsidR="00F867C5" w:rsidRPr="001B78B1" w:rsidRDefault="00F867C5" w:rsidP="004C081A">
      <w:pPr>
        <w:ind w:left="708"/>
        <w:rPr>
          <w:rStyle w:val="Strong"/>
          <w:rFonts w:ascii="Times New Roman" w:hAnsi="Times New Roman"/>
          <w:sz w:val="24"/>
          <w:szCs w:val="24"/>
        </w:rPr>
      </w:pPr>
      <w:r w:rsidRPr="001B78B1">
        <w:rPr>
          <w:rStyle w:val="Strong"/>
          <w:rFonts w:ascii="Times New Roman" w:hAnsi="Times New Roman"/>
          <w:sz w:val="24"/>
          <w:szCs w:val="24"/>
        </w:rPr>
        <w:t xml:space="preserve">Торговий представник України </w:t>
      </w:r>
      <w:r>
        <w:rPr>
          <w:rStyle w:val="Strong"/>
          <w:rFonts w:ascii="Times New Roman" w:hAnsi="Times New Roman"/>
          <w:sz w:val="24"/>
          <w:szCs w:val="24"/>
        </w:rPr>
        <w:tab/>
      </w:r>
      <w:r>
        <w:rPr>
          <w:rStyle w:val="Strong"/>
          <w:rFonts w:ascii="Times New Roman" w:hAnsi="Times New Roman"/>
          <w:sz w:val="24"/>
          <w:szCs w:val="24"/>
        </w:rPr>
        <w:tab/>
      </w:r>
      <w:r>
        <w:rPr>
          <w:rStyle w:val="Strong"/>
          <w:rFonts w:ascii="Times New Roman" w:hAnsi="Times New Roman"/>
          <w:sz w:val="24"/>
          <w:szCs w:val="24"/>
        </w:rPr>
        <w:tab/>
      </w:r>
      <w:r>
        <w:rPr>
          <w:rStyle w:val="Strong"/>
          <w:rFonts w:ascii="Times New Roman" w:hAnsi="Times New Roman"/>
          <w:sz w:val="24"/>
          <w:szCs w:val="24"/>
        </w:rPr>
        <w:tab/>
      </w:r>
      <w:r>
        <w:rPr>
          <w:rStyle w:val="Strong"/>
          <w:rFonts w:ascii="Times New Roman" w:hAnsi="Times New Roman"/>
          <w:sz w:val="24"/>
          <w:szCs w:val="24"/>
        </w:rPr>
        <w:tab/>
      </w:r>
      <w:r w:rsidRPr="001B78B1">
        <w:rPr>
          <w:rStyle w:val="Strong"/>
          <w:rFonts w:ascii="Times New Roman" w:hAnsi="Times New Roman"/>
          <w:sz w:val="24"/>
          <w:szCs w:val="24"/>
        </w:rPr>
        <w:t>Тарас КАЧКА</w:t>
      </w:r>
    </w:p>
    <w:p w:rsidR="00F867C5" w:rsidRPr="001B78B1" w:rsidRDefault="00F867C5" w:rsidP="004C081A">
      <w:pPr>
        <w:rPr>
          <w:rStyle w:val="Strong"/>
          <w:rFonts w:ascii="Times New Roman" w:hAnsi="Times New Roman"/>
          <w:sz w:val="24"/>
          <w:szCs w:val="24"/>
        </w:rPr>
      </w:pPr>
    </w:p>
    <w:p w:rsidR="00F867C5" w:rsidRPr="006F3E26" w:rsidRDefault="00F867C5" w:rsidP="004C081A">
      <w:pPr>
        <w:rPr>
          <w:rStyle w:val="Strong"/>
          <w:rFonts w:ascii="Times New Roman" w:hAnsi="Times New Roman"/>
          <w:sz w:val="24"/>
          <w:szCs w:val="24"/>
        </w:rPr>
      </w:pPr>
      <w:r>
        <w:rPr>
          <w:rStyle w:val="Strong"/>
          <w:rFonts w:ascii="Times New Roman" w:hAnsi="Times New Roman"/>
          <w:sz w:val="24"/>
          <w:szCs w:val="24"/>
        </w:rPr>
        <w:t>15</w:t>
      </w:r>
      <w:r w:rsidRPr="006F3E26">
        <w:rPr>
          <w:rStyle w:val="Strong"/>
          <w:rFonts w:ascii="Times New Roman" w:hAnsi="Times New Roman"/>
          <w:sz w:val="24"/>
          <w:szCs w:val="24"/>
        </w:rPr>
        <w:t>. МІНІСТЕРСТВО РОЗВИТКУ ЕКОНОМІКИ, ТОРГІВЛІ</w:t>
      </w:r>
    </w:p>
    <w:p w:rsidR="00F867C5" w:rsidRPr="006F3E26" w:rsidRDefault="00F867C5" w:rsidP="004C081A">
      <w:pPr>
        <w:rPr>
          <w:rStyle w:val="Strong"/>
          <w:rFonts w:ascii="Times New Roman" w:hAnsi="Times New Roman"/>
          <w:sz w:val="24"/>
          <w:szCs w:val="24"/>
        </w:rPr>
      </w:pPr>
      <w:r w:rsidRPr="006F3E26">
        <w:rPr>
          <w:rStyle w:val="Strong"/>
          <w:rFonts w:ascii="Times New Roman" w:hAnsi="Times New Roman"/>
          <w:sz w:val="24"/>
          <w:szCs w:val="24"/>
        </w:rPr>
        <w:t>ТА СІЛЬСЬКОГО ГОСПОДАРСТВА УКРАЇНИ</w:t>
      </w:r>
    </w:p>
    <w:p w:rsidR="00F867C5" w:rsidRPr="006F3E26" w:rsidRDefault="00F867C5" w:rsidP="004C081A">
      <w:pPr>
        <w:rPr>
          <w:rStyle w:val="Strong"/>
          <w:rFonts w:ascii="Times New Roman" w:hAnsi="Times New Roman"/>
          <w:sz w:val="24"/>
          <w:szCs w:val="24"/>
        </w:rPr>
      </w:pPr>
      <w:r w:rsidRPr="006F3E26">
        <w:rPr>
          <w:rStyle w:val="Strong"/>
          <w:rFonts w:ascii="Times New Roman" w:hAnsi="Times New Roman"/>
          <w:sz w:val="24"/>
          <w:szCs w:val="24"/>
        </w:rPr>
        <w:t>(Мінекономіки)</w:t>
      </w:r>
    </w:p>
    <w:p w:rsidR="00F867C5" w:rsidRDefault="00F867C5" w:rsidP="004C081A">
      <w:pPr>
        <w:rPr>
          <w:rStyle w:val="Strong"/>
          <w:rFonts w:ascii="Times New Roman" w:hAnsi="Times New Roman"/>
          <w:sz w:val="24"/>
          <w:szCs w:val="24"/>
        </w:rPr>
      </w:pPr>
      <w:r w:rsidRPr="006F3E26">
        <w:rPr>
          <w:rStyle w:val="Strong"/>
          <w:rFonts w:ascii="Times New Roman" w:hAnsi="Times New Roman"/>
          <w:sz w:val="24"/>
          <w:szCs w:val="24"/>
        </w:rPr>
        <w:t>Н А К А З №</w:t>
      </w:r>
      <w:r w:rsidRPr="001B78B1">
        <w:rPr>
          <w:rStyle w:val="Strong"/>
          <w:rFonts w:ascii="Times New Roman" w:hAnsi="Times New Roman"/>
          <w:sz w:val="24"/>
          <w:szCs w:val="24"/>
        </w:rPr>
        <w:t>1044-20</w:t>
      </w:r>
    </w:p>
    <w:p w:rsidR="00F867C5" w:rsidRPr="006F3E26" w:rsidRDefault="00F867C5" w:rsidP="004C081A">
      <w:pPr>
        <w:rPr>
          <w:rStyle w:val="Strong"/>
          <w:rFonts w:ascii="Times New Roman" w:hAnsi="Times New Roman"/>
          <w:sz w:val="24"/>
          <w:szCs w:val="24"/>
        </w:rPr>
      </w:pPr>
      <w:r w:rsidRPr="001B78B1">
        <w:rPr>
          <w:rStyle w:val="Strong"/>
          <w:rFonts w:ascii="Times New Roman" w:hAnsi="Times New Roman"/>
          <w:sz w:val="24"/>
          <w:szCs w:val="24"/>
        </w:rPr>
        <w:t>03.06.2020</w:t>
      </w:r>
      <w:r w:rsidRPr="001B78B1">
        <w:rPr>
          <w:rStyle w:val="Strong"/>
          <w:rFonts w:ascii="Times New Roman" w:hAnsi="Times New Roman"/>
          <w:sz w:val="24"/>
          <w:szCs w:val="24"/>
        </w:rPr>
        <w:tab/>
      </w:r>
    </w:p>
    <w:p w:rsidR="00F867C5" w:rsidRPr="001B78B1" w:rsidRDefault="00F867C5" w:rsidP="004C081A">
      <w:pPr>
        <w:pStyle w:val="NoSpacing"/>
        <w:jc w:val="center"/>
        <w:rPr>
          <w:rStyle w:val="Strong"/>
        </w:rPr>
      </w:pPr>
      <w:r w:rsidRPr="001B78B1">
        <w:rPr>
          <w:rStyle w:val="Strong"/>
        </w:rPr>
        <w:t>Про скасування наказу Міністерства розвитку економіки, торгівлі та сільського господарства України від 12.02.2020 № 213</w:t>
      </w:r>
    </w:p>
    <w:p w:rsidR="00F867C5" w:rsidRDefault="00F867C5" w:rsidP="004C081A">
      <w:pPr>
        <w:pStyle w:val="NoSpacing"/>
        <w:jc w:val="both"/>
        <w:rPr>
          <w:lang w:val="uk-UA"/>
        </w:rPr>
      </w:pPr>
      <w:r>
        <w:t xml:space="preserve">НАКАЗУЮ: Скасувати наказ Міністерства розвитку економіки, торгівлі та сільського господарства України від 12.02.2020 № 213 “Про оголошення конкурсного відбору керівника державного підприємства “Державний центр сертифікації і експертизи сільськогосподарської продукції”. Підстава: рішення Окружного адміністративного суду міста Києва від 20 вересня 2019 року № 640/9293/19. </w:t>
      </w:r>
    </w:p>
    <w:p w:rsidR="00F867C5" w:rsidRDefault="00F867C5" w:rsidP="004C081A">
      <w:pPr>
        <w:pStyle w:val="NoSpacing"/>
        <w:ind w:firstLine="708"/>
        <w:rPr>
          <w:rStyle w:val="Strong"/>
          <w:lang w:val="uk-UA"/>
        </w:rPr>
      </w:pPr>
      <w:r w:rsidRPr="001B78B1">
        <w:rPr>
          <w:rStyle w:val="Strong"/>
        </w:rPr>
        <w:t xml:space="preserve">Міністр </w:t>
      </w:r>
      <w:r>
        <w:rPr>
          <w:rStyle w:val="Strong"/>
          <w:lang w:val="uk-UA"/>
        </w:rPr>
        <w:tab/>
      </w:r>
      <w:r>
        <w:rPr>
          <w:rStyle w:val="Strong"/>
          <w:lang w:val="uk-UA"/>
        </w:rPr>
        <w:tab/>
      </w:r>
      <w:r>
        <w:rPr>
          <w:rStyle w:val="Strong"/>
          <w:lang w:val="uk-UA"/>
        </w:rPr>
        <w:tab/>
      </w:r>
      <w:r>
        <w:rPr>
          <w:rStyle w:val="Strong"/>
          <w:lang w:val="uk-UA"/>
        </w:rPr>
        <w:tab/>
      </w:r>
      <w:r>
        <w:rPr>
          <w:rStyle w:val="Strong"/>
          <w:lang w:val="uk-UA"/>
        </w:rPr>
        <w:tab/>
      </w:r>
      <w:r>
        <w:rPr>
          <w:rStyle w:val="Strong"/>
          <w:lang w:val="uk-UA"/>
        </w:rPr>
        <w:tab/>
      </w:r>
      <w:r>
        <w:rPr>
          <w:rStyle w:val="Strong"/>
          <w:lang w:val="uk-UA"/>
        </w:rPr>
        <w:tab/>
      </w:r>
      <w:r>
        <w:rPr>
          <w:rStyle w:val="Strong"/>
          <w:lang w:val="uk-UA"/>
        </w:rPr>
        <w:tab/>
      </w:r>
      <w:r w:rsidRPr="001B78B1">
        <w:rPr>
          <w:rStyle w:val="Strong"/>
        </w:rPr>
        <w:t>Ігор ПЕТРАШКО</w:t>
      </w:r>
    </w:p>
    <w:p w:rsidR="00F867C5" w:rsidRDefault="00F867C5" w:rsidP="004C081A">
      <w:pPr>
        <w:pStyle w:val="NoSpacing"/>
        <w:rPr>
          <w:rStyle w:val="Strong"/>
          <w:lang w:val="uk-UA"/>
        </w:rPr>
      </w:pPr>
    </w:p>
    <w:p w:rsidR="00F867C5" w:rsidRPr="003940C0" w:rsidRDefault="00F867C5" w:rsidP="004C081A">
      <w:pPr>
        <w:pStyle w:val="NoSpacing"/>
        <w:rPr>
          <w:rStyle w:val="Strong"/>
          <w:szCs w:val="24"/>
        </w:rPr>
      </w:pPr>
      <w:r>
        <w:rPr>
          <w:rStyle w:val="Strong"/>
          <w:szCs w:val="24"/>
          <w:lang w:val="uk-UA"/>
        </w:rPr>
        <w:t>16</w:t>
      </w:r>
      <w:r w:rsidRPr="003940C0">
        <w:rPr>
          <w:rStyle w:val="Strong"/>
          <w:szCs w:val="24"/>
        </w:rPr>
        <w:t>. МІНІСТЕРСТВО ЮСТИЦІЇ УКРАЇНИ</w:t>
      </w:r>
    </w:p>
    <w:p w:rsidR="00F867C5" w:rsidRPr="003940C0" w:rsidRDefault="00F867C5" w:rsidP="004C081A">
      <w:pPr>
        <w:pStyle w:val="NoSpacing"/>
        <w:rPr>
          <w:rStyle w:val="Strong"/>
          <w:szCs w:val="24"/>
        </w:rPr>
      </w:pPr>
      <w:r w:rsidRPr="003940C0">
        <w:rPr>
          <w:rStyle w:val="Strong"/>
          <w:szCs w:val="24"/>
        </w:rPr>
        <w:t>НАКАЗ</w:t>
      </w:r>
    </w:p>
    <w:p w:rsidR="00F867C5" w:rsidRPr="003940C0" w:rsidRDefault="00F867C5" w:rsidP="004C081A">
      <w:pPr>
        <w:pStyle w:val="NoSpacing"/>
        <w:rPr>
          <w:rStyle w:val="Strong"/>
          <w:szCs w:val="24"/>
        </w:rPr>
      </w:pPr>
      <w:r w:rsidRPr="003940C0">
        <w:rPr>
          <w:rStyle w:val="Strong"/>
          <w:szCs w:val="24"/>
        </w:rPr>
        <w:t>19.05.2020  № 1716/5</w:t>
      </w:r>
    </w:p>
    <w:p w:rsidR="00F867C5" w:rsidRPr="003940C0" w:rsidRDefault="00F867C5" w:rsidP="004C081A">
      <w:pPr>
        <w:pStyle w:val="NoSpacing"/>
        <w:ind w:left="5664"/>
        <w:rPr>
          <w:rStyle w:val="rvts9"/>
          <w:b/>
          <w:bCs/>
          <w:color w:val="000000"/>
          <w:szCs w:val="24"/>
          <w:shd w:val="clear" w:color="auto" w:fill="FFFFFF"/>
        </w:rPr>
      </w:pPr>
      <w:r w:rsidRPr="003940C0">
        <w:rPr>
          <w:rStyle w:val="rvts9"/>
          <w:b/>
          <w:bCs/>
          <w:color w:val="000000"/>
          <w:szCs w:val="24"/>
          <w:shd w:val="clear" w:color="auto" w:fill="FFFFFF"/>
        </w:rPr>
        <w:t>Зареєстровано в Міністерстві</w:t>
      </w:r>
      <w:r w:rsidRPr="003940C0">
        <w:rPr>
          <w:color w:val="000000"/>
          <w:szCs w:val="24"/>
        </w:rPr>
        <w:br/>
      </w:r>
      <w:r w:rsidRPr="003940C0">
        <w:rPr>
          <w:rStyle w:val="rvts9"/>
          <w:b/>
          <w:bCs/>
          <w:color w:val="000000"/>
          <w:szCs w:val="24"/>
          <w:shd w:val="clear" w:color="auto" w:fill="FFFFFF"/>
        </w:rPr>
        <w:t>юстиції України</w:t>
      </w:r>
      <w:r w:rsidRPr="003940C0">
        <w:rPr>
          <w:color w:val="000000"/>
          <w:szCs w:val="24"/>
        </w:rPr>
        <w:br/>
      </w:r>
      <w:r w:rsidRPr="003940C0">
        <w:rPr>
          <w:rStyle w:val="rvts9"/>
          <w:b/>
          <w:bCs/>
          <w:color w:val="000000"/>
          <w:szCs w:val="24"/>
          <w:shd w:val="clear" w:color="auto" w:fill="FFFFFF"/>
        </w:rPr>
        <w:t>20 травня 2020 р.</w:t>
      </w:r>
      <w:r w:rsidRPr="003940C0">
        <w:rPr>
          <w:color w:val="000000"/>
          <w:szCs w:val="24"/>
        </w:rPr>
        <w:br/>
      </w:r>
      <w:r w:rsidRPr="003940C0">
        <w:rPr>
          <w:rStyle w:val="rvts9"/>
          <w:b/>
          <w:bCs/>
          <w:color w:val="000000"/>
          <w:szCs w:val="24"/>
          <w:shd w:val="clear" w:color="auto" w:fill="FFFFFF"/>
        </w:rPr>
        <w:t>за № 454/34737</w:t>
      </w:r>
    </w:p>
    <w:p w:rsidR="00F867C5" w:rsidRPr="003940C0" w:rsidRDefault="00F867C5" w:rsidP="004C081A">
      <w:pPr>
        <w:pStyle w:val="NoSpacing"/>
        <w:rPr>
          <w:color w:val="000000"/>
          <w:szCs w:val="24"/>
        </w:rPr>
      </w:pPr>
      <w:r w:rsidRPr="003940C0">
        <w:rPr>
          <w:color w:val="000000"/>
          <w:szCs w:val="24"/>
        </w:rPr>
        <w:t>Про оновлення форм заяв у сфері державної реєстрації юридичних осіб, фізичних осіб - підприємців та громадських формувань</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r w:rsidRPr="003940C0">
        <w:rPr>
          <w:rFonts w:ascii="Times New Roman" w:hAnsi="Times New Roman"/>
          <w:color w:val="000000"/>
          <w:sz w:val="24"/>
          <w:szCs w:val="24"/>
          <w:lang w:val="ru-RU"/>
        </w:rPr>
        <w:t>Відповідно до </w:t>
      </w:r>
      <w:hyperlink r:id="rId10" w:anchor="n493" w:tgtFrame="_blank" w:history="1">
        <w:r w:rsidRPr="003940C0">
          <w:rPr>
            <w:rFonts w:ascii="Times New Roman" w:hAnsi="Times New Roman"/>
            <w:color w:val="000099"/>
            <w:sz w:val="24"/>
            <w:szCs w:val="24"/>
            <w:u w:val="single"/>
            <w:lang w:val="ru-RU"/>
          </w:rPr>
          <w:t>частини другої</w:t>
        </w:r>
      </w:hyperlink>
      <w:r w:rsidRPr="003940C0">
        <w:rPr>
          <w:rFonts w:ascii="Times New Roman" w:hAnsi="Times New Roman"/>
          <w:color w:val="000000"/>
          <w:sz w:val="24"/>
          <w:szCs w:val="24"/>
          <w:lang w:val="ru-RU"/>
        </w:rPr>
        <w:t> статті 15 Закону України «Про державну реєстрацію юридичних осіб, фізичних осіб - підприємців та громадських формувань» та з метою реалізації законів України від 20 вересня 2019 року </w:t>
      </w:r>
      <w:hyperlink r:id="rId11" w:tgtFrame="_blank" w:history="1">
        <w:r w:rsidRPr="003940C0">
          <w:rPr>
            <w:rFonts w:ascii="Times New Roman" w:hAnsi="Times New Roman"/>
            <w:color w:val="000099"/>
            <w:sz w:val="24"/>
            <w:szCs w:val="24"/>
            <w:u w:val="single"/>
            <w:lang w:val="ru-RU"/>
          </w:rPr>
          <w:t>№ 132-IX</w:t>
        </w:r>
      </w:hyperlink>
      <w:r w:rsidRPr="003940C0">
        <w:rPr>
          <w:rFonts w:ascii="Times New Roman" w:hAnsi="Times New Roman"/>
          <w:color w:val="000000"/>
          <w:sz w:val="24"/>
          <w:szCs w:val="24"/>
          <w:lang w:val="ru-RU"/>
        </w:rPr>
        <w:t> «Про внесення змін до деяких законодавчих актів України щодо стимулювання інвестиційної діяльності в Україні», від 06 грудня 2019 року </w:t>
      </w:r>
      <w:hyperlink r:id="rId12" w:tgtFrame="_blank" w:history="1">
        <w:r w:rsidRPr="003940C0">
          <w:rPr>
            <w:rFonts w:ascii="Times New Roman" w:hAnsi="Times New Roman"/>
            <w:color w:val="000099"/>
            <w:sz w:val="24"/>
            <w:szCs w:val="24"/>
            <w:u w:val="single"/>
            <w:lang w:val="ru-RU"/>
          </w:rPr>
          <w:t>№ 361-IX</w:t>
        </w:r>
      </w:hyperlink>
      <w:r w:rsidRPr="003940C0">
        <w:rPr>
          <w:rFonts w:ascii="Times New Roman" w:hAnsi="Times New Roman"/>
          <w:color w:val="000000"/>
          <w:sz w:val="24"/>
          <w:szCs w:val="24"/>
          <w:lang w:val="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3940C0">
        <w:rPr>
          <w:rFonts w:ascii="Times New Roman" w:hAnsi="Times New Roman"/>
          <w:b/>
          <w:bCs/>
          <w:color w:val="000000"/>
          <w:spacing w:val="30"/>
          <w:sz w:val="24"/>
          <w:szCs w:val="24"/>
          <w:lang w:val="ru-RU"/>
        </w:rPr>
        <w:t>НАКАЗУЮ:</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3" w:name="n6"/>
      <w:bookmarkEnd w:id="3"/>
      <w:r w:rsidRPr="003940C0">
        <w:rPr>
          <w:rFonts w:ascii="Times New Roman" w:hAnsi="Times New Roman"/>
          <w:color w:val="000000"/>
          <w:sz w:val="24"/>
          <w:szCs w:val="24"/>
          <w:lang w:val="ru-RU"/>
        </w:rPr>
        <w:t>1. </w:t>
      </w:r>
      <w:hyperlink r:id="rId13" w:anchor="n6" w:tgtFrame="_blank" w:history="1">
        <w:r w:rsidRPr="003940C0">
          <w:rPr>
            <w:rFonts w:ascii="Times New Roman" w:hAnsi="Times New Roman"/>
            <w:color w:val="000099"/>
            <w:sz w:val="24"/>
            <w:szCs w:val="24"/>
            <w:u w:val="single"/>
            <w:lang w:val="ru-RU"/>
          </w:rPr>
          <w:t>Пункт 1</w:t>
        </w:r>
      </w:hyperlink>
      <w:r w:rsidRPr="003940C0">
        <w:rPr>
          <w:rFonts w:ascii="Times New Roman" w:hAnsi="Times New Roman"/>
          <w:color w:val="000000"/>
          <w:sz w:val="24"/>
          <w:szCs w:val="24"/>
          <w:lang w:val="ru-RU"/>
        </w:rPr>
        <w:t> наказу Міністерства юстиції України від 18 листопада 2016 року № 3268/5 «Про затвердження форм заяв у сфері державної реєстрації юридичних осіб, фізичних осіб - підприємців та громадських формувань», зареєстрованого в Міністерстві юстиції України 18 листопада 2016 року за № 1500/29630, викласти в такій редакції:</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4" w:name="n7"/>
      <w:bookmarkEnd w:id="4"/>
      <w:r w:rsidRPr="003940C0">
        <w:rPr>
          <w:rFonts w:ascii="Times New Roman" w:hAnsi="Times New Roman"/>
          <w:color w:val="000000"/>
          <w:sz w:val="24"/>
          <w:szCs w:val="24"/>
          <w:lang w:val="ru-RU"/>
        </w:rPr>
        <w:t>«1. Затвердити форми заяв у сфері державної реєстрації юридичних осіб, фізичних осіб - підприємців та громадських формувань, що додаються:</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5" w:name="n8"/>
      <w:bookmarkEnd w:id="5"/>
      <w:r w:rsidRPr="003940C0">
        <w:rPr>
          <w:rFonts w:ascii="Times New Roman" w:hAnsi="Times New Roman"/>
          <w:color w:val="000000"/>
          <w:sz w:val="24"/>
          <w:szCs w:val="24"/>
          <w:lang w:val="ru-RU"/>
        </w:rPr>
        <w:t>1) Заява щодо державної реєстрації фізичної особи - підприємця (форма 1);</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6" w:name="n9"/>
      <w:bookmarkEnd w:id="6"/>
      <w:r w:rsidRPr="003940C0">
        <w:rPr>
          <w:rFonts w:ascii="Times New Roman" w:hAnsi="Times New Roman"/>
          <w:color w:val="000000"/>
          <w:sz w:val="24"/>
          <w:szCs w:val="24"/>
          <w:lang w:val="ru-RU"/>
        </w:rPr>
        <w:t>2) Заява щодо державної реєстрації юридичної особи (крім громадських формувань та органів влади) (форма 2);</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7" w:name="n10"/>
      <w:bookmarkEnd w:id="7"/>
      <w:r w:rsidRPr="003940C0">
        <w:rPr>
          <w:rFonts w:ascii="Times New Roman" w:hAnsi="Times New Roman"/>
          <w:color w:val="000000"/>
          <w:sz w:val="24"/>
          <w:szCs w:val="24"/>
          <w:lang w:val="ru-RU"/>
        </w:rPr>
        <w:t>3) Заява щодо державної реєстрації юридичної особи - органу влади (форма 3);</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8" w:name="n11"/>
      <w:bookmarkEnd w:id="8"/>
      <w:r w:rsidRPr="003940C0">
        <w:rPr>
          <w:rFonts w:ascii="Times New Roman" w:hAnsi="Times New Roman"/>
          <w:color w:val="000000"/>
          <w:sz w:val="24"/>
          <w:szCs w:val="24"/>
          <w:lang w:val="ru-RU"/>
        </w:rPr>
        <w:t>4) Заява щодо державної реєстрації юридичної особи - громадського формування (форма 4);</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9" w:name="n12"/>
      <w:bookmarkEnd w:id="9"/>
      <w:r w:rsidRPr="003940C0">
        <w:rPr>
          <w:rFonts w:ascii="Times New Roman" w:hAnsi="Times New Roman"/>
          <w:color w:val="000000"/>
          <w:sz w:val="24"/>
          <w:szCs w:val="24"/>
          <w:lang w:val="ru-RU"/>
        </w:rPr>
        <w:t>5) Заява щодо державної реєстрації відокремленого підрозділу юридичної особи (форма 5);</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10" w:name="n13"/>
      <w:bookmarkEnd w:id="10"/>
      <w:r w:rsidRPr="003940C0">
        <w:rPr>
          <w:rFonts w:ascii="Times New Roman" w:hAnsi="Times New Roman"/>
          <w:color w:val="000000"/>
          <w:sz w:val="24"/>
          <w:szCs w:val="24"/>
          <w:lang w:val="ru-RU"/>
        </w:rPr>
        <w:t>6) Заява щодо підтвердження відомостей про кінцевого бенефіціарного власник</w:t>
      </w:r>
      <w:r w:rsidRPr="003940C0">
        <w:rPr>
          <w:rFonts w:ascii="Times New Roman" w:hAnsi="Times New Roman"/>
          <w:color w:val="000000"/>
          <w:sz w:val="24"/>
          <w:szCs w:val="24"/>
          <w:lang w:val="ru-RU"/>
        </w:rPr>
        <w:br/>
        <w:t>а (форма 6);</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11" w:name="n14"/>
      <w:bookmarkEnd w:id="11"/>
      <w:r w:rsidRPr="003940C0">
        <w:rPr>
          <w:rFonts w:ascii="Times New Roman" w:hAnsi="Times New Roman"/>
          <w:color w:val="000000"/>
          <w:sz w:val="24"/>
          <w:szCs w:val="24"/>
          <w:lang w:val="ru-RU"/>
        </w:rPr>
        <w:t>7) Заява щодо державної реєстрації громадського формування без статусу юридичної особи (форма 7);</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12" w:name="n15"/>
      <w:bookmarkEnd w:id="12"/>
      <w:r w:rsidRPr="003940C0">
        <w:rPr>
          <w:rFonts w:ascii="Times New Roman" w:hAnsi="Times New Roman"/>
          <w:color w:val="000000"/>
          <w:sz w:val="24"/>
          <w:szCs w:val="24"/>
          <w:lang w:val="ru-RU"/>
        </w:rPr>
        <w:t>8) Заява щодо державної реєстрації символіки громадського формування (форма 8);</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13" w:name="n16"/>
      <w:bookmarkEnd w:id="13"/>
      <w:r w:rsidRPr="003940C0">
        <w:rPr>
          <w:rFonts w:ascii="Times New Roman" w:hAnsi="Times New Roman"/>
          <w:color w:val="000000"/>
          <w:sz w:val="24"/>
          <w:szCs w:val="24"/>
          <w:lang w:val="ru-RU"/>
        </w:rPr>
        <w:t>9) Заява щодо державної реєстрації всеукраїнського статусу громадського об’єднання (форма 9).».</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14" w:name="n17"/>
      <w:bookmarkEnd w:id="14"/>
      <w:r w:rsidRPr="003940C0">
        <w:rPr>
          <w:rFonts w:ascii="Times New Roman" w:hAnsi="Times New Roman"/>
          <w:color w:val="000000"/>
          <w:sz w:val="24"/>
          <w:szCs w:val="24"/>
          <w:lang w:val="ru-RU"/>
        </w:rPr>
        <w:t>2. </w:t>
      </w:r>
      <w:hyperlink r:id="rId14" w:anchor="n6" w:tgtFrame="_blank" w:history="1">
        <w:r w:rsidRPr="003940C0">
          <w:rPr>
            <w:rFonts w:ascii="Times New Roman" w:hAnsi="Times New Roman"/>
            <w:color w:val="000099"/>
            <w:sz w:val="24"/>
            <w:szCs w:val="24"/>
            <w:u w:val="single"/>
            <w:lang w:val="ru-RU"/>
          </w:rPr>
          <w:t>Форми заяв у сфері державної реєстрації юридичних осіб, фізичних осіб - підприємців та громадських формувань</w:t>
        </w:r>
      </w:hyperlink>
      <w:r w:rsidRPr="003940C0">
        <w:rPr>
          <w:rFonts w:ascii="Times New Roman" w:hAnsi="Times New Roman"/>
          <w:color w:val="000000"/>
          <w:sz w:val="24"/>
          <w:szCs w:val="24"/>
          <w:lang w:val="ru-RU"/>
        </w:rPr>
        <w:t>, затверджені наказом Міністерства юстиції України від 18 листопада 2016 року № 3268/5, зареєстрованим у Міністерстві юстиції України 18 листопада 2016 року за № 1500/29630 (у редакції наказу Міністерства юстиції України від 29 серпня 2018 року № 2824/5), викласти в новій редакції, що додаються.</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15" w:name="n18"/>
      <w:bookmarkEnd w:id="15"/>
      <w:r w:rsidRPr="003940C0">
        <w:rPr>
          <w:rFonts w:ascii="Times New Roman" w:hAnsi="Times New Roman"/>
          <w:color w:val="000000"/>
          <w:sz w:val="24"/>
          <w:szCs w:val="24"/>
          <w:lang w:val="ru-RU"/>
        </w:rPr>
        <w:t>3. Установити, що подання заяв у сфері державної реєстрації юридичних осіб, фізичних осіб - підприємців та громадських формувань відповідно до затверджених цим наказом форм здійснюється:</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16" w:name="n19"/>
      <w:bookmarkEnd w:id="16"/>
      <w:r w:rsidRPr="003940C0">
        <w:rPr>
          <w:rFonts w:ascii="Times New Roman" w:hAnsi="Times New Roman"/>
          <w:color w:val="000000"/>
          <w:sz w:val="24"/>
          <w:szCs w:val="24"/>
          <w:lang w:val="ru-RU"/>
        </w:rPr>
        <w:t>в електронній формі - після доопрацювання програмних засобів, за допомогою яких такі заяви формуються у довільній формі, придатній для сприйняття їх змісту, відповідно до відомостей, передбачених для кожного виду заяв, про що на вебсайті Міністерства юстиції України розміщується відповідне оголошення;</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17" w:name="n20"/>
      <w:bookmarkEnd w:id="17"/>
      <w:r w:rsidRPr="003940C0">
        <w:rPr>
          <w:rFonts w:ascii="Times New Roman" w:hAnsi="Times New Roman"/>
          <w:color w:val="000000"/>
          <w:sz w:val="24"/>
          <w:szCs w:val="24"/>
          <w:lang w:val="ru-RU"/>
        </w:rPr>
        <w:t>в паперовій формі в частині обрання спрощеної системи оподаткування та/або добровільної реєстрації як платника податку на додану вартість та/або включення до Реєстру неприбуткових установ та організацій - з дня розміщення на вебсайті Міністерства юстиції України відповідного оголошення про можливість обрання спрощеної системи оподаткування та/або добровільної ре-єстрації як платника податку на додану вартість та/або включення до Реєстру неприбуткових установ та організацій шляхом заповнення відповідних сторінок заяв у сфері державної реєстрації юридичних осіб, фізичних осіб - підприємців та громадських формувань;</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18" w:name="n21"/>
      <w:bookmarkEnd w:id="18"/>
      <w:r w:rsidRPr="003940C0">
        <w:rPr>
          <w:rFonts w:ascii="Times New Roman" w:hAnsi="Times New Roman"/>
          <w:color w:val="000000"/>
          <w:sz w:val="24"/>
          <w:szCs w:val="24"/>
          <w:lang w:val="ru-RU"/>
        </w:rPr>
        <w:t>без внесення до Єдиного державного реєстру юридичних осіб, фізичних осіб - підприємців та громадських формувань відомостей про номер телефону та/або адресу електронної пошти засновника/учасника, керівника чи члена керівного органу юридичної особи - до доопрацювання програмних засобів цього реєстру.</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19" w:name="n22"/>
      <w:bookmarkEnd w:id="19"/>
      <w:r w:rsidRPr="003940C0">
        <w:rPr>
          <w:rFonts w:ascii="Times New Roman" w:hAnsi="Times New Roman"/>
          <w:color w:val="000000"/>
          <w:sz w:val="24"/>
          <w:szCs w:val="24"/>
          <w:lang w:val="ru-RU"/>
        </w:rPr>
        <w:t>4. Департаменту приватного права (Ференс О.) подати цей наказ на державну реєстрацію відповідно до Указу Президента України від 03 жовтня 1992 року </w:t>
      </w:r>
      <w:hyperlink r:id="rId15" w:tgtFrame="_blank" w:history="1">
        <w:r w:rsidRPr="003940C0">
          <w:rPr>
            <w:rFonts w:ascii="Times New Roman" w:hAnsi="Times New Roman"/>
            <w:color w:val="000099"/>
            <w:sz w:val="24"/>
            <w:szCs w:val="24"/>
            <w:u w:val="single"/>
            <w:lang w:val="ru-RU"/>
          </w:rPr>
          <w:t>№ 493</w:t>
        </w:r>
      </w:hyperlink>
      <w:r w:rsidRPr="003940C0">
        <w:rPr>
          <w:rFonts w:ascii="Times New Roman" w:hAnsi="Times New Roman"/>
          <w:color w:val="000000"/>
          <w:sz w:val="24"/>
          <w:szCs w:val="24"/>
          <w:lang w:val="ru-RU"/>
        </w:rPr>
        <w:t> «Про державну реєстрацію нормативно-правових актів міністерств та інших органів виконавчої влади».</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20" w:name="n23"/>
      <w:bookmarkEnd w:id="20"/>
      <w:r w:rsidRPr="003940C0">
        <w:rPr>
          <w:rFonts w:ascii="Times New Roman" w:hAnsi="Times New Roman"/>
          <w:color w:val="000000"/>
          <w:sz w:val="24"/>
          <w:szCs w:val="24"/>
          <w:lang w:val="ru-RU"/>
        </w:rPr>
        <w:t>5. Технічному адміністратору Єдиного державного реєстру юридичних осіб, фізичних осіб - підприємців та громадських формувань вжити заходів, необхідних для реалізації цього наказу.</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21" w:name="n24"/>
      <w:bookmarkEnd w:id="21"/>
      <w:r w:rsidRPr="003940C0">
        <w:rPr>
          <w:rFonts w:ascii="Times New Roman" w:hAnsi="Times New Roman"/>
          <w:color w:val="000000"/>
          <w:sz w:val="24"/>
          <w:szCs w:val="24"/>
          <w:lang w:val="ru-RU"/>
        </w:rPr>
        <w:t>6. Цей наказ набирає чинності з 01 червня 2020 року, але не раніше дня його офіційного опублікування.</w:t>
      </w:r>
    </w:p>
    <w:p w:rsidR="00F867C5" w:rsidRPr="003940C0" w:rsidRDefault="00F867C5" w:rsidP="004C081A">
      <w:pPr>
        <w:shd w:val="clear" w:color="auto" w:fill="FFFFFF"/>
        <w:spacing w:after="150"/>
        <w:ind w:firstLine="450"/>
        <w:jc w:val="both"/>
        <w:rPr>
          <w:rFonts w:ascii="Times New Roman" w:hAnsi="Times New Roman"/>
          <w:color w:val="000000"/>
          <w:sz w:val="24"/>
          <w:szCs w:val="24"/>
          <w:lang w:val="ru-RU"/>
        </w:rPr>
      </w:pPr>
      <w:bookmarkStart w:id="22" w:name="n25"/>
      <w:bookmarkEnd w:id="22"/>
      <w:r w:rsidRPr="003940C0">
        <w:rPr>
          <w:rFonts w:ascii="Times New Roman" w:hAnsi="Times New Roman"/>
          <w:color w:val="000000"/>
          <w:sz w:val="24"/>
          <w:szCs w:val="24"/>
          <w:lang w:val="ru-RU"/>
        </w:rPr>
        <w:t>7. Контроль за виконанням цього наказу залишаю за собою.</w:t>
      </w:r>
    </w:p>
    <w:p w:rsidR="00F867C5" w:rsidRPr="003940C0" w:rsidRDefault="00F867C5" w:rsidP="004C081A">
      <w:pPr>
        <w:pStyle w:val="NoSpacing"/>
        <w:ind w:firstLine="450"/>
        <w:rPr>
          <w:rStyle w:val="Strong"/>
        </w:rPr>
      </w:pPr>
      <w:r w:rsidRPr="003940C0">
        <w:rPr>
          <w:rStyle w:val="Strong"/>
        </w:rPr>
        <w:t>Перший заступник Міністра</w:t>
      </w:r>
      <w:r>
        <w:rPr>
          <w:rStyle w:val="Strong"/>
        </w:rPr>
        <w:tab/>
      </w:r>
      <w:r>
        <w:rPr>
          <w:rStyle w:val="Strong"/>
        </w:rPr>
        <w:tab/>
      </w:r>
      <w:r>
        <w:rPr>
          <w:rStyle w:val="Strong"/>
        </w:rPr>
        <w:tab/>
      </w:r>
      <w:r>
        <w:rPr>
          <w:rStyle w:val="Strong"/>
        </w:rPr>
        <w:tab/>
      </w:r>
      <w:r>
        <w:rPr>
          <w:rStyle w:val="Strong"/>
        </w:rPr>
        <w:tab/>
      </w:r>
      <w:r w:rsidRPr="003940C0">
        <w:rPr>
          <w:rStyle w:val="Strong"/>
        </w:rPr>
        <w:t>Є. Горовець</w:t>
      </w:r>
    </w:p>
    <w:p w:rsidR="00F867C5" w:rsidRPr="003940C0" w:rsidRDefault="00F867C5" w:rsidP="004C081A">
      <w:pPr>
        <w:pStyle w:val="NoSpacing"/>
        <w:rPr>
          <w:rStyle w:val="Strong"/>
          <w:b w:val="0"/>
        </w:rPr>
      </w:pPr>
    </w:p>
    <w:p w:rsidR="00F867C5" w:rsidRPr="003940C0" w:rsidRDefault="00F867C5" w:rsidP="004C081A">
      <w:pPr>
        <w:pStyle w:val="NoSpacing"/>
        <w:rPr>
          <w:rStyle w:val="Strong"/>
          <w:b w:val="0"/>
        </w:rPr>
      </w:pPr>
      <w:r w:rsidRPr="003940C0">
        <w:rPr>
          <w:rStyle w:val="Strong"/>
          <w:b w:val="0"/>
        </w:rPr>
        <w:t>ПОГОДЖЕНО:</w:t>
      </w:r>
    </w:p>
    <w:p w:rsidR="00F867C5" w:rsidRPr="003940C0" w:rsidRDefault="00F867C5" w:rsidP="004C081A">
      <w:pPr>
        <w:pStyle w:val="NoSpacing"/>
        <w:rPr>
          <w:rStyle w:val="Strong"/>
          <w:b w:val="0"/>
        </w:rPr>
      </w:pPr>
    </w:p>
    <w:p w:rsidR="00F867C5" w:rsidRPr="003940C0" w:rsidRDefault="00F867C5" w:rsidP="004C081A">
      <w:pPr>
        <w:pStyle w:val="NoSpacing"/>
        <w:rPr>
          <w:rStyle w:val="Strong"/>
          <w:b w:val="0"/>
        </w:rPr>
      </w:pPr>
      <w:r w:rsidRPr="003940C0">
        <w:rPr>
          <w:rStyle w:val="Strong"/>
          <w:b w:val="0"/>
        </w:rPr>
        <w:t>Генеральний директор державного підприємства</w:t>
      </w:r>
    </w:p>
    <w:p w:rsidR="00F867C5" w:rsidRPr="003940C0" w:rsidRDefault="00F867C5" w:rsidP="004C081A">
      <w:pPr>
        <w:pStyle w:val="NoSpacing"/>
        <w:rPr>
          <w:rStyle w:val="Strong"/>
          <w:b w:val="0"/>
        </w:rPr>
      </w:pPr>
      <w:r w:rsidRPr="003940C0">
        <w:rPr>
          <w:rStyle w:val="Strong"/>
          <w:b w:val="0"/>
        </w:rPr>
        <w:t>«Національні інформаційні системи»</w:t>
      </w:r>
      <w:r>
        <w:rPr>
          <w:rStyle w:val="Strong"/>
          <w:b w:val="0"/>
        </w:rPr>
        <w:tab/>
      </w:r>
      <w:r>
        <w:rPr>
          <w:rStyle w:val="Strong"/>
          <w:b w:val="0"/>
        </w:rPr>
        <w:tab/>
      </w:r>
      <w:r>
        <w:rPr>
          <w:rStyle w:val="Strong"/>
          <w:b w:val="0"/>
        </w:rPr>
        <w:tab/>
      </w:r>
      <w:r>
        <w:rPr>
          <w:rStyle w:val="Strong"/>
          <w:b w:val="0"/>
        </w:rPr>
        <w:tab/>
      </w:r>
      <w:r>
        <w:rPr>
          <w:rStyle w:val="Strong"/>
          <w:b w:val="0"/>
        </w:rPr>
        <w:tab/>
      </w:r>
      <w:r w:rsidRPr="003940C0">
        <w:rPr>
          <w:rStyle w:val="Strong"/>
          <w:b w:val="0"/>
        </w:rPr>
        <w:t>О. Бережний</w:t>
      </w:r>
    </w:p>
    <w:p w:rsidR="00F867C5" w:rsidRPr="003940C0" w:rsidRDefault="00F867C5" w:rsidP="004C081A">
      <w:pPr>
        <w:pStyle w:val="NoSpacing"/>
        <w:rPr>
          <w:rStyle w:val="Strong"/>
        </w:rPr>
      </w:pPr>
    </w:p>
    <w:p w:rsidR="00F867C5" w:rsidRPr="003940C0" w:rsidRDefault="00F867C5" w:rsidP="004C081A">
      <w:pPr>
        <w:pStyle w:val="NoSpacing"/>
        <w:ind w:left="4248"/>
        <w:rPr>
          <w:rStyle w:val="Strong"/>
          <w:b w:val="0"/>
          <w:bCs w:val="0"/>
        </w:rPr>
      </w:pPr>
      <w:r w:rsidRPr="003940C0">
        <w:rPr>
          <w:rStyle w:val="Strong"/>
          <w:b w:val="0"/>
          <w:bCs w:val="0"/>
        </w:rPr>
        <w:t>ЗАТВЕРДЖЕНО</w:t>
      </w:r>
    </w:p>
    <w:p w:rsidR="00F867C5" w:rsidRPr="003940C0" w:rsidRDefault="00F867C5" w:rsidP="004C081A">
      <w:pPr>
        <w:pStyle w:val="NoSpacing"/>
        <w:ind w:left="4248"/>
        <w:rPr>
          <w:rStyle w:val="Strong"/>
          <w:b w:val="0"/>
          <w:bCs w:val="0"/>
        </w:rPr>
      </w:pPr>
      <w:r w:rsidRPr="003940C0">
        <w:rPr>
          <w:rStyle w:val="Strong"/>
          <w:b w:val="0"/>
          <w:bCs w:val="0"/>
        </w:rPr>
        <w:t>Наказ Міністерства</w:t>
      </w:r>
    </w:p>
    <w:p w:rsidR="00F867C5" w:rsidRPr="003940C0" w:rsidRDefault="00F867C5" w:rsidP="004C081A">
      <w:pPr>
        <w:pStyle w:val="NoSpacing"/>
        <w:ind w:left="4248"/>
        <w:rPr>
          <w:rStyle w:val="Strong"/>
          <w:b w:val="0"/>
          <w:bCs w:val="0"/>
        </w:rPr>
      </w:pPr>
      <w:r w:rsidRPr="003940C0">
        <w:rPr>
          <w:rStyle w:val="Strong"/>
          <w:b w:val="0"/>
          <w:bCs w:val="0"/>
        </w:rPr>
        <w:t>юстиції України</w:t>
      </w:r>
    </w:p>
    <w:p w:rsidR="00F867C5" w:rsidRPr="003940C0" w:rsidRDefault="00F867C5" w:rsidP="004C081A">
      <w:pPr>
        <w:pStyle w:val="NoSpacing"/>
        <w:ind w:left="4248"/>
        <w:rPr>
          <w:rStyle w:val="Strong"/>
          <w:b w:val="0"/>
          <w:bCs w:val="0"/>
        </w:rPr>
      </w:pPr>
      <w:r w:rsidRPr="003940C0">
        <w:rPr>
          <w:rStyle w:val="Strong"/>
          <w:b w:val="0"/>
          <w:bCs w:val="0"/>
        </w:rPr>
        <w:t>18 листопада 2016 року № 3268/5</w:t>
      </w:r>
    </w:p>
    <w:p w:rsidR="00F867C5" w:rsidRPr="003940C0" w:rsidRDefault="00F867C5" w:rsidP="004C081A">
      <w:pPr>
        <w:pStyle w:val="NoSpacing"/>
        <w:ind w:left="4248"/>
        <w:rPr>
          <w:rStyle w:val="Strong"/>
          <w:b w:val="0"/>
          <w:bCs w:val="0"/>
        </w:rPr>
      </w:pPr>
      <w:r w:rsidRPr="003940C0">
        <w:rPr>
          <w:rStyle w:val="Strong"/>
          <w:b w:val="0"/>
          <w:bCs w:val="0"/>
        </w:rPr>
        <w:t>(у редакції наказу</w:t>
      </w:r>
    </w:p>
    <w:p w:rsidR="00F867C5" w:rsidRPr="003940C0" w:rsidRDefault="00F867C5" w:rsidP="004C081A">
      <w:pPr>
        <w:pStyle w:val="NoSpacing"/>
        <w:ind w:left="4248"/>
        <w:rPr>
          <w:rStyle w:val="Strong"/>
          <w:b w:val="0"/>
          <w:bCs w:val="0"/>
        </w:rPr>
      </w:pPr>
      <w:r w:rsidRPr="003940C0">
        <w:rPr>
          <w:rStyle w:val="Strong"/>
          <w:b w:val="0"/>
          <w:bCs w:val="0"/>
        </w:rPr>
        <w:t>Міністерства юстиції України</w:t>
      </w:r>
    </w:p>
    <w:p w:rsidR="00F867C5" w:rsidRDefault="00F867C5" w:rsidP="004C081A">
      <w:pPr>
        <w:pStyle w:val="NoSpacing"/>
        <w:ind w:left="4248"/>
        <w:rPr>
          <w:rStyle w:val="Strong"/>
          <w:b w:val="0"/>
          <w:bCs w:val="0"/>
          <w:lang w:val="uk-UA"/>
        </w:rPr>
      </w:pPr>
      <w:r w:rsidRPr="003940C0">
        <w:rPr>
          <w:rStyle w:val="Strong"/>
          <w:b w:val="0"/>
          <w:bCs w:val="0"/>
        </w:rPr>
        <w:t>від 19 травня 2020 року № 1716/5)</w:t>
      </w:r>
    </w:p>
    <w:p w:rsidR="00F867C5" w:rsidRPr="003940C0" w:rsidRDefault="00F867C5" w:rsidP="004C081A">
      <w:pPr>
        <w:pStyle w:val="NoSpacing"/>
        <w:ind w:left="4248"/>
        <w:rPr>
          <w:rStyle w:val="Strong"/>
          <w:b w:val="0"/>
          <w:bCs w:val="0"/>
          <w:lang w:val="uk-UA"/>
        </w:rPr>
      </w:pPr>
    </w:p>
    <w:p w:rsidR="00F867C5" w:rsidRPr="003940C0" w:rsidRDefault="00F867C5" w:rsidP="004C081A">
      <w:pPr>
        <w:pStyle w:val="NoSpacing"/>
        <w:jc w:val="center"/>
        <w:rPr>
          <w:rStyle w:val="Strong"/>
          <w:b w:val="0"/>
          <w:bCs w:val="0"/>
          <w:szCs w:val="24"/>
          <w:lang w:val="uk-UA"/>
        </w:rPr>
      </w:pPr>
      <w:hyperlink r:id="rId16" w:history="1">
        <w:r w:rsidRPr="003940C0">
          <w:rPr>
            <w:b/>
            <w:bCs/>
            <w:color w:val="C00909"/>
            <w:szCs w:val="24"/>
            <w:u w:val="single"/>
            <w:shd w:val="clear" w:color="auto" w:fill="FFFFFF"/>
            <w:lang w:val="uk-UA" w:eastAsia="ru-RU"/>
          </w:rPr>
          <w:t>ЗАЯВА</w:t>
        </w:r>
      </w:hyperlink>
      <w:r w:rsidRPr="003940C0">
        <w:rPr>
          <w:color w:val="000000"/>
          <w:szCs w:val="24"/>
          <w:lang w:val="uk-UA" w:eastAsia="ru-RU"/>
        </w:rPr>
        <w:br/>
      </w:r>
      <w:r w:rsidRPr="003940C0">
        <w:rPr>
          <w:b/>
          <w:bCs/>
          <w:color w:val="000000"/>
          <w:szCs w:val="24"/>
          <w:shd w:val="clear" w:color="auto" w:fill="FFFFFF"/>
          <w:lang w:val="uk-UA" w:eastAsia="ru-RU"/>
        </w:rPr>
        <w:t>щодо державної реєстрації фізичної особи - підприємця</w:t>
      </w:r>
      <w:r w:rsidRPr="003940C0">
        <w:rPr>
          <w:color w:val="000000"/>
          <w:szCs w:val="24"/>
          <w:lang w:val="uk-UA" w:eastAsia="ru-RU"/>
        </w:rPr>
        <w:br/>
      </w:r>
      <w:r w:rsidRPr="003940C0">
        <w:rPr>
          <w:b/>
          <w:bCs/>
          <w:color w:val="000000"/>
          <w:szCs w:val="24"/>
          <w:shd w:val="clear" w:color="auto" w:fill="FFFFFF"/>
          <w:lang w:val="uk-UA" w:eastAsia="ru-RU"/>
        </w:rPr>
        <w:t>(з 01 червня 2020 року)</w:t>
      </w:r>
      <w:r w:rsidRPr="003940C0">
        <w:rPr>
          <w:color w:val="000000"/>
          <w:szCs w:val="24"/>
          <w:lang w:val="uk-UA" w:eastAsia="ru-RU"/>
        </w:rPr>
        <w:br/>
      </w:r>
      <w:r w:rsidRPr="003940C0">
        <w:rPr>
          <w:b/>
          <w:bCs/>
          <w:color w:val="000000"/>
          <w:szCs w:val="24"/>
          <w:shd w:val="clear" w:color="auto" w:fill="FFFFFF"/>
          <w:lang w:val="uk-UA" w:eastAsia="ru-RU"/>
        </w:rPr>
        <w:t>(Форма 1)</w:t>
      </w:r>
    </w:p>
    <w:p w:rsidR="00F867C5" w:rsidRPr="003940C0" w:rsidRDefault="00F867C5" w:rsidP="004C081A">
      <w:pPr>
        <w:pStyle w:val="NoSpacing"/>
        <w:rPr>
          <w:rStyle w:val="Strong"/>
          <w:b w:val="0"/>
          <w:bCs w:val="0"/>
        </w:rPr>
      </w:pPr>
    </w:p>
    <w:p w:rsidR="00F867C5" w:rsidRPr="003940C0" w:rsidRDefault="00F867C5" w:rsidP="004C081A">
      <w:pPr>
        <w:pStyle w:val="NoSpacing"/>
        <w:ind w:left="708"/>
        <w:rPr>
          <w:rStyle w:val="Strong"/>
          <w:b w:val="0"/>
          <w:bCs w:val="0"/>
        </w:rPr>
      </w:pPr>
      <w:r w:rsidRPr="003940C0">
        <w:rPr>
          <w:rStyle w:val="Strong"/>
          <w:b w:val="0"/>
          <w:bCs w:val="0"/>
        </w:rPr>
        <w:t>Директор департаменту</w:t>
      </w:r>
    </w:p>
    <w:p w:rsidR="00F867C5" w:rsidRPr="003940C0" w:rsidRDefault="00F867C5" w:rsidP="004C081A">
      <w:pPr>
        <w:pStyle w:val="NoSpacing"/>
        <w:ind w:left="708"/>
        <w:rPr>
          <w:rStyle w:val="Strong"/>
          <w:b w:val="0"/>
          <w:bCs w:val="0"/>
        </w:rPr>
      </w:pPr>
      <w:r w:rsidRPr="003940C0">
        <w:rPr>
          <w:rStyle w:val="Strong"/>
          <w:b w:val="0"/>
          <w:bCs w:val="0"/>
        </w:rPr>
        <w:t>приватного права</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sidRPr="003940C0">
        <w:rPr>
          <w:rStyle w:val="Strong"/>
          <w:b w:val="0"/>
          <w:bCs w:val="0"/>
        </w:rPr>
        <w:t>О. Ференс</w:t>
      </w:r>
    </w:p>
    <w:p w:rsidR="00F867C5" w:rsidRPr="003940C0" w:rsidRDefault="00F867C5" w:rsidP="004C081A">
      <w:pPr>
        <w:pStyle w:val="NoSpacing"/>
        <w:ind w:left="4248"/>
        <w:rPr>
          <w:rStyle w:val="Strong"/>
          <w:b w:val="0"/>
          <w:bCs w:val="0"/>
        </w:rPr>
      </w:pPr>
      <w:r w:rsidRPr="003940C0">
        <w:rPr>
          <w:rStyle w:val="Strong"/>
          <w:b w:val="0"/>
          <w:bCs w:val="0"/>
        </w:rPr>
        <w:t>ЗАТВЕРДЖЕНО</w:t>
      </w:r>
    </w:p>
    <w:p w:rsidR="00F867C5" w:rsidRPr="003940C0" w:rsidRDefault="00F867C5" w:rsidP="004C081A">
      <w:pPr>
        <w:pStyle w:val="NoSpacing"/>
        <w:ind w:left="4248"/>
        <w:rPr>
          <w:rStyle w:val="Strong"/>
          <w:b w:val="0"/>
          <w:bCs w:val="0"/>
        </w:rPr>
      </w:pPr>
      <w:r w:rsidRPr="003940C0">
        <w:rPr>
          <w:rStyle w:val="Strong"/>
          <w:b w:val="0"/>
          <w:bCs w:val="0"/>
        </w:rPr>
        <w:t>Наказ Міністерства</w:t>
      </w:r>
    </w:p>
    <w:p w:rsidR="00F867C5" w:rsidRPr="003940C0" w:rsidRDefault="00F867C5" w:rsidP="004C081A">
      <w:pPr>
        <w:pStyle w:val="NoSpacing"/>
        <w:ind w:left="4248"/>
        <w:rPr>
          <w:rStyle w:val="Strong"/>
          <w:b w:val="0"/>
          <w:bCs w:val="0"/>
        </w:rPr>
      </w:pPr>
      <w:r w:rsidRPr="003940C0">
        <w:rPr>
          <w:rStyle w:val="Strong"/>
          <w:b w:val="0"/>
          <w:bCs w:val="0"/>
        </w:rPr>
        <w:t>юстиції України</w:t>
      </w:r>
    </w:p>
    <w:p w:rsidR="00F867C5" w:rsidRPr="003940C0" w:rsidRDefault="00F867C5" w:rsidP="004C081A">
      <w:pPr>
        <w:pStyle w:val="NoSpacing"/>
        <w:ind w:left="4248"/>
        <w:rPr>
          <w:rStyle w:val="Strong"/>
          <w:b w:val="0"/>
          <w:bCs w:val="0"/>
        </w:rPr>
      </w:pPr>
      <w:r w:rsidRPr="003940C0">
        <w:rPr>
          <w:rStyle w:val="Strong"/>
          <w:b w:val="0"/>
          <w:bCs w:val="0"/>
        </w:rPr>
        <w:t>18 листопада 2016 року № 3268/5</w:t>
      </w:r>
    </w:p>
    <w:p w:rsidR="00F867C5" w:rsidRPr="003940C0" w:rsidRDefault="00F867C5" w:rsidP="004C081A">
      <w:pPr>
        <w:pStyle w:val="NoSpacing"/>
        <w:ind w:left="4248"/>
        <w:rPr>
          <w:rStyle w:val="Strong"/>
          <w:b w:val="0"/>
          <w:bCs w:val="0"/>
        </w:rPr>
      </w:pPr>
      <w:r w:rsidRPr="003940C0">
        <w:rPr>
          <w:rStyle w:val="Strong"/>
          <w:b w:val="0"/>
          <w:bCs w:val="0"/>
        </w:rPr>
        <w:t>(у редакції наказу</w:t>
      </w:r>
    </w:p>
    <w:p w:rsidR="00F867C5" w:rsidRPr="003940C0" w:rsidRDefault="00F867C5" w:rsidP="004C081A">
      <w:pPr>
        <w:pStyle w:val="NoSpacing"/>
        <w:ind w:left="4248"/>
        <w:rPr>
          <w:rStyle w:val="Strong"/>
          <w:b w:val="0"/>
          <w:bCs w:val="0"/>
        </w:rPr>
      </w:pPr>
      <w:r w:rsidRPr="003940C0">
        <w:rPr>
          <w:rStyle w:val="Strong"/>
          <w:b w:val="0"/>
          <w:bCs w:val="0"/>
        </w:rPr>
        <w:t>Міністерства юстиції України</w:t>
      </w:r>
    </w:p>
    <w:p w:rsidR="00F867C5" w:rsidRDefault="00F867C5" w:rsidP="004C081A">
      <w:pPr>
        <w:pStyle w:val="NoSpacing"/>
        <w:ind w:left="4248"/>
        <w:rPr>
          <w:rStyle w:val="Strong"/>
          <w:b w:val="0"/>
          <w:bCs w:val="0"/>
          <w:lang w:val="uk-UA"/>
        </w:rPr>
      </w:pPr>
      <w:r w:rsidRPr="003940C0">
        <w:rPr>
          <w:rStyle w:val="Strong"/>
          <w:b w:val="0"/>
          <w:bCs w:val="0"/>
        </w:rPr>
        <w:t>від 19 травня 2020 року № 1716/5)</w:t>
      </w:r>
    </w:p>
    <w:p w:rsidR="00F867C5" w:rsidRPr="003940C0" w:rsidRDefault="00F867C5" w:rsidP="004C081A">
      <w:pPr>
        <w:pStyle w:val="NoSpacing"/>
        <w:ind w:left="4248"/>
        <w:rPr>
          <w:rStyle w:val="Strong"/>
          <w:b w:val="0"/>
          <w:bCs w:val="0"/>
          <w:lang w:val="uk-UA"/>
        </w:rPr>
      </w:pPr>
    </w:p>
    <w:p w:rsidR="00F867C5" w:rsidRPr="003940C0" w:rsidRDefault="00F867C5" w:rsidP="004C081A">
      <w:pPr>
        <w:pStyle w:val="NoSpacing"/>
        <w:jc w:val="center"/>
        <w:rPr>
          <w:rStyle w:val="Strong"/>
          <w:b w:val="0"/>
          <w:bCs w:val="0"/>
          <w:szCs w:val="24"/>
        </w:rPr>
      </w:pPr>
      <w:hyperlink r:id="rId17" w:history="1">
        <w:r w:rsidRPr="003940C0">
          <w:rPr>
            <w:b/>
            <w:bCs/>
            <w:color w:val="C00909"/>
            <w:szCs w:val="24"/>
            <w:u w:val="single"/>
            <w:shd w:val="clear" w:color="auto" w:fill="FFFFFF"/>
            <w:lang w:val="uk-UA" w:eastAsia="ru-RU"/>
          </w:rPr>
          <w:t>ЗАЯВА</w:t>
        </w:r>
      </w:hyperlink>
      <w:r w:rsidRPr="003940C0">
        <w:rPr>
          <w:color w:val="000000"/>
          <w:szCs w:val="24"/>
          <w:lang w:val="uk-UA" w:eastAsia="ru-RU"/>
        </w:rPr>
        <w:br/>
      </w:r>
      <w:r w:rsidRPr="003940C0">
        <w:rPr>
          <w:b/>
          <w:bCs/>
          <w:color w:val="000000"/>
          <w:szCs w:val="24"/>
          <w:shd w:val="clear" w:color="auto" w:fill="FFFFFF"/>
          <w:lang w:val="uk-UA" w:eastAsia="ru-RU"/>
        </w:rPr>
        <w:t>щодо державної реєстрації юридичної особи</w:t>
      </w:r>
      <w:r w:rsidRPr="003940C0">
        <w:rPr>
          <w:color w:val="000000"/>
          <w:szCs w:val="24"/>
          <w:lang w:val="uk-UA" w:eastAsia="ru-RU"/>
        </w:rPr>
        <w:br/>
      </w:r>
      <w:r w:rsidRPr="003940C0">
        <w:rPr>
          <w:b/>
          <w:bCs/>
          <w:color w:val="000000"/>
          <w:szCs w:val="24"/>
          <w:shd w:val="clear" w:color="auto" w:fill="FFFFFF"/>
          <w:lang w:val="uk-UA" w:eastAsia="ru-RU"/>
        </w:rPr>
        <w:t>(крім громадських формувань і органів влади)</w:t>
      </w:r>
      <w:r w:rsidRPr="003940C0">
        <w:rPr>
          <w:color w:val="000000"/>
          <w:szCs w:val="24"/>
          <w:lang w:val="uk-UA" w:eastAsia="ru-RU"/>
        </w:rPr>
        <w:br/>
      </w:r>
      <w:r w:rsidRPr="003940C0">
        <w:rPr>
          <w:b/>
          <w:bCs/>
          <w:color w:val="000000"/>
          <w:szCs w:val="24"/>
          <w:shd w:val="clear" w:color="auto" w:fill="FFFFFF"/>
          <w:lang w:val="uk-UA" w:eastAsia="ru-RU"/>
        </w:rPr>
        <w:t>(з 01 червня 2020 року)</w:t>
      </w:r>
      <w:r w:rsidRPr="003940C0">
        <w:rPr>
          <w:color w:val="000000"/>
          <w:szCs w:val="24"/>
          <w:lang w:val="uk-UA" w:eastAsia="ru-RU"/>
        </w:rPr>
        <w:br/>
      </w:r>
      <w:r w:rsidRPr="003940C0">
        <w:rPr>
          <w:b/>
          <w:bCs/>
          <w:color w:val="000000"/>
          <w:szCs w:val="24"/>
          <w:shd w:val="clear" w:color="auto" w:fill="FFFFFF"/>
          <w:lang w:val="uk-UA" w:eastAsia="ru-RU"/>
        </w:rPr>
        <w:t>(Форма 2)</w:t>
      </w:r>
    </w:p>
    <w:p w:rsidR="00F867C5" w:rsidRPr="003940C0" w:rsidRDefault="00F867C5" w:rsidP="004C081A">
      <w:pPr>
        <w:pStyle w:val="NoSpacing"/>
        <w:rPr>
          <w:rStyle w:val="Strong"/>
          <w:b w:val="0"/>
          <w:bCs w:val="0"/>
        </w:rPr>
      </w:pPr>
    </w:p>
    <w:p w:rsidR="00F867C5" w:rsidRPr="003940C0" w:rsidRDefault="00F867C5" w:rsidP="004C081A">
      <w:pPr>
        <w:pStyle w:val="NoSpacing"/>
        <w:ind w:left="708"/>
        <w:rPr>
          <w:rStyle w:val="Strong"/>
          <w:b w:val="0"/>
          <w:bCs w:val="0"/>
        </w:rPr>
      </w:pPr>
      <w:r w:rsidRPr="003940C0">
        <w:rPr>
          <w:rStyle w:val="Strong"/>
          <w:b w:val="0"/>
          <w:bCs w:val="0"/>
        </w:rPr>
        <w:t>Директор департаменту</w:t>
      </w:r>
    </w:p>
    <w:p w:rsidR="00F867C5" w:rsidRDefault="00F867C5" w:rsidP="004C081A">
      <w:pPr>
        <w:pStyle w:val="NoSpacing"/>
        <w:ind w:left="708"/>
        <w:rPr>
          <w:rStyle w:val="Strong"/>
          <w:b w:val="0"/>
          <w:bCs w:val="0"/>
        </w:rPr>
      </w:pPr>
      <w:r w:rsidRPr="003940C0">
        <w:rPr>
          <w:rStyle w:val="Strong"/>
          <w:b w:val="0"/>
          <w:bCs w:val="0"/>
        </w:rPr>
        <w:t>приватного права</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sidRPr="003940C0">
        <w:rPr>
          <w:rStyle w:val="Strong"/>
          <w:b w:val="0"/>
          <w:bCs w:val="0"/>
        </w:rPr>
        <w:t>О. Ференс</w:t>
      </w:r>
    </w:p>
    <w:p w:rsidR="00F867C5" w:rsidRDefault="00F867C5" w:rsidP="004C081A">
      <w:pPr>
        <w:pStyle w:val="NoSpacing"/>
        <w:rPr>
          <w:rStyle w:val="Strong"/>
          <w:b w:val="0"/>
          <w:bCs w:val="0"/>
        </w:rPr>
      </w:pPr>
    </w:p>
    <w:p w:rsidR="00F867C5" w:rsidRPr="003940C0" w:rsidRDefault="00F867C5" w:rsidP="004C081A">
      <w:pPr>
        <w:pStyle w:val="NoSpacing"/>
        <w:ind w:left="4248"/>
        <w:rPr>
          <w:rStyle w:val="Strong"/>
          <w:b w:val="0"/>
          <w:bCs w:val="0"/>
        </w:rPr>
      </w:pPr>
      <w:r w:rsidRPr="003940C0">
        <w:rPr>
          <w:rStyle w:val="Strong"/>
          <w:b w:val="0"/>
          <w:bCs w:val="0"/>
        </w:rPr>
        <w:t>ЗАТВЕРДЖЕНО</w:t>
      </w:r>
    </w:p>
    <w:p w:rsidR="00F867C5" w:rsidRPr="003940C0" w:rsidRDefault="00F867C5" w:rsidP="004C081A">
      <w:pPr>
        <w:pStyle w:val="NoSpacing"/>
        <w:ind w:left="4248"/>
        <w:rPr>
          <w:rStyle w:val="Strong"/>
          <w:b w:val="0"/>
          <w:bCs w:val="0"/>
        </w:rPr>
      </w:pPr>
      <w:r w:rsidRPr="003940C0">
        <w:rPr>
          <w:rStyle w:val="Strong"/>
          <w:b w:val="0"/>
          <w:bCs w:val="0"/>
        </w:rPr>
        <w:t>Наказ Міністерства</w:t>
      </w:r>
    </w:p>
    <w:p w:rsidR="00F867C5" w:rsidRPr="003940C0" w:rsidRDefault="00F867C5" w:rsidP="004C081A">
      <w:pPr>
        <w:pStyle w:val="NoSpacing"/>
        <w:ind w:left="4248"/>
        <w:rPr>
          <w:rStyle w:val="Strong"/>
          <w:b w:val="0"/>
          <w:bCs w:val="0"/>
        </w:rPr>
      </w:pPr>
      <w:r w:rsidRPr="003940C0">
        <w:rPr>
          <w:rStyle w:val="Strong"/>
          <w:b w:val="0"/>
          <w:bCs w:val="0"/>
        </w:rPr>
        <w:t>юстиції України</w:t>
      </w:r>
    </w:p>
    <w:p w:rsidR="00F867C5" w:rsidRPr="003940C0" w:rsidRDefault="00F867C5" w:rsidP="004C081A">
      <w:pPr>
        <w:pStyle w:val="NoSpacing"/>
        <w:ind w:left="4248"/>
        <w:rPr>
          <w:rStyle w:val="Strong"/>
          <w:b w:val="0"/>
          <w:bCs w:val="0"/>
        </w:rPr>
      </w:pPr>
      <w:r w:rsidRPr="003940C0">
        <w:rPr>
          <w:rStyle w:val="Strong"/>
          <w:b w:val="0"/>
          <w:bCs w:val="0"/>
        </w:rPr>
        <w:t>18 листопада 2016 року № 3268/5</w:t>
      </w:r>
    </w:p>
    <w:p w:rsidR="00F867C5" w:rsidRPr="003940C0" w:rsidRDefault="00F867C5" w:rsidP="004C081A">
      <w:pPr>
        <w:pStyle w:val="NoSpacing"/>
        <w:ind w:left="4248"/>
        <w:rPr>
          <w:rStyle w:val="Strong"/>
          <w:b w:val="0"/>
          <w:bCs w:val="0"/>
        </w:rPr>
      </w:pPr>
      <w:r w:rsidRPr="003940C0">
        <w:rPr>
          <w:rStyle w:val="Strong"/>
          <w:b w:val="0"/>
          <w:bCs w:val="0"/>
        </w:rPr>
        <w:t>(у редакції наказу</w:t>
      </w:r>
    </w:p>
    <w:p w:rsidR="00F867C5" w:rsidRPr="003940C0" w:rsidRDefault="00F867C5" w:rsidP="004C081A">
      <w:pPr>
        <w:pStyle w:val="NoSpacing"/>
        <w:ind w:left="4248"/>
        <w:rPr>
          <w:rStyle w:val="Strong"/>
          <w:b w:val="0"/>
          <w:bCs w:val="0"/>
        </w:rPr>
      </w:pPr>
      <w:r w:rsidRPr="003940C0">
        <w:rPr>
          <w:rStyle w:val="Strong"/>
          <w:b w:val="0"/>
          <w:bCs w:val="0"/>
        </w:rPr>
        <w:t>Міністерства юстиції України</w:t>
      </w:r>
    </w:p>
    <w:p w:rsidR="00F867C5" w:rsidRDefault="00F867C5" w:rsidP="004C081A">
      <w:pPr>
        <w:pStyle w:val="NoSpacing"/>
        <w:ind w:left="4248"/>
        <w:rPr>
          <w:rStyle w:val="Strong"/>
          <w:b w:val="0"/>
          <w:bCs w:val="0"/>
          <w:lang w:val="uk-UA"/>
        </w:rPr>
      </w:pPr>
      <w:r w:rsidRPr="003940C0">
        <w:rPr>
          <w:rStyle w:val="Strong"/>
          <w:b w:val="0"/>
          <w:bCs w:val="0"/>
        </w:rPr>
        <w:t>від 19 травня 2020 року № 1716/5)</w:t>
      </w:r>
    </w:p>
    <w:p w:rsidR="00F867C5" w:rsidRPr="003940C0" w:rsidRDefault="00F867C5" w:rsidP="004C081A">
      <w:pPr>
        <w:pStyle w:val="NoSpacing"/>
        <w:ind w:left="4248"/>
        <w:rPr>
          <w:rStyle w:val="Strong"/>
          <w:b w:val="0"/>
          <w:bCs w:val="0"/>
          <w:lang w:val="uk-UA"/>
        </w:rPr>
      </w:pPr>
    </w:p>
    <w:p w:rsidR="00F867C5" w:rsidRPr="003940C0" w:rsidRDefault="00F867C5" w:rsidP="004C081A">
      <w:pPr>
        <w:pStyle w:val="NoSpacing"/>
        <w:jc w:val="center"/>
        <w:rPr>
          <w:rStyle w:val="Strong"/>
          <w:b w:val="0"/>
          <w:bCs w:val="0"/>
          <w:szCs w:val="24"/>
        </w:rPr>
      </w:pPr>
      <w:hyperlink r:id="rId18" w:history="1">
        <w:r w:rsidRPr="003940C0">
          <w:rPr>
            <w:b/>
            <w:bCs/>
            <w:color w:val="C00909"/>
            <w:szCs w:val="24"/>
            <w:u w:val="single"/>
            <w:shd w:val="clear" w:color="auto" w:fill="FFFFFF"/>
            <w:lang w:val="uk-UA" w:eastAsia="ru-RU"/>
          </w:rPr>
          <w:t>ЗАЯВА</w:t>
        </w:r>
      </w:hyperlink>
      <w:r w:rsidRPr="003940C0">
        <w:rPr>
          <w:color w:val="000000"/>
          <w:szCs w:val="24"/>
          <w:lang w:val="uk-UA" w:eastAsia="ru-RU"/>
        </w:rPr>
        <w:br/>
      </w:r>
      <w:r w:rsidRPr="003940C0">
        <w:rPr>
          <w:b/>
          <w:bCs/>
          <w:color w:val="000000"/>
          <w:szCs w:val="24"/>
          <w:shd w:val="clear" w:color="auto" w:fill="FFFFFF"/>
          <w:lang w:val="uk-UA" w:eastAsia="ru-RU"/>
        </w:rPr>
        <w:t>щодо державної реєстрації юридичної особи - органу влади</w:t>
      </w:r>
      <w:r w:rsidRPr="003940C0">
        <w:rPr>
          <w:color w:val="000000"/>
          <w:szCs w:val="24"/>
          <w:lang w:val="uk-UA" w:eastAsia="ru-RU"/>
        </w:rPr>
        <w:br/>
      </w:r>
      <w:r w:rsidRPr="003940C0">
        <w:rPr>
          <w:b/>
          <w:bCs/>
          <w:color w:val="000000"/>
          <w:szCs w:val="24"/>
          <w:shd w:val="clear" w:color="auto" w:fill="FFFFFF"/>
          <w:lang w:val="uk-UA" w:eastAsia="ru-RU"/>
        </w:rPr>
        <w:t>(з 01 червня 2020 року)</w:t>
      </w:r>
      <w:r w:rsidRPr="003940C0">
        <w:rPr>
          <w:color w:val="000000"/>
          <w:szCs w:val="24"/>
          <w:lang w:val="uk-UA" w:eastAsia="ru-RU"/>
        </w:rPr>
        <w:br/>
      </w:r>
      <w:r w:rsidRPr="003940C0">
        <w:rPr>
          <w:b/>
          <w:bCs/>
          <w:color w:val="000000"/>
          <w:szCs w:val="24"/>
          <w:shd w:val="clear" w:color="auto" w:fill="FFFFFF"/>
          <w:lang w:val="uk-UA" w:eastAsia="ru-RU"/>
        </w:rPr>
        <w:t>(Форма 3)</w:t>
      </w:r>
    </w:p>
    <w:p w:rsidR="00F867C5" w:rsidRPr="003940C0" w:rsidRDefault="00F867C5" w:rsidP="004C081A">
      <w:pPr>
        <w:pStyle w:val="NoSpacing"/>
        <w:rPr>
          <w:rStyle w:val="Strong"/>
          <w:b w:val="0"/>
          <w:bCs w:val="0"/>
        </w:rPr>
      </w:pPr>
    </w:p>
    <w:p w:rsidR="00F867C5" w:rsidRPr="003940C0" w:rsidRDefault="00F867C5" w:rsidP="004C081A">
      <w:pPr>
        <w:pStyle w:val="NoSpacing"/>
        <w:ind w:left="708"/>
        <w:rPr>
          <w:rStyle w:val="Strong"/>
          <w:b w:val="0"/>
          <w:bCs w:val="0"/>
        </w:rPr>
      </w:pPr>
      <w:r w:rsidRPr="003940C0">
        <w:rPr>
          <w:rStyle w:val="Strong"/>
          <w:b w:val="0"/>
          <w:bCs w:val="0"/>
        </w:rPr>
        <w:t>Директор департаменту</w:t>
      </w:r>
    </w:p>
    <w:p w:rsidR="00F867C5" w:rsidRPr="003940C0" w:rsidRDefault="00F867C5" w:rsidP="004C081A">
      <w:pPr>
        <w:pStyle w:val="NoSpacing"/>
        <w:ind w:left="708"/>
        <w:rPr>
          <w:rStyle w:val="Strong"/>
          <w:b w:val="0"/>
          <w:bCs w:val="0"/>
        </w:rPr>
      </w:pPr>
      <w:r w:rsidRPr="003940C0">
        <w:rPr>
          <w:rStyle w:val="Strong"/>
          <w:b w:val="0"/>
          <w:bCs w:val="0"/>
        </w:rPr>
        <w:t>приватного права</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sidRPr="003940C0">
        <w:rPr>
          <w:rStyle w:val="Strong"/>
          <w:b w:val="0"/>
          <w:bCs w:val="0"/>
        </w:rPr>
        <w:t>О. Ференс</w:t>
      </w:r>
    </w:p>
    <w:p w:rsidR="00F867C5" w:rsidRDefault="00F867C5" w:rsidP="004C081A">
      <w:pPr>
        <w:pStyle w:val="NoSpacing"/>
        <w:rPr>
          <w:rStyle w:val="Strong"/>
          <w:b w:val="0"/>
          <w:bCs w:val="0"/>
        </w:rPr>
      </w:pPr>
    </w:p>
    <w:p w:rsidR="00F867C5" w:rsidRPr="003940C0" w:rsidRDefault="00F867C5" w:rsidP="004C081A">
      <w:pPr>
        <w:pStyle w:val="NoSpacing"/>
        <w:ind w:left="4248"/>
        <w:rPr>
          <w:rStyle w:val="Strong"/>
          <w:b w:val="0"/>
          <w:bCs w:val="0"/>
        </w:rPr>
      </w:pPr>
      <w:r w:rsidRPr="003940C0">
        <w:rPr>
          <w:rStyle w:val="Strong"/>
          <w:b w:val="0"/>
          <w:bCs w:val="0"/>
        </w:rPr>
        <w:t>ЗАТВЕРДЖЕНО</w:t>
      </w:r>
    </w:p>
    <w:p w:rsidR="00F867C5" w:rsidRPr="003940C0" w:rsidRDefault="00F867C5" w:rsidP="004C081A">
      <w:pPr>
        <w:pStyle w:val="NoSpacing"/>
        <w:ind w:left="4248"/>
        <w:rPr>
          <w:rStyle w:val="Strong"/>
          <w:b w:val="0"/>
          <w:bCs w:val="0"/>
        </w:rPr>
      </w:pPr>
      <w:r w:rsidRPr="003940C0">
        <w:rPr>
          <w:rStyle w:val="Strong"/>
          <w:b w:val="0"/>
          <w:bCs w:val="0"/>
        </w:rPr>
        <w:t>Наказ Міністерства</w:t>
      </w:r>
    </w:p>
    <w:p w:rsidR="00F867C5" w:rsidRPr="003940C0" w:rsidRDefault="00F867C5" w:rsidP="004C081A">
      <w:pPr>
        <w:pStyle w:val="NoSpacing"/>
        <w:ind w:left="4248"/>
        <w:rPr>
          <w:rStyle w:val="Strong"/>
          <w:b w:val="0"/>
          <w:bCs w:val="0"/>
        </w:rPr>
      </w:pPr>
      <w:r w:rsidRPr="003940C0">
        <w:rPr>
          <w:rStyle w:val="Strong"/>
          <w:b w:val="0"/>
          <w:bCs w:val="0"/>
        </w:rPr>
        <w:t>юстиції України</w:t>
      </w:r>
    </w:p>
    <w:p w:rsidR="00F867C5" w:rsidRPr="003940C0" w:rsidRDefault="00F867C5" w:rsidP="004C081A">
      <w:pPr>
        <w:pStyle w:val="NoSpacing"/>
        <w:ind w:left="4248"/>
        <w:rPr>
          <w:rStyle w:val="Strong"/>
          <w:b w:val="0"/>
          <w:bCs w:val="0"/>
        </w:rPr>
      </w:pPr>
      <w:r w:rsidRPr="003940C0">
        <w:rPr>
          <w:rStyle w:val="Strong"/>
          <w:b w:val="0"/>
          <w:bCs w:val="0"/>
        </w:rPr>
        <w:t>18 листопада 2016 року № 3268/5</w:t>
      </w:r>
    </w:p>
    <w:p w:rsidR="00F867C5" w:rsidRPr="003940C0" w:rsidRDefault="00F867C5" w:rsidP="004C081A">
      <w:pPr>
        <w:pStyle w:val="NoSpacing"/>
        <w:ind w:left="4248"/>
        <w:rPr>
          <w:rStyle w:val="Strong"/>
          <w:b w:val="0"/>
          <w:bCs w:val="0"/>
        </w:rPr>
      </w:pPr>
      <w:r w:rsidRPr="003940C0">
        <w:rPr>
          <w:rStyle w:val="Strong"/>
          <w:b w:val="0"/>
          <w:bCs w:val="0"/>
        </w:rPr>
        <w:t>(у редакції наказу</w:t>
      </w:r>
    </w:p>
    <w:p w:rsidR="00F867C5" w:rsidRPr="003940C0" w:rsidRDefault="00F867C5" w:rsidP="004C081A">
      <w:pPr>
        <w:pStyle w:val="NoSpacing"/>
        <w:ind w:left="4248"/>
        <w:rPr>
          <w:rStyle w:val="Strong"/>
          <w:b w:val="0"/>
          <w:bCs w:val="0"/>
        </w:rPr>
      </w:pPr>
      <w:r w:rsidRPr="003940C0">
        <w:rPr>
          <w:rStyle w:val="Strong"/>
          <w:b w:val="0"/>
          <w:bCs w:val="0"/>
        </w:rPr>
        <w:t>Міністерства юстиції України</w:t>
      </w:r>
    </w:p>
    <w:p w:rsidR="00F867C5" w:rsidRPr="003940C0" w:rsidRDefault="00F867C5" w:rsidP="004C081A">
      <w:pPr>
        <w:pStyle w:val="NoSpacing"/>
        <w:ind w:left="4248"/>
        <w:rPr>
          <w:rStyle w:val="Strong"/>
          <w:b w:val="0"/>
          <w:bCs w:val="0"/>
        </w:rPr>
      </w:pPr>
      <w:r w:rsidRPr="003940C0">
        <w:rPr>
          <w:rStyle w:val="Strong"/>
          <w:b w:val="0"/>
          <w:bCs w:val="0"/>
        </w:rPr>
        <w:t>від 19 травня 2020 року № 1716/5)</w:t>
      </w:r>
    </w:p>
    <w:p w:rsidR="00F867C5" w:rsidRPr="003940C0" w:rsidRDefault="00F867C5" w:rsidP="004C081A">
      <w:pPr>
        <w:pStyle w:val="NoSpacing"/>
        <w:rPr>
          <w:rStyle w:val="Strong"/>
          <w:b w:val="0"/>
          <w:bCs w:val="0"/>
        </w:rPr>
      </w:pPr>
    </w:p>
    <w:p w:rsidR="00F867C5" w:rsidRPr="003940C0" w:rsidRDefault="00F867C5" w:rsidP="004C081A">
      <w:pPr>
        <w:pStyle w:val="NoSpacing"/>
        <w:jc w:val="center"/>
        <w:rPr>
          <w:rStyle w:val="Strong"/>
          <w:b w:val="0"/>
          <w:bCs w:val="0"/>
          <w:szCs w:val="24"/>
        </w:rPr>
      </w:pPr>
      <w:hyperlink r:id="rId19" w:history="1">
        <w:r w:rsidRPr="003940C0">
          <w:rPr>
            <w:b/>
            <w:bCs/>
            <w:color w:val="C00909"/>
            <w:szCs w:val="24"/>
            <w:u w:val="single"/>
            <w:shd w:val="clear" w:color="auto" w:fill="FFFFFF"/>
            <w:lang w:val="uk-UA" w:eastAsia="ru-RU"/>
          </w:rPr>
          <w:t>ЗАЯВА</w:t>
        </w:r>
      </w:hyperlink>
      <w:r w:rsidRPr="003940C0">
        <w:rPr>
          <w:color w:val="000000"/>
          <w:szCs w:val="24"/>
          <w:lang w:val="uk-UA" w:eastAsia="ru-RU"/>
        </w:rPr>
        <w:br/>
      </w:r>
      <w:r w:rsidRPr="003940C0">
        <w:rPr>
          <w:b/>
          <w:bCs/>
          <w:color w:val="000000"/>
          <w:szCs w:val="24"/>
          <w:shd w:val="clear" w:color="auto" w:fill="FFFFFF"/>
          <w:lang w:val="uk-UA" w:eastAsia="ru-RU"/>
        </w:rPr>
        <w:t>щодо державної реєстрації юридичної особи - громадського формування</w:t>
      </w:r>
      <w:r w:rsidRPr="003940C0">
        <w:rPr>
          <w:color w:val="000000"/>
          <w:szCs w:val="24"/>
          <w:lang w:val="uk-UA" w:eastAsia="ru-RU"/>
        </w:rPr>
        <w:br/>
      </w:r>
      <w:r w:rsidRPr="003940C0">
        <w:rPr>
          <w:b/>
          <w:bCs/>
          <w:color w:val="000000"/>
          <w:szCs w:val="24"/>
          <w:shd w:val="clear" w:color="auto" w:fill="FFFFFF"/>
          <w:lang w:val="uk-UA" w:eastAsia="ru-RU"/>
        </w:rPr>
        <w:t>(з 01 червня 2020 року)</w:t>
      </w:r>
      <w:r w:rsidRPr="003940C0">
        <w:rPr>
          <w:color w:val="000000"/>
          <w:szCs w:val="24"/>
          <w:lang w:val="uk-UA" w:eastAsia="ru-RU"/>
        </w:rPr>
        <w:br/>
      </w:r>
      <w:r w:rsidRPr="003940C0">
        <w:rPr>
          <w:b/>
          <w:bCs/>
          <w:color w:val="000000"/>
          <w:szCs w:val="24"/>
          <w:shd w:val="clear" w:color="auto" w:fill="FFFFFF"/>
          <w:lang w:val="uk-UA" w:eastAsia="ru-RU"/>
        </w:rPr>
        <w:t>(Форма 4)</w:t>
      </w:r>
    </w:p>
    <w:p w:rsidR="00F867C5" w:rsidRPr="003940C0" w:rsidRDefault="00F867C5" w:rsidP="004C081A">
      <w:pPr>
        <w:pStyle w:val="NoSpacing"/>
        <w:ind w:left="708"/>
        <w:rPr>
          <w:rStyle w:val="Strong"/>
          <w:b w:val="0"/>
          <w:bCs w:val="0"/>
        </w:rPr>
      </w:pPr>
      <w:r w:rsidRPr="003940C0">
        <w:rPr>
          <w:rStyle w:val="Strong"/>
          <w:b w:val="0"/>
          <w:bCs w:val="0"/>
        </w:rPr>
        <w:t>Директор департаменту</w:t>
      </w:r>
    </w:p>
    <w:p w:rsidR="00F867C5" w:rsidRPr="003940C0" w:rsidRDefault="00F867C5" w:rsidP="004C081A">
      <w:pPr>
        <w:pStyle w:val="NoSpacing"/>
        <w:ind w:left="708"/>
        <w:rPr>
          <w:rStyle w:val="Strong"/>
          <w:b w:val="0"/>
          <w:bCs w:val="0"/>
        </w:rPr>
      </w:pPr>
      <w:r w:rsidRPr="003940C0">
        <w:rPr>
          <w:rStyle w:val="Strong"/>
          <w:b w:val="0"/>
          <w:bCs w:val="0"/>
        </w:rPr>
        <w:t>приватного права</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sidRPr="003940C0">
        <w:rPr>
          <w:rStyle w:val="Strong"/>
          <w:b w:val="0"/>
          <w:bCs w:val="0"/>
        </w:rPr>
        <w:t>О. Ференс</w:t>
      </w:r>
    </w:p>
    <w:p w:rsidR="00F867C5" w:rsidRDefault="00F867C5" w:rsidP="004C081A">
      <w:pPr>
        <w:pStyle w:val="NoSpacing"/>
        <w:rPr>
          <w:rStyle w:val="Strong"/>
          <w:b w:val="0"/>
          <w:bCs w:val="0"/>
        </w:rPr>
      </w:pPr>
    </w:p>
    <w:p w:rsidR="00F867C5" w:rsidRPr="003940C0" w:rsidRDefault="00F867C5" w:rsidP="004C081A">
      <w:pPr>
        <w:pStyle w:val="NoSpacing"/>
        <w:ind w:left="4248"/>
        <w:rPr>
          <w:rStyle w:val="Strong"/>
          <w:b w:val="0"/>
          <w:bCs w:val="0"/>
        </w:rPr>
      </w:pPr>
      <w:r w:rsidRPr="003940C0">
        <w:rPr>
          <w:rStyle w:val="Strong"/>
          <w:b w:val="0"/>
          <w:bCs w:val="0"/>
        </w:rPr>
        <w:t>ЗАТВЕРДЖЕНО</w:t>
      </w:r>
    </w:p>
    <w:p w:rsidR="00F867C5" w:rsidRPr="003940C0" w:rsidRDefault="00F867C5" w:rsidP="004C081A">
      <w:pPr>
        <w:pStyle w:val="NoSpacing"/>
        <w:ind w:left="4248"/>
        <w:rPr>
          <w:rStyle w:val="Strong"/>
          <w:b w:val="0"/>
          <w:bCs w:val="0"/>
        </w:rPr>
      </w:pPr>
      <w:r w:rsidRPr="003940C0">
        <w:rPr>
          <w:rStyle w:val="Strong"/>
          <w:b w:val="0"/>
          <w:bCs w:val="0"/>
        </w:rPr>
        <w:t>Наказ Міністерства</w:t>
      </w:r>
    </w:p>
    <w:p w:rsidR="00F867C5" w:rsidRPr="003940C0" w:rsidRDefault="00F867C5" w:rsidP="004C081A">
      <w:pPr>
        <w:pStyle w:val="NoSpacing"/>
        <w:ind w:left="4248"/>
        <w:rPr>
          <w:rStyle w:val="Strong"/>
          <w:b w:val="0"/>
          <w:bCs w:val="0"/>
        </w:rPr>
      </w:pPr>
      <w:r w:rsidRPr="003940C0">
        <w:rPr>
          <w:rStyle w:val="Strong"/>
          <w:b w:val="0"/>
          <w:bCs w:val="0"/>
        </w:rPr>
        <w:t>юстиції України</w:t>
      </w:r>
    </w:p>
    <w:p w:rsidR="00F867C5" w:rsidRPr="003940C0" w:rsidRDefault="00F867C5" w:rsidP="004C081A">
      <w:pPr>
        <w:pStyle w:val="NoSpacing"/>
        <w:ind w:left="4248"/>
        <w:rPr>
          <w:rStyle w:val="Strong"/>
          <w:b w:val="0"/>
          <w:bCs w:val="0"/>
        </w:rPr>
      </w:pPr>
      <w:r w:rsidRPr="003940C0">
        <w:rPr>
          <w:rStyle w:val="Strong"/>
          <w:b w:val="0"/>
          <w:bCs w:val="0"/>
        </w:rPr>
        <w:t>18 листопада 2016 року № 3268/5</w:t>
      </w:r>
    </w:p>
    <w:p w:rsidR="00F867C5" w:rsidRPr="003940C0" w:rsidRDefault="00F867C5" w:rsidP="004C081A">
      <w:pPr>
        <w:pStyle w:val="NoSpacing"/>
        <w:ind w:left="4248"/>
        <w:rPr>
          <w:rStyle w:val="Strong"/>
          <w:b w:val="0"/>
          <w:bCs w:val="0"/>
        </w:rPr>
      </w:pPr>
      <w:r w:rsidRPr="003940C0">
        <w:rPr>
          <w:rStyle w:val="Strong"/>
          <w:b w:val="0"/>
          <w:bCs w:val="0"/>
        </w:rPr>
        <w:t>(у редакції наказу</w:t>
      </w:r>
    </w:p>
    <w:p w:rsidR="00F867C5" w:rsidRPr="003940C0" w:rsidRDefault="00F867C5" w:rsidP="004C081A">
      <w:pPr>
        <w:pStyle w:val="NoSpacing"/>
        <w:ind w:left="4248"/>
        <w:rPr>
          <w:rStyle w:val="Strong"/>
          <w:b w:val="0"/>
          <w:bCs w:val="0"/>
        </w:rPr>
      </w:pPr>
      <w:r w:rsidRPr="003940C0">
        <w:rPr>
          <w:rStyle w:val="Strong"/>
          <w:b w:val="0"/>
          <w:bCs w:val="0"/>
        </w:rPr>
        <w:t>Міністерства юстиції України</w:t>
      </w:r>
    </w:p>
    <w:p w:rsidR="00F867C5" w:rsidRDefault="00F867C5" w:rsidP="004C081A">
      <w:pPr>
        <w:pStyle w:val="NoSpacing"/>
        <w:ind w:left="4248"/>
        <w:rPr>
          <w:rStyle w:val="Strong"/>
          <w:b w:val="0"/>
          <w:bCs w:val="0"/>
          <w:lang w:val="uk-UA"/>
        </w:rPr>
      </w:pPr>
      <w:r w:rsidRPr="003940C0">
        <w:rPr>
          <w:rStyle w:val="Strong"/>
          <w:b w:val="0"/>
          <w:bCs w:val="0"/>
        </w:rPr>
        <w:t>від 19 травня 2020 року № 1716/5)</w:t>
      </w:r>
    </w:p>
    <w:p w:rsidR="00F867C5" w:rsidRPr="003940C0" w:rsidRDefault="00F867C5" w:rsidP="004C081A">
      <w:pPr>
        <w:pStyle w:val="NoSpacing"/>
        <w:ind w:left="4248"/>
        <w:rPr>
          <w:rStyle w:val="Strong"/>
          <w:b w:val="0"/>
          <w:bCs w:val="0"/>
          <w:lang w:val="uk-UA"/>
        </w:rPr>
      </w:pPr>
    </w:p>
    <w:p w:rsidR="00F867C5" w:rsidRPr="003940C0" w:rsidRDefault="00F867C5" w:rsidP="004C081A">
      <w:pPr>
        <w:pStyle w:val="NoSpacing"/>
        <w:jc w:val="center"/>
        <w:rPr>
          <w:rStyle w:val="Strong"/>
          <w:b w:val="0"/>
          <w:bCs w:val="0"/>
        </w:rPr>
      </w:pPr>
      <w:hyperlink r:id="rId20" w:history="1">
        <w:r w:rsidRPr="003940C0">
          <w:rPr>
            <w:b/>
            <w:bCs/>
            <w:color w:val="C00909"/>
            <w:szCs w:val="24"/>
            <w:u w:val="single"/>
            <w:shd w:val="clear" w:color="auto" w:fill="FFFFFF"/>
            <w:lang w:val="uk-UA" w:eastAsia="ru-RU"/>
          </w:rPr>
          <w:t>ЗАЯВА</w:t>
        </w:r>
      </w:hyperlink>
      <w:r w:rsidRPr="003940C0">
        <w:rPr>
          <w:color w:val="000000"/>
          <w:szCs w:val="24"/>
          <w:lang w:val="uk-UA" w:eastAsia="ru-RU"/>
        </w:rPr>
        <w:br/>
      </w:r>
      <w:r w:rsidRPr="003940C0">
        <w:rPr>
          <w:b/>
          <w:bCs/>
          <w:color w:val="000000"/>
          <w:szCs w:val="24"/>
          <w:shd w:val="clear" w:color="auto" w:fill="FFFFFF"/>
          <w:lang w:val="uk-UA" w:eastAsia="ru-RU"/>
        </w:rPr>
        <w:t>щодо державної реєстрації відокремленого підрозділу юридичної особи</w:t>
      </w:r>
      <w:r w:rsidRPr="003940C0">
        <w:rPr>
          <w:color w:val="000000"/>
          <w:szCs w:val="24"/>
          <w:lang w:val="uk-UA" w:eastAsia="ru-RU"/>
        </w:rPr>
        <w:br/>
      </w:r>
      <w:r w:rsidRPr="003940C0">
        <w:rPr>
          <w:b/>
          <w:bCs/>
          <w:color w:val="000000"/>
          <w:szCs w:val="24"/>
          <w:shd w:val="clear" w:color="auto" w:fill="FFFFFF"/>
          <w:lang w:val="uk-UA" w:eastAsia="ru-RU"/>
        </w:rPr>
        <w:t>(з 01 червня 2020 року)</w:t>
      </w:r>
      <w:r w:rsidRPr="003940C0">
        <w:rPr>
          <w:color w:val="000000"/>
          <w:szCs w:val="24"/>
          <w:lang w:val="uk-UA" w:eastAsia="ru-RU"/>
        </w:rPr>
        <w:br/>
      </w:r>
      <w:r w:rsidRPr="003940C0">
        <w:rPr>
          <w:b/>
          <w:bCs/>
          <w:color w:val="000000"/>
          <w:szCs w:val="24"/>
          <w:shd w:val="clear" w:color="auto" w:fill="FFFFFF"/>
          <w:lang w:val="uk-UA" w:eastAsia="ru-RU"/>
        </w:rPr>
        <w:t>(Форма 5)</w:t>
      </w:r>
    </w:p>
    <w:p w:rsidR="00F867C5" w:rsidRPr="003940C0" w:rsidRDefault="00F867C5" w:rsidP="004C081A">
      <w:pPr>
        <w:pStyle w:val="NoSpacing"/>
        <w:ind w:left="708"/>
        <w:rPr>
          <w:rStyle w:val="Strong"/>
          <w:b w:val="0"/>
          <w:bCs w:val="0"/>
        </w:rPr>
      </w:pPr>
      <w:r w:rsidRPr="003940C0">
        <w:rPr>
          <w:rStyle w:val="Strong"/>
          <w:b w:val="0"/>
          <w:bCs w:val="0"/>
        </w:rPr>
        <w:t>Директор департаменту</w:t>
      </w:r>
    </w:p>
    <w:p w:rsidR="00F867C5" w:rsidRPr="003940C0" w:rsidRDefault="00F867C5" w:rsidP="004C081A">
      <w:pPr>
        <w:pStyle w:val="NoSpacing"/>
        <w:ind w:left="708"/>
        <w:rPr>
          <w:rStyle w:val="Strong"/>
          <w:b w:val="0"/>
          <w:bCs w:val="0"/>
        </w:rPr>
      </w:pPr>
      <w:r w:rsidRPr="003940C0">
        <w:rPr>
          <w:rStyle w:val="Strong"/>
          <w:b w:val="0"/>
          <w:bCs w:val="0"/>
        </w:rPr>
        <w:t>приватного права</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sidRPr="003940C0">
        <w:rPr>
          <w:rStyle w:val="Strong"/>
          <w:b w:val="0"/>
          <w:bCs w:val="0"/>
        </w:rPr>
        <w:t>О. Ференс</w:t>
      </w:r>
    </w:p>
    <w:p w:rsidR="00F867C5" w:rsidRDefault="00F867C5" w:rsidP="004C081A">
      <w:pPr>
        <w:pStyle w:val="NoSpacing"/>
        <w:rPr>
          <w:rStyle w:val="Strong"/>
          <w:b w:val="0"/>
          <w:bCs w:val="0"/>
        </w:rPr>
      </w:pPr>
    </w:p>
    <w:p w:rsidR="00F867C5" w:rsidRPr="003940C0" w:rsidRDefault="00F867C5" w:rsidP="004C081A">
      <w:pPr>
        <w:pStyle w:val="NoSpacing"/>
        <w:ind w:left="4248"/>
        <w:rPr>
          <w:rStyle w:val="Strong"/>
          <w:b w:val="0"/>
          <w:bCs w:val="0"/>
        </w:rPr>
      </w:pPr>
      <w:r w:rsidRPr="003940C0">
        <w:rPr>
          <w:rStyle w:val="Strong"/>
          <w:b w:val="0"/>
          <w:bCs w:val="0"/>
        </w:rPr>
        <w:t>ЗАТВЕРДЖЕНО</w:t>
      </w:r>
    </w:p>
    <w:p w:rsidR="00F867C5" w:rsidRPr="003940C0" w:rsidRDefault="00F867C5" w:rsidP="004C081A">
      <w:pPr>
        <w:pStyle w:val="NoSpacing"/>
        <w:ind w:left="4248"/>
        <w:rPr>
          <w:rStyle w:val="Strong"/>
          <w:b w:val="0"/>
          <w:bCs w:val="0"/>
        </w:rPr>
      </w:pPr>
      <w:r w:rsidRPr="003940C0">
        <w:rPr>
          <w:rStyle w:val="Strong"/>
          <w:b w:val="0"/>
          <w:bCs w:val="0"/>
        </w:rPr>
        <w:t>Наказ Міністерства</w:t>
      </w:r>
    </w:p>
    <w:p w:rsidR="00F867C5" w:rsidRPr="003940C0" w:rsidRDefault="00F867C5" w:rsidP="004C081A">
      <w:pPr>
        <w:pStyle w:val="NoSpacing"/>
        <w:ind w:left="4248"/>
        <w:rPr>
          <w:rStyle w:val="Strong"/>
          <w:b w:val="0"/>
          <w:bCs w:val="0"/>
        </w:rPr>
      </w:pPr>
      <w:r w:rsidRPr="003940C0">
        <w:rPr>
          <w:rStyle w:val="Strong"/>
          <w:b w:val="0"/>
          <w:bCs w:val="0"/>
        </w:rPr>
        <w:t>юстиції України</w:t>
      </w:r>
    </w:p>
    <w:p w:rsidR="00F867C5" w:rsidRPr="003940C0" w:rsidRDefault="00F867C5" w:rsidP="004C081A">
      <w:pPr>
        <w:pStyle w:val="NoSpacing"/>
        <w:ind w:left="4248"/>
        <w:rPr>
          <w:rStyle w:val="Strong"/>
          <w:b w:val="0"/>
          <w:bCs w:val="0"/>
        </w:rPr>
      </w:pPr>
      <w:r w:rsidRPr="003940C0">
        <w:rPr>
          <w:rStyle w:val="Strong"/>
          <w:b w:val="0"/>
          <w:bCs w:val="0"/>
        </w:rPr>
        <w:t>18 листопада 2016 року № 3268/5</w:t>
      </w:r>
    </w:p>
    <w:p w:rsidR="00F867C5" w:rsidRPr="003940C0" w:rsidRDefault="00F867C5" w:rsidP="004C081A">
      <w:pPr>
        <w:pStyle w:val="NoSpacing"/>
        <w:ind w:left="4248"/>
        <w:rPr>
          <w:rStyle w:val="Strong"/>
          <w:b w:val="0"/>
          <w:bCs w:val="0"/>
        </w:rPr>
      </w:pPr>
      <w:r w:rsidRPr="003940C0">
        <w:rPr>
          <w:rStyle w:val="Strong"/>
          <w:b w:val="0"/>
          <w:bCs w:val="0"/>
        </w:rPr>
        <w:t>(у редакції наказу</w:t>
      </w:r>
    </w:p>
    <w:p w:rsidR="00F867C5" w:rsidRPr="003940C0" w:rsidRDefault="00F867C5" w:rsidP="004C081A">
      <w:pPr>
        <w:pStyle w:val="NoSpacing"/>
        <w:ind w:left="4248"/>
        <w:rPr>
          <w:rStyle w:val="Strong"/>
          <w:b w:val="0"/>
          <w:bCs w:val="0"/>
        </w:rPr>
      </w:pPr>
      <w:r w:rsidRPr="003940C0">
        <w:rPr>
          <w:rStyle w:val="Strong"/>
          <w:b w:val="0"/>
          <w:bCs w:val="0"/>
        </w:rPr>
        <w:t>Міністерства юстиції України</w:t>
      </w:r>
    </w:p>
    <w:p w:rsidR="00F867C5" w:rsidRPr="003940C0" w:rsidRDefault="00F867C5" w:rsidP="004C081A">
      <w:pPr>
        <w:pStyle w:val="NoSpacing"/>
        <w:ind w:left="4248"/>
        <w:rPr>
          <w:rStyle w:val="Strong"/>
          <w:b w:val="0"/>
          <w:bCs w:val="0"/>
        </w:rPr>
      </w:pPr>
      <w:r w:rsidRPr="003940C0">
        <w:rPr>
          <w:rStyle w:val="Strong"/>
          <w:b w:val="0"/>
          <w:bCs w:val="0"/>
        </w:rPr>
        <w:t>від 19 травня 2020 року № 1716/5)</w:t>
      </w:r>
    </w:p>
    <w:p w:rsidR="00F867C5" w:rsidRPr="003940C0" w:rsidRDefault="00F867C5" w:rsidP="004C081A">
      <w:pPr>
        <w:pStyle w:val="NoSpacing"/>
        <w:rPr>
          <w:rStyle w:val="Strong"/>
          <w:b w:val="0"/>
          <w:bCs w:val="0"/>
        </w:rPr>
      </w:pPr>
    </w:p>
    <w:p w:rsidR="00F867C5" w:rsidRPr="003940C0" w:rsidRDefault="00F867C5" w:rsidP="004C081A">
      <w:pPr>
        <w:pStyle w:val="NoSpacing"/>
        <w:jc w:val="center"/>
        <w:rPr>
          <w:rStyle w:val="Strong"/>
          <w:b w:val="0"/>
          <w:bCs w:val="0"/>
          <w:szCs w:val="24"/>
        </w:rPr>
      </w:pPr>
      <w:hyperlink r:id="rId21" w:history="1">
        <w:r w:rsidRPr="003940C0">
          <w:rPr>
            <w:b/>
            <w:bCs/>
            <w:color w:val="C00909"/>
            <w:szCs w:val="24"/>
            <w:u w:val="single"/>
            <w:shd w:val="clear" w:color="auto" w:fill="FFFFFF"/>
            <w:lang w:val="uk-UA" w:eastAsia="ru-RU"/>
          </w:rPr>
          <w:t>ЗАЯВА</w:t>
        </w:r>
      </w:hyperlink>
      <w:r w:rsidRPr="003940C0">
        <w:rPr>
          <w:color w:val="000000"/>
          <w:szCs w:val="24"/>
          <w:lang w:val="uk-UA" w:eastAsia="ru-RU"/>
        </w:rPr>
        <w:br/>
      </w:r>
      <w:r w:rsidRPr="003940C0">
        <w:rPr>
          <w:b/>
          <w:bCs/>
          <w:color w:val="000000"/>
          <w:szCs w:val="24"/>
          <w:shd w:val="clear" w:color="auto" w:fill="FFFFFF"/>
          <w:lang w:val="uk-UA" w:eastAsia="ru-RU"/>
        </w:rPr>
        <w:t>щодо підтвердження відомостей про кінцевого бенефіціарного власника</w:t>
      </w:r>
      <w:r w:rsidRPr="003940C0">
        <w:rPr>
          <w:color w:val="000000"/>
          <w:szCs w:val="24"/>
          <w:lang w:val="uk-UA" w:eastAsia="ru-RU"/>
        </w:rPr>
        <w:br/>
      </w:r>
      <w:r w:rsidRPr="003940C0">
        <w:rPr>
          <w:b/>
          <w:bCs/>
          <w:color w:val="000000"/>
          <w:szCs w:val="24"/>
          <w:shd w:val="clear" w:color="auto" w:fill="FFFFFF"/>
          <w:lang w:val="uk-UA" w:eastAsia="ru-RU"/>
        </w:rPr>
        <w:t>(з 01 червня 2020 року)</w:t>
      </w:r>
      <w:r w:rsidRPr="003940C0">
        <w:rPr>
          <w:color w:val="000000"/>
          <w:szCs w:val="24"/>
          <w:lang w:val="uk-UA" w:eastAsia="ru-RU"/>
        </w:rPr>
        <w:br/>
      </w:r>
      <w:r w:rsidRPr="003940C0">
        <w:rPr>
          <w:b/>
          <w:bCs/>
          <w:color w:val="000000"/>
          <w:szCs w:val="24"/>
          <w:shd w:val="clear" w:color="auto" w:fill="FFFFFF"/>
          <w:lang w:val="uk-UA" w:eastAsia="ru-RU"/>
        </w:rPr>
        <w:t>(Форма 6)</w:t>
      </w:r>
    </w:p>
    <w:p w:rsidR="00F867C5" w:rsidRPr="003940C0" w:rsidRDefault="00F867C5" w:rsidP="004C081A">
      <w:pPr>
        <w:pStyle w:val="NoSpacing"/>
        <w:ind w:left="708"/>
        <w:rPr>
          <w:rStyle w:val="Strong"/>
          <w:b w:val="0"/>
          <w:bCs w:val="0"/>
        </w:rPr>
      </w:pPr>
      <w:r w:rsidRPr="003940C0">
        <w:rPr>
          <w:rStyle w:val="Strong"/>
          <w:b w:val="0"/>
          <w:bCs w:val="0"/>
        </w:rPr>
        <w:t>Директор департаменту</w:t>
      </w:r>
    </w:p>
    <w:p w:rsidR="00F867C5" w:rsidRPr="003940C0" w:rsidRDefault="00F867C5" w:rsidP="004C081A">
      <w:pPr>
        <w:pStyle w:val="NoSpacing"/>
        <w:ind w:left="708"/>
        <w:rPr>
          <w:rStyle w:val="Strong"/>
          <w:b w:val="0"/>
          <w:bCs w:val="0"/>
        </w:rPr>
      </w:pPr>
      <w:r w:rsidRPr="003940C0">
        <w:rPr>
          <w:rStyle w:val="Strong"/>
          <w:b w:val="0"/>
          <w:bCs w:val="0"/>
        </w:rPr>
        <w:t>приватного права</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sidRPr="003940C0">
        <w:rPr>
          <w:rStyle w:val="Strong"/>
          <w:b w:val="0"/>
          <w:bCs w:val="0"/>
        </w:rPr>
        <w:t>О. Ференс</w:t>
      </w:r>
    </w:p>
    <w:p w:rsidR="00F867C5" w:rsidRDefault="00F867C5" w:rsidP="004C081A">
      <w:pPr>
        <w:pStyle w:val="NoSpacing"/>
        <w:rPr>
          <w:rStyle w:val="Strong"/>
          <w:b w:val="0"/>
          <w:bCs w:val="0"/>
        </w:rPr>
      </w:pPr>
    </w:p>
    <w:p w:rsidR="00F867C5" w:rsidRPr="003940C0" w:rsidRDefault="00F867C5" w:rsidP="004C081A">
      <w:pPr>
        <w:pStyle w:val="NoSpacing"/>
        <w:ind w:left="4248"/>
        <w:rPr>
          <w:rStyle w:val="Strong"/>
          <w:b w:val="0"/>
          <w:bCs w:val="0"/>
        </w:rPr>
      </w:pPr>
      <w:r w:rsidRPr="003940C0">
        <w:rPr>
          <w:rStyle w:val="Strong"/>
          <w:b w:val="0"/>
          <w:bCs w:val="0"/>
        </w:rPr>
        <w:t>ЗАТВЕРДЖЕНО</w:t>
      </w:r>
    </w:p>
    <w:p w:rsidR="00F867C5" w:rsidRPr="003940C0" w:rsidRDefault="00F867C5" w:rsidP="004C081A">
      <w:pPr>
        <w:pStyle w:val="NoSpacing"/>
        <w:ind w:left="4248"/>
        <w:rPr>
          <w:rStyle w:val="Strong"/>
          <w:b w:val="0"/>
          <w:bCs w:val="0"/>
        </w:rPr>
      </w:pPr>
      <w:r w:rsidRPr="003940C0">
        <w:rPr>
          <w:rStyle w:val="Strong"/>
          <w:b w:val="0"/>
          <w:bCs w:val="0"/>
        </w:rPr>
        <w:t>Наказ Міністерства</w:t>
      </w:r>
    </w:p>
    <w:p w:rsidR="00F867C5" w:rsidRPr="003940C0" w:rsidRDefault="00F867C5" w:rsidP="004C081A">
      <w:pPr>
        <w:pStyle w:val="NoSpacing"/>
        <w:ind w:left="4248"/>
        <w:rPr>
          <w:rStyle w:val="Strong"/>
          <w:b w:val="0"/>
          <w:bCs w:val="0"/>
        </w:rPr>
      </w:pPr>
      <w:r w:rsidRPr="003940C0">
        <w:rPr>
          <w:rStyle w:val="Strong"/>
          <w:b w:val="0"/>
          <w:bCs w:val="0"/>
        </w:rPr>
        <w:t>юстиції України</w:t>
      </w:r>
    </w:p>
    <w:p w:rsidR="00F867C5" w:rsidRPr="003940C0" w:rsidRDefault="00F867C5" w:rsidP="004C081A">
      <w:pPr>
        <w:pStyle w:val="NoSpacing"/>
        <w:ind w:left="4248"/>
        <w:rPr>
          <w:rStyle w:val="Strong"/>
          <w:b w:val="0"/>
          <w:bCs w:val="0"/>
        </w:rPr>
      </w:pPr>
      <w:r w:rsidRPr="003940C0">
        <w:rPr>
          <w:rStyle w:val="Strong"/>
          <w:b w:val="0"/>
          <w:bCs w:val="0"/>
        </w:rPr>
        <w:t>18 листопада 2016 року № 3268/5</w:t>
      </w:r>
    </w:p>
    <w:p w:rsidR="00F867C5" w:rsidRPr="003940C0" w:rsidRDefault="00F867C5" w:rsidP="004C081A">
      <w:pPr>
        <w:pStyle w:val="NoSpacing"/>
        <w:ind w:left="4248"/>
        <w:rPr>
          <w:rStyle w:val="Strong"/>
          <w:b w:val="0"/>
          <w:bCs w:val="0"/>
        </w:rPr>
      </w:pPr>
      <w:r w:rsidRPr="003940C0">
        <w:rPr>
          <w:rStyle w:val="Strong"/>
          <w:b w:val="0"/>
          <w:bCs w:val="0"/>
        </w:rPr>
        <w:t>(у редакції наказу</w:t>
      </w:r>
    </w:p>
    <w:p w:rsidR="00F867C5" w:rsidRPr="003940C0" w:rsidRDefault="00F867C5" w:rsidP="004C081A">
      <w:pPr>
        <w:pStyle w:val="NoSpacing"/>
        <w:ind w:left="4248"/>
        <w:rPr>
          <w:rStyle w:val="Strong"/>
          <w:b w:val="0"/>
          <w:bCs w:val="0"/>
        </w:rPr>
      </w:pPr>
      <w:r w:rsidRPr="003940C0">
        <w:rPr>
          <w:rStyle w:val="Strong"/>
          <w:b w:val="0"/>
          <w:bCs w:val="0"/>
        </w:rPr>
        <w:t>Міністерства юстиції України</w:t>
      </w:r>
    </w:p>
    <w:p w:rsidR="00F867C5" w:rsidRDefault="00F867C5" w:rsidP="004C081A">
      <w:pPr>
        <w:pStyle w:val="NoSpacing"/>
        <w:ind w:left="4248"/>
        <w:rPr>
          <w:rStyle w:val="Strong"/>
          <w:b w:val="0"/>
          <w:bCs w:val="0"/>
          <w:lang w:val="uk-UA"/>
        </w:rPr>
      </w:pPr>
      <w:r w:rsidRPr="003940C0">
        <w:rPr>
          <w:rStyle w:val="Strong"/>
          <w:b w:val="0"/>
          <w:bCs w:val="0"/>
        </w:rPr>
        <w:t>від 19 травня 2020 року № 1716/5)</w:t>
      </w:r>
    </w:p>
    <w:p w:rsidR="00F867C5" w:rsidRPr="003940C0" w:rsidRDefault="00F867C5" w:rsidP="004C081A">
      <w:pPr>
        <w:pStyle w:val="NoSpacing"/>
        <w:ind w:left="4248"/>
        <w:rPr>
          <w:rStyle w:val="Strong"/>
          <w:b w:val="0"/>
          <w:bCs w:val="0"/>
          <w:lang w:val="uk-UA"/>
        </w:rPr>
      </w:pPr>
    </w:p>
    <w:p w:rsidR="00F867C5" w:rsidRPr="003940C0" w:rsidRDefault="00F867C5" w:rsidP="004C081A">
      <w:pPr>
        <w:pStyle w:val="NoSpacing"/>
        <w:jc w:val="center"/>
        <w:rPr>
          <w:rStyle w:val="Strong"/>
          <w:b w:val="0"/>
          <w:bCs w:val="0"/>
          <w:szCs w:val="24"/>
        </w:rPr>
      </w:pPr>
      <w:hyperlink r:id="rId22" w:history="1">
        <w:r w:rsidRPr="003940C0">
          <w:rPr>
            <w:b/>
            <w:bCs/>
            <w:color w:val="C00909"/>
            <w:szCs w:val="24"/>
            <w:u w:val="single"/>
            <w:shd w:val="clear" w:color="auto" w:fill="FFFFFF"/>
            <w:lang w:val="uk-UA" w:eastAsia="ru-RU"/>
          </w:rPr>
          <w:t>ЗАЯВА</w:t>
        </w:r>
      </w:hyperlink>
      <w:r w:rsidRPr="003940C0">
        <w:rPr>
          <w:color w:val="000000"/>
          <w:szCs w:val="24"/>
          <w:lang w:val="uk-UA" w:eastAsia="ru-RU"/>
        </w:rPr>
        <w:br/>
      </w:r>
      <w:r w:rsidRPr="003940C0">
        <w:rPr>
          <w:b/>
          <w:bCs/>
          <w:color w:val="000000"/>
          <w:szCs w:val="24"/>
          <w:shd w:val="clear" w:color="auto" w:fill="FFFFFF"/>
          <w:lang w:val="uk-UA" w:eastAsia="ru-RU"/>
        </w:rPr>
        <w:t>щодо державної реєстрації громадського формування без статусу юридичної особи</w:t>
      </w:r>
      <w:r w:rsidRPr="003940C0">
        <w:rPr>
          <w:color w:val="000000"/>
          <w:szCs w:val="24"/>
          <w:lang w:val="uk-UA" w:eastAsia="ru-RU"/>
        </w:rPr>
        <w:br/>
      </w:r>
      <w:r w:rsidRPr="003940C0">
        <w:rPr>
          <w:b/>
          <w:bCs/>
          <w:color w:val="000000"/>
          <w:szCs w:val="24"/>
          <w:shd w:val="clear" w:color="auto" w:fill="FFFFFF"/>
          <w:lang w:val="uk-UA" w:eastAsia="ru-RU"/>
        </w:rPr>
        <w:t>(з 01 червня 2020 року)</w:t>
      </w:r>
      <w:r w:rsidRPr="003940C0">
        <w:rPr>
          <w:color w:val="000000"/>
          <w:szCs w:val="24"/>
          <w:lang w:val="uk-UA" w:eastAsia="ru-RU"/>
        </w:rPr>
        <w:br/>
      </w:r>
      <w:r w:rsidRPr="003940C0">
        <w:rPr>
          <w:b/>
          <w:bCs/>
          <w:color w:val="000000"/>
          <w:szCs w:val="24"/>
          <w:shd w:val="clear" w:color="auto" w:fill="FFFFFF"/>
          <w:lang w:val="uk-UA" w:eastAsia="ru-RU"/>
        </w:rPr>
        <w:t>(Форма 7)</w:t>
      </w:r>
    </w:p>
    <w:p w:rsidR="00F867C5" w:rsidRPr="003940C0" w:rsidRDefault="00F867C5" w:rsidP="004C081A">
      <w:pPr>
        <w:pStyle w:val="NoSpacing"/>
        <w:rPr>
          <w:rStyle w:val="Strong"/>
          <w:b w:val="0"/>
          <w:bCs w:val="0"/>
        </w:rPr>
      </w:pPr>
    </w:p>
    <w:p w:rsidR="00F867C5" w:rsidRPr="003940C0" w:rsidRDefault="00F867C5" w:rsidP="004C081A">
      <w:pPr>
        <w:pStyle w:val="NoSpacing"/>
        <w:ind w:left="708"/>
        <w:rPr>
          <w:rStyle w:val="Strong"/>
          <w:b w:val="0"/>
          <w:bCs w:val="0"/>
        </w:rPr>
      </w:pPr>
      <w:r w:rsidRPr="003940C0">
        <w:rPr>
          <w:rStyle w:val="Strong"/>
          <w:b w:val="0"/>
          <w:bCs w:val="0"/>
        </w:rPr>
        <w:t>Директор департаменту</w:t>
      </w:r>
    </w:p>
    <w:p w:rsidR="00F867C5" w:rsidRPr="003940C0" w:rsidRDefault="00F867C5" w:rsidP="004C081A">
      <w:pPr>
        <w:pStyle w:val="NoSpacing"/>
        <w:ind w:left="708"/>
        <w:rPr>
          <w:rStyle w:val="Strong"/>
          <w:b w:val="0"/>
          <w:bCs w:val="0"/>
        </w:rPr>
      </w:pPr>
      <w:r w:rsidRPr="003940C0">
        <w:rPr>
          <w:rStyle w:val="Strong"/>
          <w:b w:val="0"/>
          <w:bCs w:val="0"/>
        </w:rPr>
        <w:t>приватного права</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sidRPr="003940C0">
        <w:rPr>
          <w:rStyle w:val="Strong"/>
          <w:b w:val="0"/>
          <w:bCs w:val="0"/>
        </w:rPr>
        <w:t>О. Ференс</w:t>
      </w:r>
    </w:p>
    <w:p w:rsidR="00F867C5" w:rsidRDefault="00F867C5" w:rsidP="004C081A">
      <w:pPr>
        <w:pStyle w:val="NoSpacing"/>
        <w:rPr>
          <w:rStyle w:val="Strong"/>
          <w:b w:val="0"/>
          <w:bCs w:val="0"/>
        </w:rPr>
      </w:pPr>
    </w:p>
    <w:p w:rsidR="00F867C5" w:rsidRPr="003940C0" w:rsidRDefault="00F867C5" w:rsidP="004C081A">
      <w:pPr>
        <w:pStyle w:val="NoSpacing"/>
        <w:ind w:left="4248"/>
        <w:rPr>
          <w:rStyle w:val="Strong"/>
          <w:b w:val="0"/>
          <w:bCs w:val="0"/>
        </w:rPr>
      </w:pPr>
      <w:r w:rsidRPr="003940C0">
        <w:rPr>
          <w:rStyle w:val="Strong"/>
          <w:b w:val="0"/>
          <w:bCs w:val="0"/>
        </w:rPr>
        <w:t>ЗАТВЕРДЖЕНО</w:t>
      </w:r>
    </w:p>
    <w:p w:rsidR="00F867C5" w:rsidRPr="003940C0" w:rsidRDefault="00F867C5" w:rsidP="004C081A">
      <w:pPr>
        <w:pStyle w:val="NoSpacing"/>
        <w:ind w:left="4248"/>
        <w:rPr>
          <w:rStyle w:val="Strong"/>
          <w:b w:val="0"/>
          <w:bCs w:val="0"/>
        </w:rPr>
      </w:pPr>
      <w:r w:rsidRPr="003940C0">
        <w:rPr>
          <w:rStyle w:val="Strong"/>
          <w:b w:val="0"/>
          <w:bCs w:val="0"/>
        </w:rPr>
        <w:t>Наказ Міністерства</w:t>
      </w:r>
    </w:p>
    <w:p w:rsidR="00F867C5" w:rsidRPr="003940C0" w:rsidRDefault="00F867C5" w:rsidP="004C081A">
      <w:pPr>
        <w:pStyle w:val="NoSpacing"/>
        <w:ind w:left="4248"/>
        <w:rPr>
          <w:rStyle w:val="Strong"/>
          <w:b w:val="0"/>
          <w:bCs w:val="0"/>
        </w:rPr>
      </w:pPr>
      <w:r w:rsidRPr="003940C0">
        <w:rPr>
          <w:rStyle w:val="Strong"/>
          <w:b w:val="0"/>
          <w:bCs w:val="0"/>
        </w:rPr>
        <w:t>юстиції України</w:t>
      </w:r>
    </w:p>
    <w:p w:rsidR="00F867C5" w:rsidRPr="003940C0" w:rsidRDefault="00F867C5" w:rsidP="004C081A">
      <w:pPr>
        <w:pStyle w:val="NoSpacing"/>
        <w:ind w:left="4248"/>
        <w:rPr>
          <w:rStyle w:val="Strong"/>
          <w:b w:val="0"/>
          <w:bCs w:val="0"/>
        </w:rPr>
      </w:pPr>
      <w:r w:rsidRPr="003940C0">
        <w:rPr>
          <w:rStyle w:val="Strong"/>
          <w:b w:val="0"/>
          <w:bCs w:val="0"/>
        </w:rPr>
        <w:t>18 листопада 2016 року № 3268/5</w:t>
      </w:r>
    </w:p>
    <w:p w:rsidR="00F867C5" w:rsidRPr="003940C0" w:rsidRDefault="00F867C5" w:rsidP="004C081A">
      <w:pPr>
        <w:pStyle w:val="NoSpacing"/>
        <w:ind w:left="4248"/>
        <w:rPr>
          <w:rStyle w:val="Strong"/>
          <w:b w:val="0"/>
          <w:bCs w:val="0"/>
        </w:rPr>
      </w:pPr>
      <w:r w:rsidRPr="003940C0">
        <w:rPr>
          <w:rStyle w:val="Strong"/>
          <w:b w:val="0"/>
          <w:bCs w:val="0"/>
        </w:rPr>
        <w:t>(у редакції наказу</w:t>
      </w:r>
    </w:p>
    <w:p w:rsidR="00F867C5" w:rsidRPr="003940C0" w:rsidRDefault="00F867C5" w:rsidP="004C081A">
      <w:pPr>
        <w:pStyle w:val="NoSpacing"/>
        <w:ind w:left="4248"/>
        <w:rPr>
          <w:rStyle w:val="Strong"/>
          <w:b w:val="0"/>
          <w:bCs w:val="0"/>
        </w:rPr>
      </w:pPr>
      <w:r w:rsidRPr="003940C0">
        <w:rPr>
          <w:rStyle w:val="Strong"/>
          <w:b w:val="0"/>
          <w:bCs w:val="0"/>
        </w:rPr>
        <w:t>Міністерства юстиції України</w:t>
      </w:r>
    </w:p>
    <w:p w:rsidR="00F867C5" w:rsidRPr="003940C0" w:rsidRDefault="00F867C5" w:rsidP="004C081A">
      <w:pPr>
        <w:pStyle w:val="NoSpacing"/>
        <w:ind w:left="4248"/>
        <w:rPr>
          <w:rStyle w:val="Strong"/>
          <w:b w:val="0"/>
          <w:bCs w:val="0"/>
        </w:rPr>
      </w:pPr>
      <w:r w:rsidRPr="003940C0">
        <w:rPr>
          <w:rStyle w:val="Strong"/>
          <w:b w:val="0"/>
          <w:bCs w:val="0"/>
        </w:rPr>
        <w:t>від 19 травня 2020 року № 1716/5)</w:t>
      </w:r>
    </w:p>
    <w:p w:rsidR="00F867C5" w:rsidRDefault="00F867C5" w:rsidP="004C081A">
      <w:pPr>
        <w:pStyle w:val="NoSpacing"/>
        <w:rPr>
          <w:rFonts w:ascii="Antiqua" w:hAnsi="Antiqua"/>
          <w:sz w:val="26"/>
          <w:szCs w:val="20"/>
          <w:lang w:val="uk-UA" w:eastAsia="ru-RU"/>
        </w:rPr>
      </w:pPr>
    </w:p>
    <w:p w:rsidR="00F867C5" w:rsidRPr="003940C0" w:rsidRDefault="00F867C5" w:rsidP="004C081A">
      <w:pPr>
        <w:pStyle w:val="NoSpacing"/>
        <w:jc w:val="center"/>
        <w:rPr>
          <w:rStyle w:val="Strong"/>
          <w:b w:val="0"/>
          <w:bCs w:val="0"/>
          <w:szCs w:val="24"/>
        </w:rPr>
      </w:pPr>
      <w:hyperlink r:id="rId23" w:history="1">
        <w:r w:rsidRPr="003940C0">
          <w:rPr>
            <w:b/>
            <w:bCs/>
            <w:color w:val="C00909"/>
            <w:szCs w:val="24"/>
            <w:u w:val="single"/>
            <w:shd w:val="clear" w:color="auto" w:fill="FFFFFF"/>
            <w:lang w:val="uk-UA" w:eastAsia="ru-RU"/>
          </w:rPr>
          <w:t>ЗАЯВА</w:t>
        </w:r>
      </w:hyperlink>
      <w:r w:rsidRPr="003940C0">
        <w:rPr>
          <w:color w:val="000000"/>
          <w:szCs w:val="24"/>
          <w:lang w:val="uk-UA" w:eastAsia="ru-RU"/>
        </w:rPr>
        <w:br/>
      </w:r>
      <w:r w:rsidRPr="003940C0">
        <w:rPr>
          <w:b/>
          <w:bCs/>
          <w:color w:val="000000"/>
          <w:szCs w:val="24"/>
          <w:shd w:val="clear" w:color="auto" w:fill="FFFFFF"/>
          <w:lang w:val="uk-UA" w:eastAsia="ru-RU"/>
        </w:rPr>
        <w:t>щодо державної реєстрації символіки громадського формування</w:t>
      </w:r>
      <w:r w:rsidRPr="003940C0">
        <w:rPr>
          <w:color w:val="000000"/>
          <w:szCs w:val="24"/>
          <w:lang w:val="uk-UA" w:eastAsia="ru-RU"/>
        </w:rPr>
        <w:br/>
      </w:r>
      <w:r w:rsidRPr="003940C0">
        <w:rPr>
          <w:b/>
          <w:bCs/>
          <w:color w:val="000000"/>
          <w:szCs w:val="24"/>
          <w:shd w:val="clear" w:color="auto" w:fill="FFFFFF"/>
          <w:lang w:val="uk-UA" w:eastAsia="ru-RU"/>
        </w:rPr>
        <w:t>(з 01 червня 2020 року)</w:t>
      </w:r>
      <w:r w:rsidRPr="003940C0">
        <w:rPr>
          <w:color w:val="000000"/>
          <w:szCs w:val="24"/>
          <w:lang w:val="uk-UA" w:eastAsia="ru-RU"/>
        </w:rPr>
        <w:br/>
      </w:r>
      <w:r w:rsidRPr="003940C0">
        <w:rPr>
          <w:b/>
          <w:bCs/>
          <w:color w:val="000000"/>
          <w:szCs w:val="24"/>
          <w:shd w:val="clear" w:color="auto" w:fill="FFFFFF"/>
          <w:lang w:val="uk-UA" w:eastAsia="ru-RU"/>
        </w:rPr>
        <w:t>(Форма 8)</w:t>
      </w:r>
    </w:p>
    <w:p w:rsidR="00F867C5" w:rsidRPr="003940C0" w:rsidRDefault="00F867C5" w:rsidP="004C081A">
      <w:pPr>
        <w:pStyle w:val="NoSpacing"/>
        <w:rPr>
          <w:rStyle w:val="Strong"/>
          <w:b w:val="0"/>
          <w:bCs w:val="0"/>
        </w:rPr>
      </w:pPr>
    </w:p>
    <w:p w:rsidR="00F867C5" w:rsidRPr="003940C0" w:rsidRDefault="00F867C5" w:rsidP="004C081A">
      <w:pPr>
        <w:pStyle w:val="NoSpacing"/>
        <w:ind w:left="708"/>
        <w:rPr>
          <w:rStyle w:val="Strong"/>
          <w:b w:val="0"/>
          <w:bCs w:val="0"/>
        </w:rPr>
      </w:pPr>
      <w:r w:rsidRPr="003940C0">
        <w:rPr>
          <w:rStyle w:val="Strong"/>
          <w:b w:val="0"/>
          <w:bCs w:val="0"/>
        </w:rPr>
        <w:t>Директор департаменту</w:t>
      </w:r>
    </w:p>
    <w:p w:rsidR="00F867C5" w:rsidRPr="003940C0" w:rsidRDefault="00F867C5" w:rsidP="004C081A">
      <w:pPr>
        <w:pStyle w:val="NoSpacing"/>
        <w:ind w:left="708"/>
        <w:rPr>
          <w:rStyle w:val="Strong"/>
          <w:b w:val="0"/>
          <w:bCs w:val="0"/>
        </w:rPr>
      </w:pPr>
      <w:r w:rsidRPr="003940C0">
        <w:rPr>
          <w:rStyle w:val="Strong"/>
          <w:b w:val="0"/>
          <w:bCs w:val="0"/>
        </w:rPr>
        <w:t>приватного права</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sidRPr="003940C0">
        <w:rPr>
          <w:rStyle w:val="Strong"/>
          <w:b w:val="0"/>
          <w:bCs w:val="0"/>
        </w:rPr>
        <w:t>О. Ференс</w:t>
      </w:r>
    </w:p>
    <w:p w:rsidR="00F867C5" w:rsidRDefault="00F867C5" w:rsidP="004C081A">
      <w:pPr>
        <w:pStyle w:val="NoSpacing"/>
        <w:rPr>
          <w:rStyle w:val="Strong"/>
          <w:b w:val="0"/>
          <w:bCs w:val="0"/>
        </w:rPr>
      </w:pPr>
    </w:p>
    <w:p w:rsidR="00F867C5" w:rsidRPr="003940C0" w:rsidRDefault="00F867C5" w:rsidP="004C081A">
      <w:pPr>
        <w:pStyle w:val="NoSpacing"/>
        <w:ind w:left="4248"/>
        <w:rPr>
          <w:rStyle w:val="Strong"/>
          <w:b w:val="0"/>
          <w:bCs w:val="0"/>
        </w:rPr>
      </w:pPr>
      <w:r w:rsidRPr="003940C0">
        <w:rPr>
          <w:rStyle w:val="Strong"/>
          <w:b w:val="0"/>
          <w:bCs w:val="0"/>
        </w:rPr>
        <w:t>ЗАТВЕРДЖЕНО</w:t>
      </w:r>
    </w:p>
    <w:p w:rsidR="00F867C5" w:rsidRPr="003940C0" w:rsidRDefault="00F867C5" w:rsidP="004C081A">
      <w:pPr>
        <w:pStyle w:val="NoSpacing"/>
        <w:ind w:left="4248"/>
        <w:rPr>
          <w:rStyle w:val="Strong"/>
          <w:b w:val="0"/>
          <w:bCs w:val="0"/>
        </w:rPr>
      </w:pPr>
      <w:r w:rsidRPr="003940C0">
        <w:rPr>
          <w:rStyle w:val="Strong"/>
          <w:b w:val="0"/>
          <w:bCs w:val="0"/>
        </w:rPr>
        <w:t>Наказ Міністерства</w:t>
      </w:r>
    </w:p>
    <w:p w:rsidR="00F867C5" w:rsidRPr="003940C0" w:rsidRDefault="00F867C5" w:rsidP="004C081A">
      <w:pPr>
        <w:pStyle w:val="NoSpacing"/>
        <w:ind w:left="4248"/>
        <w:rPr>
          <w:rStyle w:val="Strong"/>
          <w:b w:val="0"/>
          <w:bCs w:val="0"/>
        </w:rPr>
      </w:pPr>
      <w:r w:rsidRPr="003940C0">
        <w:rPr>
          <w:rStyle w:val="Strong"/>
          <w:b w:val="0"/>
          <w:bCs w:val="0"/>
        </w:rPr>
        <w:t>юстиції України</w:t>
      </w:r>
    </w:p>
    <w:p w:rsidR="00F867C5" w:rsidRPr="003940C0" w:rsidRDefault="00F867C5" w:rsidP="004C081A">
      <w:pPr>
        <w:pStyle w:val="NoSpacing"/>
        <w:ind w:left="4248"/>
        <w:rPr>
          <w:rStyle w:val="Strong"/>
          <w:b w:val="0"/>
          <w:bCs w:val="0"/>
        </w:rPr>
      </w:pPr>
      <w:r w:rsidRPr="003940C0">
        <w:rPr>
          <w:rStyle w:val="Strong"/>
          <w:b w:val="0"/>
          <w:bCs w:val="0"/>
        </w:rPr>
        <w:t>18 листопада 2016 року № 3268/5</w:t>
      </w:r>
    </w:p>
    <w:p w:rsidR="00F867C5" w:rsidRPr="003940C0" w:rsidRDefault="00F867C5" w:rsidP="004C081A">
      <w:pPr>
        <w:pStyle w:val="NoSpacing"/>
        <w:ind w:left="4248"/>
        <w:rPr>
          <w:rStyle w:val="Strong"/>
          <w:b w:val="0"/>
          <w:bCs w:val="0"/>
        </w:rPr>
      </w:pPr>
      <w:r w:rsidRPr="003940C0">
        <w:rPr>
          <w:rStyle w:val="Strong"/>
          <w:b w:val="0"/>
          <w:bCs w:val="0"/>
        </w:rPr>
        <w:t>(у редакції наказу</w:t>
      </w:r>
    </w:p>
    <w:p w:rsidR="00F867C5" w:rsidRPr="003940C0" w:rsidRDefault="00F867C5" w:rsidP="004C081A">
      <w:pPr>
        <w:pStyle w:val="NoSpacing"/>
        <w:ind w:left="4248"/>
        <w:rPr>
          <w:rStyle w:val="Strong"/>
          <w:b w:val="0"/>
          <w:bCs w:val="0"/>
        </w:rPr>
      </w:pPr>
      <w:r w:rsidRPr="003940C0">
        <w:rPr>
          <w:rStyle w:val="Strong"/>
          <w:b w:val="0"/>
          <w:bCs w:val="0"/>
        </w:rPr>
        <w:t>Міністерства юстиції України</w:t>
      </w:r>
    </w:p>
    <w:p w:rsidR="00F867C5" w:rsidRDefault="00F867C5" w:rsidP="004C081A">
      <w:pPr>
        <w:pStyle w:val="NoSpacing"/>
        <w:ind w:left="4248"/>
        <w:rPr>
          <w:rStyle w:val="Strong"/>
          <w:b w:val="0"/>
          <w:bCs w:val="0"/>
          <w:lang w:val="uk-UA"/>
        </w:rPr>
      </w:pPr>
      <w:r w:rsidRPr="003940C0">
        <w:rPr>
          <w:rStyle w:val="Strong"/>
          <w:b w:val="0"/>
          <w:bCs w:val="0"/>
        </w:rPr>
        <w:t>від 19 травня 2020 року № 1716/5)</w:t>
      </w:r>
    </w:p>
    <w:p w:rsidR="00F867C5" w:rsidRPr="003940C0" w:rsidRDefault="00F867C5" w:rsidP="004C081A">
      <w:pPr>
        <w:pStyle w:val="NoSpacing"/>
        <w:ind w:left="4248"/>
        <w:rPr>
          <w:rStyle w:val="Strong"/>
          <w:b w:val="0"/>
          <w:bCs w:val="0"/>
          <w:lang w:val="uk-UA"/>
        </w:rPr>
      </w:pPr>
    </w:p>
    <w:p w:rsidR="00F867C5" w:rsidRPr="003940C0" w:rsidRDefault="00F867C5" w:rsidP="004C081A">
      <w:pPr>
        <w:pStyle w:val="NoSpacing"/>
        <w:jc w:val="center"/>
        <w:rPr>
          <w:rStyle w:val="Strong"/>
          <w:b w:val="0"/>
          <w:bCs w:val="0"/>
          <w:szCs w:val="24"/>
        </w:rPr>
      </w:pPr>
      <w:hyperlink r:id="rId24" w:history="1">
        <w:r w:rsidRPr="003940C0">
          <w:rPr>
            <w:b/>
            <w:bCs/>
            <w:color w:val="C00909"/>
            <w:szCs w:val="24"/>
            <w:u w:val="single"/>
            <w:shd w:val="clear" w:color="auto" w:fill="FFFFFF"/>
            <w:lang w:val="uk-UA" w:eastAsia="ru-RU"/>
          </w:rPr>
          <w:t>ЗАЯВА</w:t>
        </w:r>
      </w:hyperlink>
      <w:r w:rsidRPr="003940C0">
        <w:rPr>
          <w:color w:val="000000"/>
          <w:szCs w:val="24"/>
          <w:lang w:val="uk-UA" w:eastAsia="ru-RU"/>
        </w:rPr>
        <w:br/>
      </w:r>
      <w:r w:rsidRPr="003940C0">
        <w:rPr>
          <w:b/>
          <w:bCs/>
          <w:color w:val="000000"/>
          <w:szCs w:val="24"/>
          <w:shd w:val="clear" w:color="auto" w:fill="FFFFFF"/>
          <w:lang w:val="uk-UA" w:eastAsia="ru-RU"/>
        </w:rPr>
        <w:t>щодо державної реєстрації всеукраїнського статусу громадського об'єднання</w:t>
      </w:r>
      <w:r w:rsidRPr="003940C0">
        <w:rPr>
          <w:color w:val="000000"/>
          <w:szCs w:val="24"/>
          <w:lang w:val="uk-UA" w:eastAsia="ru-RU"/>
        </w:rPr>
        <w:br/>
      </w:r>
      <w:r w:rsidRPr="003940C0">
        <w:rPr>
          <w:b/>
          <w:bCs/>
          <w:color w:val="000000"/>
          <w:szCs w:val="24"/>
          <w:shd w:val="clear" w:color="auto" w:fill="FFFFFF"/>
          <w:lang w:val="uk-UA" w:eastAsia="ru-RU"/>
        </w:rPr>
        <w:t>(з 01 червня 2020 року)</w:t>
      </w:r>
      <w:r w:rsidRPr="003940C0">
        <w:rPr>
          <w:color w:val="000000"/>
          <w:szCs w:val="24"/>
          <w:lang w:val="uk-UA" w:eastAsia="ru-RU"/>
        </w:rPr>
        <w:br/>
      </w:r>
      <w:r w:rsidRPr="003940C0">
        <w:rPr>
          <w:b/>
          <w:bCs/>
          <w:color w:val="000000"/>
          <w:szCs w:val="24"/>
          <w:shd w:val="clear" w:color="auto" w:fill="FFFFFF"/>
          <w:lang w:val="uk-UA" w:eastAsia="ru-RU"/>
        </w:rPr>
        <w:t>(Форма 9)</w:t>
      </w:r>
    </w:p>
    <w:p w:rsidR="00F867C5" w:rsidRPr="003940C0" w:rsidRDefault="00F867C5" w:rsidP="004C081A">
      <w:pPr>
        <w:pStyle w:val="NoSpacing"/>
        <w:rPr>
          <w:rStyle w:val="Strong"/>
          <w:b w:val="0"/>
          <w:bCs w:val="0"/>
        </w:rPr>
      </w:pPr>
    </w:p>
    <w:p w:rsidR="00F867C5" w:rsidRPr="003940C0" w:rsidRDefault="00F867C5" w:rsidP="004C081A">
      <w:pPr>
        <w:pStyle w:val="NoSpacing"/>
        <w:ind w:left="708"/>
        <w:rPr>
          <w:rStyle w:val="Strong"/>
          <w:b w:val="0"/>
          <w:bCs w:val="0"/>
        </w:rPr>
      </w:pPr>
      <w:r w:rsidRPr="003940C0">
        <w:rPr>
          <w:rStyle w:val="Strong"/>
          <w:b w:val="0"/>
          <w:bCs w:val="0"/>
        </w:rPr>
        <w:t>Директор департаменту</w:t>
      </w:r>
    </w:p>
    <w:p w:rsidR="00F867C5" w:rsidRDefault="00F867C5" w:rsidP="004C081A">
      <w:pPr>
        <w:pStyle w:val="NoSpacing"/>
        <w:ind w:left="708"/>
        <w:rPr>
          <w:rStyle w:val="Strong"/>
          <w:b w:val="0"/>
          <w:bCs w:val="0"/>
          <w:lang w:val="uk-UA"/>
        </w:rPr>
      </w:pPr>
      <w:r w:rsidRPr="003940C0">
        <w:rPr>
          <w:rStyle w:val="Strong"/>
          <w:b w:val="0"/>
          <w:bCs w:val="0"/>
        </w:rPr>
        <w:t>приватного права</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sidRPr="003940C0">
        <w:rPr>
          <w:rStyle w:val="Strong"/>
          <w:b w:val="0"/>
          <w:bCs w:val="0"/>
        </w:rPr>
        <w:t>О. Ференс</w:t>
      </w:r>
    </w:p>
    <w:p w:rsidR="00F867C5" w:rsidRPr="0030336B" w:rsidRDefault="00F867C5" w:rsidP="004C081A">
      <w:pPr>
        <w:pStyle w:val="NoSpacing"/>
        <w:ind w:left="708"/>
        <w:rPr>
          <w:rStyle w:val="Strong"/>
          <w:b w:val="0"/>
          <w:bCs w:val="0"/>
          <w:lang w:val="uk-UA"/>
        </w:rPr>
      </w:pPr>
    </w:p>
    <w:p w:rsidR="00F867C5" w:rsidRPr="00835D96" w:rsidRDefault="00F867C5" w:rsidP="00835D96">
      <w:pPr>
        <w:rPr>
          <w:rFonts w:ascii="Times New Roman" w:hAnsi="Times New Roman"/>
          <w:b/>
          <w:bCs/>
          <w:sz w:val="24"/>
          <w:szCs w:val="22"/>
          <w:lang w:eastAsia="en-US"/>
        </w:rPr>
      </w:pPr>
      <w:r>
        <w:rPr>
          <w:rFonts w:ascii="Times New Roman" w:hAnsi="Times New Roman"/>
          <w:b/>
          <w:bCs/>
          <w:sz w:val="24"/>
          <w:szCs w:val="22"/>
          <w:lang w:eastAsia="en-US"/>
        </w:rPr>
        <w:t>17</w:t>
      </w:r>
      <w:r w:rsidRPr="00835D96">
        <w:rPr>
          <w:rFonts w:ascii="Times New Roman" w:hAnsi="Times New Roman"/>
          <w:b/>
          <w:bCs/>
          <w:sz w:val="24"/>
          <w:szCs w:val="22"/>
          <w:lang w:eastAsia="en-US"/>
        </w:rPr>
        <w:t>.Черговий етап пом’якшення карантину, – Віктор Ляшко</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 10 червня пом’якшення карантинних заходів буде можливе для тих областей, які досягли критеріїв, визначених постановою Уряду про запровадження адаптивного карантину. Про це повідомив на брифінгу заступник Міністра охорони здоров’я - Головний державний санітарний лікар України Віктор Ляшко.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«Сьогодні у нас є декілька областей, які перевищують показник інцидентності 12 на 100 тисяч населення. Зокрема, це м. Київ, Волинська, Житомирська, Закарпатська, Львівська, Рівненська та Чернівецька області. Ці області не можуть застосувати пом’якшення карантинних заходів», - прокоментував Головний державний санітарний лікар України.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Черговий етап пом’якшення карантинних заходів стосується наступних сфер.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Дозволяється відкривати заклади культури і проводити культурні заходи в тих областях, які досягли критеріїв.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Також дозволяється відкривати заклади, що надають послуги з розміщення, окрім дитячих закладів оздоровлення і відпочинку.  Також Віктор Ляшко наголосив, що до всіх сфер, які у рамках адаптивного карантину дозволено відкривати, прописані тимчасові рекомендації щодо організації протиепідемічних заходів.</w:t>
      </w:r>
    </w:p>
    <w:p w:rsidR="00F867C5" w:rsidRPr="00835D96" w:rsidRDefault="00F867C5" w:rsidP="00835D96">
      <w:pPr>
        <w:rPr>
          <w:rFonts w:ascii="Times New Roman" w:hAnsi="Times New Roman"/>
          <w:b/>
          <w:bCs/>
          <w:sz w:val="24"/>
          <w:szCs w:val="22"/>
          <w:lang w:eastAsia="en-US"/>
        </w:rPr>
      </w:pPr>
      <w:r w:rsidRPr="00835D96">
        <w:rPr>
          <w:rFonts w:ascii="Times New Roman" w:hAnsi="Times New Roman"/>
          <w:bCs/>
          <w:sz w:val="24"/>
          <w:szCs w:val="22"/>
          <w:lang w:eastAsia="en-US"/>
        </w:rPr>
        <w:t>Подробиці:</w:t>
      </w:r>
      <w:r w:rsidRPr="00835D96">
        <w:rPr>
          <w:rFonts w:ascii="Times New Roman" w:hAnsi="Times New Roman"/>
          <w:b/>
          <w:bCs/>
          <w:sz w:val="24"/>
          <w:szCs w:val="22"/>
          <w:lang w:eastAsia="en-US"/>
        </w:rPr>
        <w:t xml:space="preserve"> </w:t>
      </w:r>
      <w:hyperlink r:id="rId25" w:history="1">
        <w:r w:rsidRPr="00835D96">
          <w:rPr>
            <w:rFonts w:ascii="Times New Roman" w:hAnsi="Times New Roman"/>
            <w:color w:val="0000FF"/>
            <w:sz w:val="24"/>
            <w:szCs w:val="22"/>
            <w:u w:val="single"/>
            <w:lang w:eastAsia="en-US"/>
          </w:rPr>
          <w:t>https://buhgalter.com.ua/news/other/chergoviy-etap-pomyakshennya-karantinu-viktor-lyashko/</w:t>
        </w:r>
      </w:hyperlink>
    </w:p>
    <w:p w:rsidR="00F867C5" w:rsidRPr="00835D96" w:rsidRDefault="00F867C5" w:rsidP="00835D96">
      <w:pPr>
        <w:rPr>
          <w:rFonts w:ascii="Times New Roman" w:hAnsi="Times New Roman"/>
          <w:b/>
          <w:bCs/>
          <w:sz w:val="24"/>
          <w:szCs w:val="22"/>
          <w:lang w:eastAsia="en-US"/>
        </w:rPr>
      </w:pPr>
    </w:p>
    <w:p w:rsidR="00F867C5" w:rsidRPr="00835D96" w:rsidRDefault="00F867C5" w:rsidP="00835D96">
      <w:pPr>
        <w:rPr>
          <w:rFonts w:ascii="Times New Roman" w:hAnsi="Times New Roman"/>
          <w:b/>
          <w:bCs/>
          <w:sz w:val="24"/>
          <w:szCs w:val="22"/>
          <w:lang w:eastAsia="en-US"/>
        </w:rPr>
      </w:pPr>
      <w:r w:rsidRPr="00835D96">
        <w:rPr>
          <w:rFonts w:ascii="Times New Roman" w:hAnsi="Times New Roman"/>
          <w:b/>
          <w:bCs/>
          <w:sz w:val="24"/>
          <w:szCs w:val="22"/>
          <w:lang w:eastAsia="en-US"/>
        </w:rPr>
        <w:t>1</w:t>
      </w:r>
      <w:r>
        <w:rPr>
          <w:rFonts w:ascii="Times New Roman" w:hAnsi="Times New Roman"/>
          <w:b/>
          <w:bCs/>
          <w:sz w:val="24"/>
          <w:szCs w:val="22"/>
          <w:lang w:eastAsia="en-US"/>
        </w:rPr>
        <w:t>8</w:t>
      </w:r>
      <w:r w:rsidRPr="00835D96">
        <w:rPr>
          <w:rFonts w:ascii="Times New Roman" w:hAnsi="Times New Roman"/>
          <w:b/>
          <w:bCs/>
          <w:sz w:val="24"/>
          <w:szCs w:val="22"/>
          <w:lang w:eastAsia="en-US"/>
        </w:rPr>
        <w:t xml:space="preserve">.«Карантинна» підтримка платників податків триває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Нашвидку переглядаючи текст Закону № 591*, можна подумати, що необхідність прийняття цього документа викликана лише продовженням карантину. Адже після того, як планована дата його завершення змістилася з 22 травня на 22 червня, потрібно було відновити й періоди дії «карантинних» норм. Проте це ще не всі сюрпризи Закону № 591. Про найцікавіші «оплатні» зміни поговоримо далі. Кравченко Дар’я, експерт з питань оплати праці ОПЛАТА ПРАЦІ ЧЕРВЕНЬ, 2020/№ 11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 Закон України «Про внесення змін до Податкового кодексу України та інших законів України щодо додаткової підтримки платників податків на період здійснення заходів, спрямованих на запобігання виникненню і поширенню коронавірусної хвороби (COVID-19)» від 13.05.2020 р. № 591-IX. </w:t>
      </w:r>
    </w:p>
    <w:p w:rsidR="00F867C5" w:rsidRPr="00835D96" w:rsidRDefault="00F867C5" w:rsidP="00835D96">
      <w:pPr>
        <w:ind w:firstLine="708"/>
        <w:jc w:val="both"/>
        <w:rPr>
          <w:rFonts w:ascii="Times New Roman" w:hAnsi="Times New Roman"/>
          <w:b/>
          <w:bCs/>
          <w:sz w:val="24"/>
          <w:szCs w:val="22"/>
          <w:lang w:eastAsia="en-US"/>
        </w:rPr>
      </w:pPr>
      <w:r w:rsidRPr="00835D96">
        <w:rPr>
          <w:rFonts w:ascii="Times New Roman" w:hAnsi="Times New Roman"/>
          <w:b/>
          <w:bCs/>
          <w:sz w:val="24"/>
          <w:szCs w:val="22"/>
          <w:lang w:eastAsia="en-US"/>
        </w:rPr>
        <w:t xml:space="preserve">Доплати медикам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Наші читачі пам’ятають, що на період карантину Кабмін своєю постановою від 24.04.2020 р. № 331 установив додаткові доплати медпрацівникам у розмірі до 300 %. Але завдяки Закону № 591 (набув чинності 29.05.2020 р.), суми ПДФО, утримані з таких нарахованих (за періоди з 1 по 31 травня і з 1 по 30 червня 2020 року) доходів медичним та іншим працівникам охорони здоров’я, задіяним у боротьбі з коронавірусом (згідно з переліком МОЗ), будуть компенсовані з держбюджету. Проте порядок виплати такої грошової компенсації ще повинен затвердити Кабмін. </w:t>
      </w:r>
    </w:p>
    <w:p w:rsidR="00F867C5" w:rsidRPr="00835D96" w:rsidRDefault="00F867C5" w:rsidP="00835D96">
      <w:pPr>
        <w:ind w:firstLine="708"/>
        <w:jc w:val="both"/>
        <w:rPr>
          <w:rFonts w:ascii="Times New Roman" w:hAnsi="Times New Roman"/>
          <w:b/>
          <w:bCs/>
          <w:sz w:val="24"/>
          <w:szCs w:val="22"/>
          <w:lang w:eastAsia="en-US"/>
        </w:rPr>
      </w:pPr>
      <w:r w:rsidRPr="00835D96">
        <w:rPr>
          <w:rFonts w:ascii="Times New Roman" w:hAnsi="Times New Roman"/>
          <w:b/>
          <w:bCs/>
          <w:sz w:val="24"/>
          <w:szCs w:val="22"/>
          <w:lang w:eastAsia="en-US"/>
        </w:rPr>
        <w:t xml:space="preserve">ЄСВ-зміни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Для всіх платників ЄСВ Закон № 591 продовжив строк дії «карантинних» норм.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Зверніть увагу: тепер такі норми діють по останній календарний день місяця (включно), в якому завершується дія карантину, встановленого Кабміном (на сьогодні — по 31.06.2020 р.).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Тобто до цього моменту: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не застосовуються штрафні санкції за ЄСВ-порушення, вчинені щодо періодів з 1 березня, включаючи несвоєчасну сплату (несвоєчасне перерахування) ЄСВ, неповну сплату або несвоєчасну сплату суми ЄСВ одночасно з видачею сум виплат, на які нараховується внесок, несвоєчасне подання ЄСВ-звітності (п. 911.1 Закону про ЄСВ);</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 • не нараховується пеня платникам ЄСВ (п. 911.2 Закону про ЄСВ);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 • продовжує діяти мораторій на проведення документальних перевірок правильності нарахування, обчислення і сплати ЄСВ (п. 912 Закону про ЄСВ);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 призупиняються документальні перевірки правильності нарахування, обчислення і сплати ЄСВ, які були розпочаті до 18 березня 2020 року й так і не були завершені.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Приємна несподіванка очікує в Законі № 591 ФОП (у тому числі на єдиному податку), незалежних професіоналів, а також членів фермерського господарства.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Річ у тому, що: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 такі особи звільняються від нарахування, обчислення і сплати ЄСВ, у частині сум, що підлягають нарахуванню, обчисленню і сплаті такими особами за себе, причому за періоди не лише з 1 березня по 30 квітня, але й з 1 по 31 травня 2020 року (п. 910 розд. VIII Закону про ЄСВ);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 періоди (березень, квітень, а тепер і травень 2020 року), за які такі особи не платили страхові внески, включаються до їх страхового стажу (незважаючи на звільнення від ЄСВ). Вважається, що страхові суми були сплачені у розмірі мінімального страхового внеску. Водночас цим особам ніхто не забороняє добровільно сплатити ЄСВ за себе.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А як же ФОП на загальній системі оподаткування? Такі платники ЄСВ також отримають свій «бонус». Річ у тому, що 03.06.2020 р. набув чинності п. 5 розд. I Закону України від 13.05.2020 р. № 592-IX. Завдяки чому у розд. VIII Закону про ЄСВ з’явився новий п. 915. Згідно з цією нормою підприємцям на загальній системі оподаткування і незалежним професіоналам можуть списати недоїмку, штрафи і пеню за ЄСВ за період починаючи з 2017 року до дня набуття чинності Законом № 592-IX (тобто до 01.01.2021 р.), якщо в цей період у них не було «підприємницьких» доходів. </w:t>
      </w:r>
    </w:p>
    <w:p w:rsidR="00F867C5" w:rsidRPr="00835D96" w:rsidRDefault="00F867C5" w:rsidP="00835D96">
      <w:pPr>
        <w:ind w:firstLine="708"/>
        <w:jc w:val="both"/>
        <w:rPr>
          <w:rFonts w:ascii="Times New Roman" w:hAnsi="Times New Roman"/>
          <w:b/>
          <w:bCs/>
          <w:sz w:val="24"/>
          <w:szCs w:val="22"/>
          <w:lang w:eastAsia="en-US"/>
        </w:rPr>
      </w:pPr>
      <w:r w:rsidRPr="00835D96">
        <w:rPr>
          <w:rFonts w:ascii="Times New Roman" w:hAnsi="Times New Roman"/>
          <w:b/>
          <w:bCs/>
          <w:sz w:val="24"/>
          <w:szCs w:val="22"/>
          <w:lang w:eastAsia="en-US"/>
        </w:rPr>
        <w:t xml:space="preserve">Допомога по частковому безробіттю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Завдяки Закону № 591 збільшено строк звернення за допомогою по частковому безробіттю. Детальніше про те, як це зробити, читайте в статті «Допомога по частковому безробіттю під час карантину: новітні законодавчі зміни» // Спецвипуск «ОП», 2020, № 10/1. Тепер строк звернення становить 90 (а не 30) календарних днів з дня призупинення (скорочення) виробництва.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Ну а, крім того, на період з 2 квітня 2020 року допомога по частковому безробіттю на період карантину, яка виплачується (надається) роботоавцем, звільнена від оподаткування ПДФО і ВЗ.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Одними з важливих нововведень Закону № 591 стали зміни, внесені до ст. 471 Закону України «Про зайнятість населення» від 05.07.2012 р. № 5067-VI. Оскільки вони дозволили ФОП, які є застрахованими особами (тобто всі ФОП, окрім пенсіонерів), претендувати на отримання допомоги по частковому безробіттю нарівні з роботодавцями, тобто для себе.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Щоб отримати допомогу, ФОП — застрахованій особі слід звернутися в центр зайнятості за місцем його реєстрації як платника ЄСВ і надати стандартний пакет документів.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Ось тільки, на відміну від звичайних працівників: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 допомога по частковому безробіттю для ФОП буде встановлена за кожну годину, на яку була скорочена тривалість робочого часу ФОП, з розрахунку 2/3 бази нарахування ЄСВ у такого ФОП, але не більше розміру мінзарплати (у 2020 році — 4732 грн);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 виплачувати допомогу ФОП буде безпосередньо центр зайнятості.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Але тут є один мінус — щоб зазначені норми запрацювали, Кабмін повинен внести відповідні зміни і в Порядок фінансування допомоги по частковому безробіттю (затверджений постановою КМУ від 22.04.2020 р. № 306). Тож поки доведеться почекати. </w:t>
      </w:r>
    </w:p>
    <w:p w:rsidR="00F867C5" w:rsidRPr="00835D96" w:rsidRDefault="00F867C5" w:rsidP="00835D96">
      <w:pPr>
        <w:ind w:firstLine="708"/>
        <w:jc w:val="both"/>
        <w:rPr>
          <w:rFonts w:ascii="Times New Roman" w:hAnsi="Times New Roman"/>
          <w:b/>
          <w:bCs/>
          <w:sz w:val="24"/>
          <w:szCs w:val="22"/>
          <w:lang w:eastAsia="en-US"/>
        </w:rPr>
      </w:pPr>
      <w:r w:rsidRPr="00835D96">
        <w:rPr>
          <w:rFonts w:ascii="Times New Roman" w:hAnsi="Times New Roman"/>
          <w:b/>
          <w:bCs/>
          <w:sz w:val="24"/>
          <w:szCs w:val="22"/>
          <w:lang w:eastAsia="en-US"/>
        </w:rPr>
        <w:t xml:space="preserve">Держслужба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 xml:space="preserve">Призупинення проведення конкурсів на посади державної служби і призначення на посади державної служби за результатами конкурсу у зв’язку з уведенням карантину — вже не новина. Водночас згідно із старими нормами така пауза повинна була розтягнутися не лише на період карантину, але ще й на 30 днів з дня його завершення. Тепер же перерва в проведенні конкурсів і призначенні на посади обмежена рамками карантину, встановленого Кабміном.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
          <w:bCs/>
          <w:sz w:val="24"/>
          <w:szCs w:val="22"/>
          <w:lang w:eastAsia="en-US"/>
        </w:rPr>
        <w:t>Увага!</w:t>
      </w:r>
      <w:r w:rsidRPr="00835D96">
        <w:rPr>
          <w:rFonts w:ascii="Times New Roman" w:hAnsi="Times New Roman"/>
          <w:bCs/>
          <w:sz w:val="24"/>
          <w:szCs w:val="22"/>
          <w:lang w:eastAsia="en-US"/>
        </w:rPr>
        <w:t xml:space="preserve"> Закон № 591 обмежив також граничний строк перебування особи на посаді держслужби, призначення на яку відбулося в період карантину. Такий строк становить не більше 2 місяців після відміни карантину, встановленого Кабміном. </w:t>
      </w:r>
    </w:p>
    <w:p w:rsidR="00F867C5" w:rsidRPr="00835D96" w:rsidRDefault="00F867C5" w:rsidP="00835D96">
      <w:pPr>
        <w:ind w:firstLine="708"/>
        <w:jc w:val="both"/>
        <w:rPr>
          <w:rFonts w:ascii="Times New Roman" w:hAnsi="Times New Roman"/>
          <w:bCs/>
          <w:sz w:val="24"/>
          <w:szCs w:val="22"/>
          <w:lang w:eastAsia="en-US"/>
        </w:rPr>
      </w:pPr>
      <w:r w:rsidRPr="00835D96">
        <w:rPr>
          <w:rFonts w:ascii="Times New Roman" w:hAnsi="Times New Roman"/>
          <w:bCs/>
          <w:sz w:val="24"/>
          <w:szCs w:val="22"/>
          <w:lang w:eastAsia="en-US"/>
        </w:rPr>
        <w:t>У зв’язку з цим Кабміну поставлено в обов’язок у двотижневий (!) строк після відміни карантину забезпечити оголошення конкурсів на посади держслужби, призначення на які відбулися відповідно до вимог п. 8 розд. II Закону України від 13.04.2020 р. № 553-IX.</w:t>
      </w:r>
    </w:p>
    <w:p w:rsidR="00F867C5" w:rsidRPr="00835D96" w:rsidRDefault="00F867C5" w:rsidP="00835D96">
      <w:pPr>
        <w:rPr>
          <w:rFonts w:ascii="Times New Roman" w:hAnsi="Times New Roman"/>
          <w:bCs/>
          <w:sz w:val="24"/>
          <w:szCs w:val="22"/>
          <w:lang w:eastAsia="en-US"/>
        </w:rPr>
      </w:pPr>
      <w:r w:rsidRPr="00835D96">
        <w:rPr>
          <w:rFonts w:ascii="Times New Roman" w:hAnsi="Times New Roman"/>
          <w:bCs/>
          <w:sz w:val="24"/>
          <w:szCs w:val="22"/>
          <w:lang w:eastAsia="en-US"/>
        </w:rPr>
        <w:t xml:space="preserve">Подробиці: </w:t>
      </w:r>
      <w:hyperlink r:id="rId26" w:history="1">
        <w:r w:rsidRPr="00835D96">
          <w:rPr>
            <w:rFonts w:ascii="Times New Roman" w:hAnsi="Times New Roman"/>
            <w:color w:val="0000FF"/>
            <w:sz w:val="24"/>
            <w:szCs w:val="22"/>
            <w:u w:val="single"/>
            <w:lang w:eastAsia="en-US"/>
          </w:rPr>
          <w:t>https://buhgalter.com.ua/news/other/karantinna-pidtrimka-platnikiv-podatkiv-trivaye/</w:t>
        </w:r>
      </w:hyperlink>
    </w:p>
    <w:p w:rsidR="00F867C5" w:rsidRPr="00835D96" w:rsidRDefault="00F867C5" w:rsidP="00835D96">
      <w:pPr>
        <w:jc w:val="both"/>
        <w:rPr>
          <w:rFonts w:ascii="Times New Roman" w:hAnsi="Times New Roman"/>
          <w:bCs/>
          <w:sz w:val="24"/>
          <w:szCs w:val="22"/>
          <w:lang w:eastAsia="en-US"/>
        </w:rPr>
      </w:pPr>
    </w:p>
    <w:p w:rsidR="00F867C5" w:rsidRPr="00B344C3" w:rsidRDefault="00F867C5" w:rsidP="004C081A">
      <w:pPr>
        <w:pStyle w:val="NoSpacing"/>
        <w:rPr>
          <w:rStyle w:val="Strong"/>
        </w:rPr>
      </w:pPr>
      <w:r>
        <w:rPr>
          <w:rStyle w:val="Strong"/>
          <w:lang w:val="uk-UA"/>
        </w:rPr>
        <w:t>19</w:t>
      </w:r>
      <w:r w:rsidRPr="00B344C3">
        <w:rPr>
          <w:rStyle w:val="Strong"/>
        </w:rPr>
        <w:t xml:space="preserve">. </w:t>
      </w:r>
      <w:r w:rsidRPr="00B344C3">
        <w:rPr>
          <w:rStyle w:val="Strong"/>
          <w:lang w:val="uk-UA"/>
        </w:rPr>
        <w:t xml:space="preserve">Як правильно оформити повернення працівників до роботи після карантину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Наразі відновлюється звичний ритм роботи, тож роботодавцям потрібно подбати про те, як повертати працівників до роботи. Зокрема, визначити, які працівники необхідні на своїх робочих місцях, а які можуть продовжити працювати віддалено або в умовах гнучкого робочого часу.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Щодо повернення працівників з «карантинних відпусток», то варто зазначити, що автоматичного виходу працівників з «карантинних відпусток» законом не передбачено. Крім випадків, коли працівник одразу в заяві на відпустку без збереження заробітної плати вказав дату виходу на роботу, наприклад 03.06.2020 року.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Переривання відпустки (основної або додаткової) можливе лише в крайніх випадках, передбачених ст. 79 КЗпП, наприклад, у разі виробничої аварії або для усунення наслідків виробничої аварії, відвернення нещасних випадків, простою, загибелі або псування майна підприємства. У решті випадків вихід з відпустки має відбуватися зі згоди самого працівника. У такому випадку роботодавець може вчинити так: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1) зв’язатися з працівниками та поінформувати їх про можливість виходу на роботу у зв’язку із закінченням карантину;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2) працівник має написати заяву з проханням перервати відпустку та стати до роботи;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3) на підставі заяви працівника видати наказ про переривання відпустки без збереження заробітної плати, яку було надано на час карантину;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4) у наказі вказати дату, коли працівнику потрібно стати до роботи. Примушувати працівника виходити з відпустки є неправомірним.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У разі запровадження роботодавцем  дистанційної роботи під час карантину, то до виходу працівників на свої робочі місця в офісі потрібно підготуватись. Для цього треба: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1) визначитися з датою повернення працівників;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2) з’ясувати, чи всі працівники мають можливість працювати в офісі;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3) підготувати наказ (розпорядження) про припинення дистанційної роботи.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Необхідно видати наказ (розпорядження) про припинення дистанційної роботи та відновлення звичайного режиму роботи, в якому зазначити: причину зміни режиму роботи з дистанційного на звичайний, а саме – у зв’язку із закінченням карантину та скасуванням обмежувальних заходів, відновленням роботи транспорту; дату припинення дистанційної форми роботи; дату виходу працівника на робоче місце; перелік працівників, які повертаються до звичного режиму, та їхні посади; порядок ознайомлення працівників з наказом та зміною режиму роботи.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Якщо частина працівників залишається вдома, то про це потрібно вказати в наказі або окремим наказом продовжити режим дистанційної роботи для певних працівників, але для цього такі працівники мають написати відповідні заяви. Оскільки, Кодекс законів про працю України дозволяє встановити режим дистанційної роботи наказом лише на час загрози поширення пандемії (ч. 2 ст. 60 КЗпП).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Повертаючи працівників до офісів, варто подбати про дотримання санітарних та епідеміологічних вимог, визначених, у першу чергу, Законом України «Про захист населення від інфекційних хвороб». Обов’язковим є: проведення дезінфекції приміщень, забезпечення працівників антисептиками для обробки рук, дотримання відстані між столами працівників тощо. За правильної організації роботи на підприємстві все це можливо зробити одночасно. Обов’язком роботодавця є створення належних та безпечних умови праці (ст. 141, 153 КЗпП). При цьому роботодавець не вправі вимагати від працівника виконання роботи, поєднаної з явною небезпекою для життя, а також в умовах, що не відповідають законодавству про охорону праці. </w:t>
      </w:r>
    </w:p>
    <w:p w:rsidR="00F867C5" w:rsidRDefault="00F867C5" w:rsidP="004C081A">
      <w:pPr>
        <w:pStyle w:val="NoSpacing"/>
        <w:ind w:firstLine="708"/>
        <w:jc w:val="both"/>
        <w:rPr>
          <w:rStyle w:val="Strong"/>
          <w:b w:val="0"/>
          <w:bCs w:val="0"/>
          <w:lang w:val="uk-UA"/>
        </w:rPr>
      </w:pPr>
      <w:r w:rsidRPr="00B344C3">
        <w:rPr>
          <w:rStyle w:val="Strong"/>
          <w:b w:val="0"/>
          <w:bCs w:val="0"/>
          <w:lang w:val="uk-UA"/>
        </w:rPr>
        <w:t xml:space="preserve">Дане роз’яснення не містить норм права, а носить лише рекомендаційний характер. </w:t>
      </w:r>
    </w:p>
    <w:p w:rsidR="00F867C5" w:rsidRPr="00B344C3" w:rsidRDefault="00F867C5" w:rsidP="004C081A">
      <w:pPr>
        <w:pStyle w:val="NoSpacing"/>
        <w:ind w:firstLine="708"/>
        <w:jc w:val="both"/>
        <w:rPr>
          <w:rStyle w:val="Strong"/>
          <w:b w:val="0"/>
          <w:bCs w:val="0"/>
          <w:lang w:val="uk-UA"/>
        </w:rPr>
      </w:pPr>
      <w:r w:rsidRPr="00B344C3">
        <w:rPr>
          <w:rStyle w:val="Strong"/>
          <w:b w:val="0"/>
          <w:bCs w:val="0"/>
          <w:lang w:val="uk-UA"/>
        </w:rPr>
        <w:t>Консультацію надала головний державний інспектор відділу з питань здійснення державного контролю за додержанням законодавства про працю, зайнятість та інших нормативно-правових актів Управління Держпраці у Рівненській області Оксана Кондрачук.</w:t>
      </w:r>
    </w:p>
    <w:p w:rsidR="00F867C5" w:rsidRDefault="00F867C5" w:rsidP="004C081A">
      <w:pPr>
        <w:pStyle w:val="NoSpacing"/>
        <w:rPr>
          <w:rStyle w:val="Strong"/>
          <w:b w:val="0"/>
          <w:bCs w:val="0"/>
          <w:lang w:val="uk-UA"/>
        </w:rPr>
      </w:pPr>
      <w:r w:rsidRPr="00B344C3">
        <w:rPr>
          <w:rStyle w:val="Strong"/>
          <w:b w:val="0"/>
          <w:bCs w:val="0"/>
          <w:lang w:val="uk-UA"/>
        </w:rPr>
        <w:t xml:space="preserve">Подробиці: </w:t>
      </w:r>
      <w:hyperlink r:id="rId27" w:history="1">
        <w:r w:rsidRPr="009C6AF7">
          <w:rPr>
            <w:rStyle w:val="Hyperlink"/>
            <w:lang w:val="uk-UA"/>
          </w:rPr>
          <w:t>https://buhgalter.com.ua/news/kadrova-sprava/yak-pravilno-oformiti-povernennya-pratsivnikiv-do-roboti-pislya/</w:t>
        </w:r>
      </w:hyperlink>
    </w:p>
    <w:p w:rsidR="00F867C5" w:rsidRPr="00B344C3" w:rsidRDefault="00F867C5" w:rsidP="004C081A">
      <w:pPr>
        <w:pStyle w:val="NoSpacing"/>
        <w:rPr>
          <w:rStyle w:val="Strong"/>
          <w:b w:val="0"/>
          <w:bCs w:val="0"/>
          <w:lang w:val="uk-UA"/>
        </w:rPr>
      </w:pPr>
    </w:p>
    <w:p w:rsidR="00F867C5" w:rsidRPr="005C0ABA" w:rsidRDefault="00F867C5" w:rsidP="004C081A">
      <w:pPr>
        <w:pStyle w:val="NoSpacing"/>
        <w:rPr>
          <w:rStyle w:val="Strong"/>
        </w:rPr>
      </w:pPr>
      <w:r>
        <w:rPr>
          <w:rStyle w:val="Strong"/>
          <w:lang w:val="uk-UA"/>
        </w:rPr>
        <w:t>20</w:t>
      </w:r>
      <w:r w:rsidRPr="005C0ABA">
        <w:rPr>
          <w:rStyle w:val="Strong"/>
        </w:rPr>
        <w:t xml:space="preserve">.Подано одночасно декілька уточнюючих ф. №1ДФ. Який розмір штрафу? </w:t>
      </w:r>
    </w:p>
    <w:p w:rsidR="00F867C5" w:rsidRDefault="00F867C5" w:rsidP="004C081A">
      <w:pPr>
        <w:pStyle w:val="NoSpacing"/>
        <w:ind w:firstLine="708"/>
        <w:jc w:val="both"/>
        <w:rPr>
          <w:rStyle w:val="Strong"/>
          <w:b w:val="0"/>
          <w:bCs w:val="0"/>
          <w:lang w:val="uk-UA"/>
        </w:rPr>
      </w:pPr>
      <w:r w:rsidRPr="005C0ABA">
        <w:rPr>
          <w:rStyle w:val="Strong"/>
          <w:b w:val="0"/>
          <w:bCs w:val="0"/>
        </w:rPr>
        <w:t xml:space="preserve">Які штрафні (фінансові) санкції застосовуються до податкового агента за подання одночасно двох або більше уточнюючих податкових розрахунків за ф. 1ДФ, якщо виправлені помилки призвели до зменшення та/або збільшення податкових зобов’язань платника податку, при цьому не пов’язані з виконанням податковим агентом п. 169.4 ПКУ? </w:t>
      </w:r>
    </w:p>
    <w:p w:rsidR="00F867C5" w:rsidRDefault="00F867C5" w:rsidP="004C081A">
      <w:pPr>
        <w:pStyle w:val="NoSpacing"/>
        <w:ind w:firstLine="708"/>
        <w:jc w:val="both"/>
        <w:rPr>
          <w:rStyle w:val="Strong"/>
          <w:b w:val="0"/>
          <w:bCs w:val="0"/>
          <w:lang w:val="uk-UA"/>
        </w:rPr>
      </w:pPr>
      <w:r w:rsidRPr="005C0ABA">
        <w:rPr>
          <w:rStyle w:val="Strong"/>
          <w:b w:val="0"/>
          <w:bCs w:val="0"/>
        </w:rPr>
        <w:t xml:space="preserve">У разі подання уточнюючих Податкових розрахунків за ф. №1ДФ (одного чи декількох одночасно) з метою виправлення помилок, які призвели до зменшення та/або збільшення податкових зобов’язань платника податку, при цьому не пов’язані з виконанням податковим агентом п. 169.4 ПКУ, до платника податків застосовується штраф у розмірі 1020 гривень. </w:t>
      </w:r>
    </w:p>
    <w:p w:rsidR="00F867C5" w:rsidRDefault="00F867C5" w:rsidP="004C081A">
      <w:pPr>
        <w:pStyle w:val="NoSpacing"/>
        <w:ind w:firstLine="708"/>
        <w:jc w:val="both"/>
        <w:rPr>
          <w:rStyle w:val="Strong"/>
          <w:b w:val="0"/>
          <w:bCs w:val="0"/>
          <w:lang w:val="uk-UA"/>
        </w:rPr>
      </w:pPr>
      <w:r w:rsidRPr="005C0ABA">
        <w:rPr>
          <w:rStyle w:val="Strong"/>
          <w:b w:val="0"/>
          <w:bCs w:val="0"/>
        </w:rPr>
        <w:t xml:space="preserve">Якщо протягом року після накладання штрафу платник податків подає повторно уточнюючий Податковий розрахунок за ф. №1ДФ, то до такого платника податків застосовується штраф у розмірі 2040 гривень.   </w:t>
      </w:r>
    </w:p>
    <w:p w:rsidR="00F867C5" w:rsidRDefault="00F867C5" w:rsidP="004C081A">
      <w:pPr>
        <w:pStyle w:val="NoSpacing"/>
        <w:ind w:firstLine="708"/>
        <w:jc w:val="both"/>
        <w:rPr>
          <w:rStyle w:val="Strong"/>
          <w:b w:val="0"/>
          <w:bCs w:val="0"/>
          <w:lang w:val="uk-UA"/>
        </w:rPr>
      </w:pPr>
      <w:r w:rsidRPr="005C0ABA">
        <w:rPr>
          <w:rStyle w:val="Strong"/>
          <w:b w:val="0"/>
          <w:bCs w:val="0"/>
        </w:rPr>
        <w:t>Категорія 103.26 «ЗІР»</w:t>
      </w:r>
    </w:p>
    <w:p w:rsidR="00F867C5" w:rsidRPr="005C0ABA" w:rsidRDefault="00F867C5" w:rsidP="004C081A">
      <w:pPr>
        <w:pStyle w:val="NoSpacing"/>
        <w:ind w:firstLine="708"/>
        <w:jc w:val="both"/>
        <w:rPr>
          <w:rStyle w:val="Strong"/>
          <w:b w:val="0"/>
          <w:bCs w:val="0"/>
          <w:lang w:val="uk-UA"/>
        </w:rPr>
      </w:pPr>
    </w:p>
    <w:p w:rsidR="00F867C5" w:rsidRDefault="00F867C5" w:rsidP="004C081A">
      <w:pPr>
        <w:pStyle w:val="NoSpacing"/>
        <w:rPr>
          <w:rStyle w:val="Strong"/>
          <w:b w:val="0"/>
          <w:bCs w:val="0"/>
          <w:lang w:val="uk-UA"/>
        </w:rPr>
      </w:pPr>
      <w:r w:rsidRPr="005C0ABA">
        <w:rPr>
          <w:rStyle w:val="Strong"/>
          <w:b w:val="0"/>
          <w:bCs w:val="0"/>
        </w:rPr>
        <w:t xml:space="preserve">Подробиці: </w:t>
      </w:r>
      <w:hyperlink r:id="rId28" w:history="1">
        <w:r w:rsidRPr="009C6AF7">
          <w:rPr>
            <w:rStyle w:val="Hyperlink"/>
          </w:rPr>
          <w:t>https://buhgalter.com.ua/news/zvitnist/podano-odnochasno-dekilka-utochnyuyuchih-f-1df-yakiy-rozmir-shtrafu/</w:t>
        </w:r>
      </w:hyperlink>
    </w:p>
    <w:p w:rsidR="00F867C5" w:rsidRPr="005C0ABA" w:rsidRDefault="00F867C5" w:rsidP="004C081A">
      <w:pPr>
        <w:pStyle w:val="NoSpacing"/>
        <w:rPr>
          <w:rStyle w:val="Strong"/>
          <w:b w:val="0"/>
          <w:bCs w:val="0"/>
          <w:lang w:val="uk-UA"/>
        </w:rPr>
      </w:pPr>
    </w:p>
    <w:p w:rsidR="00F867C5" w:rsidRPr="005C0ABA" w:rsidRDefault="00F867C5" w:rsidP="004C081A">
      <w:pPr>
        <w:pStyle w:val="NoSpacing"/>
        <w:rPr>
          <w:rStyle w:val="Strong"/>
        </w:rPr>
      </w:pPr>
      <w:r>
        <w:rPr>
          <w:rStyle w:val="Strong"/>
          <w:lang w:val="uk-UA"/>
        </w:rPr>
        <w:t>21</w:t>
      </w:r>
      <w:r w:rsidRPr="005C0ABA">
        <w:rPr>
          <w:rStyle w:val="Strong"/>
        </w:rPr>
        <w:t xml:space="preserve">. </w:t>
      </w:r>
      <w:r w:rsidRPr="005C0ABA">
        <w:rPr>
          <w:rStyle w:val="Strong"/>
          <w:lang w:val="uk-UA"/>
        </w:rPr>
        <w:t xml:space="preserve">Не плутайте пом'якшення карантину і його скасування, - МОЗ </w:t>
      </w:r>
    </w:p>
    <w:p w:rsidR="00F867C5" w:rsidRDefault="00F867C5" w:rsidP="004C081A">
      <w:pPr>
        <w:pStyle w:val="NoSpacing"/>
        <w:ind w:firstLine="708"/>
        <w:jc w:val="both"/>
        <w:rPr>
          <w:rStyle w:val="Strong"/>
          <w:b w:val="0"/>
          <w:bCs w:val="0"/>
          <w:lang w:val="uk-UA"/>
        </w:rPr>
      </w:pPr>
      <w:r w:rsidRPr="005C0ABA">
        <w:rPr>
          <w:rStyle w:val="Strong"/>
          <w:b w:val="0"/>
          <w:bCs w:val="0"/>
          <w:lang w:val="uk-UA"/>
        </w:rPr>
        <w:t xml:space="preserve">Важливо не плутати поняття пом'якшення карантину і його скасування, адже загроза COVID-19 залишається серйозною. </w:t>
      </w:r>
    </w:p>
    <w:p w:rsidR="00F867C5" w:rsidRDefault="00F867C5" w:rsidP="004C081A">
      <w:pPr>
        <w:pStyle w:val="NoSpacing"/>
        <w:ind w:firstLine="708"/>
        <w:jc w:val="both"/>
        <w:rPr>
          <w:rStyle w:val="Strong"/>
          <w:b w:val="0"/>
          <w:bCs w:val="0"/>
          <w:lang w:val="uk-UA"/>
        </w:rPr>
      </w:pPr>
      <w:r w:rsidRPr="005C0ABA">
        <w:rPr>
          <w:rStyle w:val="Strong"/>
          <w:b w:val="0"/>
          <w:bCs w:val="0"/>
          <w:lang w:val="uk-UA"/>
        </w:rPr>
        <w:t xml:space="preserve">Необхідно припинити плутати пом'якшення карантину з його повним скасуванням, адже загроза COVID-19 досі залишається серйозною, а карантин продовжує діяти. Про це під час брифінгу заявив Міністр охорони здоров'я Максим Степанов. </w:t>
      </w:r>
    </w:p>
    <w:p w:rsidR="00F867C5" w:rsidRDefault="00F867C5" w:rsidP="004C081A">
      <w:pPr>
        <w:pStyle w:val="NoSpacing"/>
        <w:ind w:firstLine="708"/>
        <w:jc w:val="both"/>
        <w:rPr>
          <w:rStyle w:val="Strong"/>
          <w:b w:val="0"/>
          <w:bCs w:val="0"/>
          <w:lang w:val="uk-UA"/>
        </w:rPr>
      </w:pPr>
      <w:r w:rsidRPr="005C0ABA">
        <w:rPr>
          <w:rStyle w:val="Strong"/>
          <w:b w:val="0"/>
          <w:bCs w:val="0"/>
          <w:lang w:val="uk-UA"/>
        </w:rPr>
        <w:t xml:space="preserve">“Карантин все ще діє. Важливо не плутати пом'якшення з повним скасуванням карантинних заходів, бо війни з COVID-19 ми ще не виграли”, — підкреслив Міністр. </w:t>
      </w:r>
    </w:p>
    <w:p w:rsidR="00F867C5" w:rsidRDefault="00F867C5" w:rsidP="004C081A">
      <w:pPr>
        <w:pStyle w:val="NoSpacing"/>
        <w:ind w:firstLine="708"/>
        <w:jc w:val="both"/>
        <w:rPr>
          <w:rStyle w:val="Strong"/>
          <w:b w:val="0"/>
          <w:bCs w:val="0"/>
          <w:lang w:val="uk-UA"/>
        </w:rPr>
      </w:pPr>
      <w:r w:rsidRPr="005C0ABA">
        <w:rPr>
          <w:rStyle w:val="Strong"/>
          <w:b w:val="0"/>
          <w:bCs w:val="0"/>
          <w:lang w:val="uk-UA"/>
        </w:rPr>
        <w:t xml:space="preserve">Він також наголосив, що тенденція зростання захворюваності спостерігається і в багатьох інших країнах. </w:t>
      </w:r>
    </w:p>
    <w:p w:rsidR="00F867C5" w:rsidRDefault="00F867C5" w:rsidP="004C081A">
      <w:pPr>
        <w:pStyle w:val="NoSpacing"/>
        <w:ind w:firstLine="708"/>
        <w:jc w:val="both"/>
        <w:rPr>
          <w:rStyle w:val="Strong"/>
          <w:b w:val="0"/>
          <w:bCs w:val="0"/>
          <w:lang w:val="uk-UA"/>
        </w:rPr>
      </w:pPr>
      <w:r w:rsidRPr="005C0ABA">
        <w:rPr>
          <w:rStyle w:val="Strong"/>
          <w:b w:val="0"/>
          <w:bCs w:val="0"/>
          <w:lang w:val="uk-UA"/>
        </w:rPr>
        <w:t xml:space="preserve">“Рівень передачі вірусу в Німеччині, наприклад, за останні дні знову перевищує критичне значення. У Китаї, звідки почалась епідемія, готуються до нового спалаху. Ще однією країною, влада якої оголосила про початок другої хвилі, стала Південна Корея. Бразилія та Індія також ставлять нові антирекорди”, — зазначив Максим Степанов. </w:t>
      </w:r>
    </w:p>
    <w:p w:rsidR="00F867C5" w:rsidRDefault="00F867C5" w:rsidP="004C081A">
      <w:pPr>
        <w:pStyle w:val="NoSpacing"/>
        <w:ind w:firstLine="708"/>
        <w:jc w:val="both"/>
        <w:rPr>
          <w:rStyle w:val="Strong"/>
          <w:b w:val="0"/>
          <w:bCs w:val="0"/>
          <w:lang w:val="uk-UA"/>
        </w:rPr>
      </w:pPr>
      <w:r w:rsidRPr="005C0ABA">
        <w:rPr>
          <w:rStyle w:val="Strong"/>
          <w:b w:val="0"/>
          <w:bCs w:val="0"/>
          <w:lang w:val="uk-UA"/>
        </w:rPr>
        <w:t xml:space="preserve">Очільник МОЗ також звернувся до громадян України з проханням не нехтувати правилами, рекомендованими Міністерством охорони здоров'я, дотримуватися соціальної дистанції, користуватись масками та антисептиками. Адже саме ці заходи можуть зберегти життя.  </w:t>
      </w:r>
    </w:p>
    <w:p w:rsidR="00F867C5" w:rsidRPr="005C0ABA" w:rsidRDefault="00F867C5" w:rsidP="004C081A">
      <w:pPr>
        <w:pStyle w:val="NoSpacing"/>
        <w:ind w:firstLine="708"/>
        <w:jc w:val="both"/>
        <w:rPr>
          <w:rStyle w:val="Strong"/>
          <w:b w:val="0"/>
          <w:bCs w:val="0"/>
          <w:lang w:val="uk-UA"/>
        </w:rPr>
      </w:pPr>
      <w:r w:rsidRPr="005C0ABA">
        <w:rPr>
          <w:rStyle w:val="Strong"/>
          <w:b w:val="0"/>
          <w:bCs w:val="0"/>
          <w:lang w:val="uk-UA"/>
        </w:rPr>
        <w:t>Міністерство охорони здоров’я</w:t>
      </w:r>
    </w:p>
    <w:p w:rsidR="00F867C5" w:rsidRDefault="00F867C5" w:rsidP="004C081A">
      <w:pPr>
        <w:pStyle w:val="NoSpacing"/>
        <w:rPr>
          <w:rStyle w:val="Strong"/>
          <w:b w:val="0"/>
          <w:bCs w:val="0"/>
          <w:lang w:val="uk-UA"/>
        </w:rPr>
      </w:pPr>
      <w:r w:rsidRPr="005C0ABA">
        <w:rPr>
          <w:rStyle w:val="Strong"/>
          <w:b w:val="0"/>
          <w:bCs w:val="0"/>
          <w:lang w:val="uk-UA"/>
        </w:rPr>
        <w:t xml:space="preserve">Подробиці: </w:t>
      </w:r>
      <w:hyperlink r:id="rId29" w:history="1">
        <w:r w:rsidRPr="009C6AF7">
          <w:rPr>
            <w:rStyle w:val="Hyperlink"/>
            <w:lang w:val="uk-UA"/>
          </w:rPr>
          <w:t>https://buhgalter.com.ua/news/other/ne-plutayte-pomyakshennya-karantinu-i-yogo-skasuvannya-moz/</w:t>
        </w:r>
      </w:hyperlink>
    </w:p>
    <w:p w:rsidR="00F867C5" w:rsidRPr="005C0ABA" w:rsidRDefault="00F867C5" w:rsidP="004C081A">
      <w:pPr>
        <w:pStyle w:val="NoSpacing"/>
        <w:rPr>
          <w:rStyle w:val="Strong"/>
          <w:b w:val="0"/>
          <w:bCs w:val="0"/>
          <w:lang w:val="uk-UA"/>
        </w:rPr>
      </w:pPr>
    </w:p>
    <w:p w:rsidR="00F867C5" w:rsidRPr="00563854" w:rsidRDefault="00F867C5" w:rsidP="004C081A">
      <w:pPr>
        <w:rPr>
          <w:rFonts w:ascii="Times New Roman" w:hAnsi="Times New Roman"/>
          <w:sz w:val="24"/>
          <w:szCs w:val="24"/>
        </w:rPr>
      </w:pPr>
      <w:hyperlink r:id="rId30" w:history="1">
        <w:r w:rsidRPr="00563854">
          <w:rPr>
            <w:rStyle w:val="Hyperlink"/>
            <w:rFonts w:ascii="Times New Roman" w:hAnsi="Times New Roman"/>
            <w:sz w:val="24"/>
            <w:szCs w:val="24"/>
          </w:rPr>
          <w:t>https://president.gov.ua</w:t>
        </w:r>
      </w:hyperlink>
    </w:p>
    <w:p w:rsidR="00F867C5" w:rsidRPr="00AB247E" w:rsidRDefault="00F867C5" w:rsidP="004C081A">
      <w:pPr>
        <w:rPr>
          <w:rFonts w:ascii="Times New Roman" w:hAnsi="Times New Roman"/>
          <w:sz w:val="24"/>
          <w:szCs w:val="22"/>
          <w:lang w:eastAsia="en-US"/>
        </w:rPr>
      </w:pPr>
      <w:hyperlink r:id="rId31" w:history="1">
        <w:r w:rsidRPr="00AB247E">
          <w:rPr>
            <w:rFonts w:ascii="Times New Roman" w:hAnsi="Times New Roman"/>
            <w:color w:val="0000FF"/>
            <w:sz w:val="24"/>
            <w:szCs w:val="22"/>
            <w:u w:val="single"/>
            <w:lang w:eastAsia="en-US"/>
          </w:rPr>
          <w:t>https://rada.gov.ua</w:t>
        </w:r>
      </w:hyperlink>
    </w:p>
    <w:p w:rsidR="00F867C5" w:rsidRPr="00AB247E" w:rsidRDefault="00F867C5" w:rsidP="004C081A">
      <w:pPr>
        <w:rPr>
          <w:rFonts w:ascii="Times New Roman" w:hAnsi="Times New Roman"/>
          <w:color w:val="0000FF"/>
          <w:sz w:val="24"/>
          <w:szCs w:val="22"/>
          <w:u w:val="single"/>
          <w:lang w:eastAsia="en-US"/>
        </w:rPr>
      </w:pPr>
      <w:hyperlink r:id="rId32" w:history="1">
        <w:r w:rsidRPr="00AB247E">
          <w:rPr>
            <w:rFonts w:ascii="Times New Roman" w:hAnsi="Times New Roman"/>
            <w:color w:val="0000FF"/>
            <w:sz w:val="24"/>
            <w:szCs w:val="22"/>
            <w:u w:val="single"/>
            <w:lang w:eastAsia="en-US"/>
          </w:rPr>
          <w:t>https://www.kmu.gov.ua</w:t>
        </w:r>
      </w:hyperlink>
    </w:p>
    <w:p w:rsidR="00F867C5" w:rsidRPr="00AB247E" w:rsidRDefault="00F867C5" w:rsidP="004C081A">
      <w:pPr>
        <w:rPr>
          <w:rFonts w:ascii="Times New Roman" w:hAnsi="Times New Roman"/>
          <w:color w:val="0000FF"/>
          <w:sz w:val="24"/>
          <w:szCs w:val="22"/>
          <w:u w:val="single"/>
          <w:lang w:eastAsia="en-US"/>
        </w:rPr>
      </w:pPr>
      <w:r w:rsidRPr="00AB247E">
        <w:rPr>
          <w:rFonts w:ascii="Times New Roman" w:hAnsi="Times New Roman"/>
          <w:color w:val="0000FF"/>
          <w:sz w:val="24"/>
          <w:szCs w:val="22"/>
          <w:u w:val="single"/>
          <w:lang w:eastAsia="en-US"/>
        </w:rPr>
        <w:t>https://www.me.gov.ua/?lang=uk-UA</w:t>
      </w:r>
    </w:p>
    <w:p w:rsidR="00F867C5" w:rsidRPr="00AB247E" w:rsidRDefault="00F867C5" w:rsidP="004C081A">
      <w:pPr>
        <w:spacing w:after="200" w:line="276" w:lineRule="auto"/>
        <w:rPr>
          <w:rFonts w:ascii="Times New Roman" w:hAnsi="Times New Roman"/>
          <w:sz w:val="24"/>
          <w:szCs w:val="22"/>
          <w:lang w:eastAsia="en-US"/>
        </w:rPr>
      </w:pPr>
      <w:hyperlink r:id="rId33" w:history="1">
        <w:r w:rsidRPr="00AB247E">
          <w:rPr>
            <w:rFonts w:ascii="Times New Roman" w:hAnsi="Times New Roman"/>
            <w:color w:val="0000FF"/>
            <w:sz w:val="24"/>
            <w:szCs w:val="22"/>
            <w:u w:val="single"/>
            <w:lang w:eastAsia="en-US"/>
          </w:rPr>
          <w:t>https://buhgalter.com.ua/articles/soctsialniy-zahist/likarnyaniy-u-period-prostoyu/</w:t>
        </w:r>
      </w:hyperlink>
    </w:p>
    <w:p w:rsidR="00F867C5" w:rsidRPr="00DA525C" w:rsidRDefault="00F867C5" w:rsidP="004C081A">
      <w:pPr>
        <w:rPr>
          <w:rFonts w:ascii="Times New Roman" w:hAnsi="Times New Roman"/>
          <w:b/>
          <w:sz w:val="24"/>
          <w:szCs w:val="24"/>
        </w:rPr>
      </w:pPr>
    </w:p>
    <w:p w:rsidR="00F867C5" w:rsidRDefault="00F867C5"/>
    <w:sectPr w:rsidR="00F867C5" w:rsidSect="002D158F">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C5" w:rsidRDefault="00F867C5" w:rsidP="006748C0">
      <w:r>
        <w:separator/>
      </w:r>
    </w:p>
  </w:endnote>
  <w:endnote w:type="continuationSeparator" w:id="0">
    <w:p w:rsidR="00F867C5" w:rsidRDefault="00F867C5" w:rsidP="006748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C5" w:rsidRDefault="00F867C5" w:rsidP="006748C0">
      <w:r>
        <w:separator/>
      </w:r>
    </w:p>
  </w:footnote>
  <w:footnote w:type="continuationSeparator" w:id="0">
    <w:p w:rsidR="00F867C5" w:rsidRDefault="00F867C5" w:rsidP="00674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C5" w:rsidRDefault="00F867C5">
    <w:pPr>
      <w:pStyle w:val="Header"/>
      <w:jc w:val="right"/>
    </w:pPr>
    <w:fldSimple w:instr="PAGE   \* MERGEFORMAT">
      <w:r w:rsidRPr="006C4DBB">
        <w:rPr>
          <w:noProof/>
          <w:lang w:val="ru-RU"/>
        </w:rPr>
        <w:t>1</w:t>
      </w:r>
    </w:fldSimple>
  </w:p>
  <w:p w:rsidR="00F867C5" w:rsidRDefault="00F867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394"/>
    <w:rsid w:val="0003259F"/>
    <w:rsid w:val="00173D49"/>
    <w:rsid w:val="001B78B1"/>
    <w:rsid w:val="002D158F"/>
    <w:rsid w:val="0030336B"/>
    <w:rsid w:val="003940C0"/>
    <w:rsid w:val="003A0C93"/>
    <w:rsid w:val="004C081A"/>
    <w:rsid w:val="00563854"/>
    <w:rsid w:val="005C0ABA"/>
    <w:rsid w:val="006748C0"/>
    <w:rsid w:val="006C173F"/>
    <w:rsid w:val="006C4DBB"/>
    <w:rsid w:val="006F3E26"/>
    <w:rsid w:val="007C055D"/>
    <w:rsid w:val="00835D96"/>
    <w:rsid w:val="008901B7"/>
    <w:rsid w:val="009C6AF7"/>
    <w:rsid w:val="00AB247E"/>
    <w:rsid w:val="00B06C72"/>
    <w:rsid w:val="00B344C3"/>
    <w:rsid w:val="00C27394"/>
    <w:rsid w:val="00D137F4"/>
    <w:rsid w:val="00DA525C"/>
    <w:rsid w:val="00E61FBD"/>
    <w:rsid w:val="00E63F5E"/>
    <w:rsid w:val="00F867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4C081A"/>
    <w:rPr>
      <w:rFonts w:ascii="Antiqua" w:eastAsia="Times New Roman" w:hAnsi="Antiqua"/>
      <w:sz w:val="2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23">
    <w:name w:val="rvts23"/>
    <w:basedOn w:val="DefaultParagraphFont"/>
    <w:uiPriority w:val="99"/>
    <w:rsid w:val="004C081A"/>
    <w:rPr>
      <w:rFonts w:cs="Times New Roman"/>
    </w:rPr>
  </w:style>
  <w:style w:type="character" w:styleId="Hyperlink">
    <w:name w:val="Hyperlink"/>
    <w:basedOn w:val="DefaultParagraphFont"/>
    <w:uiPriority w:val="99"/>
    <w:rsid w:val="004C081A"/>
    <w:rPr>
      <w:rFonts w:cs="Times New Roman"/>
      <w:color w:val="0000FF"/>
      <w:u w:val="single"/>
    </w:rPr>
  </w:style>
  <w:style w:type="character" w:customStyle="1" w:styleId="rvts52">
    <w:name w:val="rvts52"/>
    <w:basedOn w:val="DefaultParagraphFont"/>
    <w:uiPriority w:val="99"/>
    <w:rsid w:val="004C081A"/>
    <w:rPr>
      <w:rFonts w:cs="Times New Roman"/>
    </w:rPr>
  </w:style>
  <w:style w:type="paragraph" w:styleId="NoSpacing">
    <w:name w:val="No Spacing"/>
    <w:uiPriority w:val="99"/>
    <w:qFormat/>
    <w:rsid w:val="004C081A"/>
    <w:rPr>
      <w:rFonts w:ascii="Times New Roman" w:eastAsia="Times New Roman" w:hAnsi="Times New Roman"/>
      <w:sz w:val="24"/>
      <w:lang w:val="ru-RU"/>
    </w:rPr>
  </w:style>
  <w:style w:type="character" w:styleId="Strong">
    <w:name w:val="Strong"/>
    <w:basedOn w:val="DefaultParagraphFont"/>
    <w:uiPriority w:val="99"/>
    <w:qFormat/>
    <w:rsid w:val="004C081A"/>
    <w:rPr>
      <w:rFonts w:cs="Times New Roman"/>
      <w:b/>
      <w:bCs/>
    </w:rPr>
  </w:style>
  <w:style w:type="character" w:customStyle="1" w:styleId="rvts9">
    <w:name w:val="rvts9"/>
    <w:basedOn w:val="DefaultParagraphFont"/>
    <w:uiPriority w:val="99"/>
    <w:rsid w:val="004C081A"/>
    <w:rPr>
      <w:rFonts w:cs="Times New Roman"/>
    </w:rPr>
  </w:style>
  <w:style w:type="paragraph" w:styleId="Header">
    <w:name w:val="header"/>
    <w:basedOn w:val="Normal"/>
    <w:link w:val="HeaderChar"/>
    <w:uiPriority w:val="99"/>
    <w:rsid w:val="006748C0"/>
    <w:pPr>
      <w:tabs>
        <w:tab w:val="center" w:pos="4677"/>
        <w:tab w:val="right" w:pos="9355"/>
      </w:tabs>
    </w:pPr>
  </w:style>
  <w:style w:type="character" w:customStyle="1" w:styleId="HeaderChar">
    <w:name w:val="Header Char"/>
    <w:basedOn w:val="DefaultParagraphFont"/>
    <w:link w:val="Header"/>
    <w:uiPriority w:val="99"/>
    <w:locked/>
    <w:rsid w:val="006748C0"/>
    <w:rPr>
      <w:rFonts w:ascii="Antiqua" w:hAnsi="Antiqua" w:cs="Times New Roman"/>
      <w:sz w:val="20"/>
      <w:szCs w:val="20"/>
      <w:lang w:val="uk-UA" w:eastAsia="ru-RU"/>
    </w:rPr>
  </w:style>
  <w:style w:type="paragraph" w:styleId="Footer">
    <w:name w:val="footer"/>
    <w:basedOn w:val="Normal"/>
    <w:link w:val="FooterChar"/>
    <w:uiPriority w:val="99"/>
    <w:rsid w:val="006748C0"/>
    <w:pPr>
      <w:tabs>
        <w:tab w:val="center" w:pos="4677"/>
        <w:tab w:val="right" w:pos="9355"/>
      </w:tabs>
    </w:pPr>
  </w:style>
  <w:style w:type="character" w:customStyle="1" w:styleId="FooterChar">
    <w:name w:val="Footer Char"/>
    <w:basedOn w:val="DefaultParagraphFont"/>
    <w:link w:val="Footer"/>
    <w:uiPriority w:val="99"/>
    <w:locked/>
    <w:rsid w:val="006748C0"/>
    <w:rPr>
      <w:rFonts w:ascii="Antiqua" w:hAnsi="Antiqua"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mu.gov.ua/storage/app/uploads/public/5ee/102/ba7/5ee102ba7aaaa624874175.doc" TargetMode="External"/><Relationship Id="rId13" Type="http://schemas.openxmlformats.org/officeDocument/2006/relationships/hyperlink" Target="https://zakon.rada.gov.ua/laws/show/z1500-16" TargetMode="External"/><Relationship Id="rId18" Type="http://schemas.openxmlformats.org/officeDocument/2006/relationships/hyperlink" Target="https://zakon.rada.gov.ua/laws/file/text/81/f495246n58.doc" TargetMode="External"/><Relationship Id="rId26" Type="http://schemas.openxmlformats.org/officeDocument/2006/relationships/hyperlink" Target="https://buhgalter.com.ua/news/other/karantinna-pidtrimka-platnikiv-podatkiv-trivaye/" TargetMode="External"/><Relationship Id="rId3" Type="http://schemas.openxmlformats.org/officeDocument/2006/relationships/webSettings" Target="webSettings.xml"/><Relationship Id="rId21" Type="http://schemas.openxmlformats.org/officeDocument/2006/relationships/hyperlink" Target="https://zakon.rada.gov.ua/laws/file/text/81/f495246n61.doc" TargetMode="External"/><Relationship Id="rId34" Type="http://schemas.openxmlformats.org/officeDocument/2006/relationships/header" Target="header1.xml"/><Relationship Id="rId7" Type="http://schemas.openxmlformats.org/officeDocument/2006/relationships/hyperlink" Target="http://w1.c1.rada.gov.ua/pls/zweb2/webproc4_2?pf3516=3509&amp;skl=10" TargetMode="External"/><Relationship Id="rId12" Type="http://schemas.openxmlformats.org/officeDocument/2006/relationships/hyperlink" Target="https://zakon.rada.gov.ua/laws/show/361-20" TargetMode="External"/><Relationship Id="rId17" Type="http://schemas.openxmlformats.org/officeDocument/2006/relationships/hyperlink" Target="https://zakon.rada.gov.ua/laws/file/text/81/f495246n57.doc" TargetMode="External"/><Relationship Id="rId25" Type="http://schemas.openxmlformats.org/officeDocument/2006/relationships/hyperlink" Target="https://buhgalter.com.ua/news/other/chergoviy-etap-pomyakshennya-karantinu-viktor-lyashko/" TargetMode="External"/><Relationship Id="rId33" Type="http://schemas.openxmlformats.org/officeDocument/2006/relationships/hyperlink" Target="https://buhgalter.com.ua/articles/soctsialniy-zahist/likarnyaniy-u-period-prostoyu/" TargetMode="External"/><Relationship Id="rId2" Type="http://schemas.openxmlformats.org/officeDocument/2006/relationships/settings" Target="settings.xml"/><Relationship Id="rId16" Type="http://schemas.openxmlformats.org/officeDocument/2006/relationships/hyperlink" Target="https://zakon.rada.gov.ua/laws/file/text/81/f495246n56.doc" TargetMode="External"/><Relationship Id="rId20" Type="http://schemas.openxmlformats.org/officeDocument/2006/relationships/hyperlink" Target="https://zakon.rada.gov.ua/laws/file/text/81/f495246n60.doc" TargetMode="External"/><Relationship Id="rId29" Type="http://schemas.openxmlformats.org/officeDocument/2006/relationships/hyperlink" Target="https://buhgalter.com.ua/news/other/ne-plutayte-pomyakshennya-karantinu-i-yogo-skasuvannya-moz/"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132-20" TargetMode="External"/><Relationship Id="rId24" Type="http://schemas.openxmlformats.org/officeDocument/2006/relationships/hyperlink" Target="https://zakon.rada.gov.ua/laws/file/text/81/f495246n65.doc" TargetMode="External"/><Relationship Id="rId32" Type="http://schemas.openxmlformats.org/officeDocument/2006/relationships/hyperlink" Target="https://www.kmu.gov.ua" TargetMode="External"/><Relationship Id="rId5" Type="http://schemas.openxmlformats.org/officeDocument/2006/relationships/endnotes" Target="endnotes.xml"/><Relationship Id="rId15" Type="http://schemas.openxmlformats.org/officeDocument/2006/relationships/hyperlink" Target="https://zakon.rada.gov.ua/laws/show/493/92" TargetMode="External"/><Relationship Id="rId23" Type="http://schemas.openxmlformats.org/officeDocument/2006/relationships/hyperlink" Target="https://zakon.rada.gov.ua/laws/file/text/81/f495246n63.doc" TargetMode="External"/><Relationship Id="rId28" Type="http://schemas.openxmlformats.org/officeDocument/2006/relationships/hyperlink" Target="https://buhgalter.com.ua/news/zvitnist/podano-odnochasno-dekilka-utochnyuyuchih-f-1df-yakiy-rozmir-shtrafu/" TargetMode="External"/><Relationship Id="rId36" Type="http://schemas.openxmlformats.org/officeDocument/2006/relationships/theme" Target="theme/theme1.xml"/><Relationship Id="rId10" Type="http://schemas.openxmlformats.org/officeDocument/2006/relationships/hyperlink" Target="https://zakon.rada.gov.ua/laws/show/755-15" TargetMode="External"/><Relationship Id="rId19" Type="http://schemas.openxmlformats.org/officeDocument/2006/relationships/hyperlink" Target="https://zakon.rada.gov.ua/laws/file/text/81/f495246n59.doc" TargetMode="External"/><Relationship Id="rId31" Type="http://schemas.openxmlformats.org/officeDocument/2006/relationships/hyperlink" Target="https://rada.gov.ua" TargetMode="External"/><Relationship Id="rId4" Type="http://schemas.openxmlformats.org/officeDocument/2006/relationships/footnotes" Target="footnotes.xml"/><Relationship Id="rId9" Type="http://schemas.openxmlformats.org/officeDocument/2006/relationships/hyperlink" Target="https://www.kmu.gov.ua/storage/app/uploads/public/5ee/122/594/5ee122594f176664672850.doc" TargetMode="External"/><Relationship Id="rId14" Type="http://schemas.openxmlformats.org/officeDocument/2006/relationships/hyperlink" Target="https://zakon.rada.gov.ua/laws/show/z1500-16" TargetMode="External"/><Relationship Id="rId22" Type="http://schemas.openxmlformats.org/officeDocument/2006/relationships/hyperlink" Target="https://zakon.rada.gov.ua/laws/file/text/81/f495246n62.doc" TargetMode="External"/><Relationship Id="rId27" Type="http://schemas.openxmlformats.org/officeDocument/2006/relationships/hyperlink" Target="https://buhgalter.com.ua/news/kadrova-sprava/yak-pravilno-oformiti-povernennya-pratsivnikiv-do-roboti-pislya/" TargetMode="External"/><Relationship Id="rId30" Type="http://schemas.openxmlformats.org/officeDocument/2006/relationships/hyperlink" Target="https://president.gov.u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13245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Офіційні документи та рекомендації щодо організації роботи працівників під час карантину від 5 по 11 червня 2020 р</dc:title>
  <dc:subject/>
  <dc:creator>Luda</dc:creator>
  <cp:keywords/>
  <dc:description/>
  <cp:lastModifiedBy>User</cp:lastModifiedBy>
  <cp:revision>2</cp:revision>
  <dcterms:created xsi:type="dcterms:W3CDTF">2020-06-14T17:20:00Z</dcterms:created>
  <dcterms:modified xsi:type="dcterms:W3CDTF">2020-06-14T17:20:00Z</dcterms:modified>
</cp:coreProperties>
</file>