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04B" w:rsidRPr="00C9441D" w:rsidRDefault="003F604B" w:rsidP="003F604B">
      <w:pPr>
        <w:jc w:val="center"/>
        <w:rPr>
          <w:rFonts w:ascii="Times New Roman" w:hAnsi="Times New Roman" w:cs="Times New Roman"/>
          <w:b/>
          <w:sz w:val="24"/>
          <w:szCs w:val="24"/>
        </w:rPr>
      </w:pPr>
      <w:r w:rsidRPr="00C9441D">
        <w:rPr>
          <w:rFonts w:ascii="Times New Roman" w:hAnsi="Times New Roman" w:cs="Times New Roman"/>
          <w:b/>
          <w:sz w:val="24"/>
          <w:szCs w:val="24"/>
        </w:rPr>
        <w:t>Офіці</w:t>
      </w:r>
      <w:bookmarkStart w:id="0" w:name="_GoBack"/>
      <w:bookmarkEnd w:id="0"/>
      <w:r w:rsidRPr="00C9441D">
        <w:rPr>
          <w:rFonts w:ascii="Times New Roman" w:hAnsi="Times New Roman" w:cs="Times New Roman"/>
          <w:b/>
          <w:sz w:val="24"/>
          <w:szCs w:val="24"/>
        </w:rPr>
        <w:t xml:space="preserve">йні документи від </w:t>
      </w:r>
      <w:r>
        <w:rPr>
          <w:rFonts w:ascii="Times New Roman" w:hAnsi="Times New Roman" w:cs="Times New Roman"/>
          <w:b/>
          <w:sz w:val="24"/>
          <w:szCs w:val="24"/>
        </w:rPr>
        <w:t xml:space="preserve">6 по </w:t>
      </w:r>
      <w:r>
        <w:rPr>
          <w:rFonts w:ascii="Times New Roman" w:hAnsi="Times New Roman" w:cs="Times New Roman"/>
          <w:b/>
          <w:sz w:val="24"/>
          <w:szCs w:val="24"/>
          <w:lang w:val="ru-RU"/>
        </w:rPr>
        <w:t>12 в</w:t>
      </w:r>
      <w:r>
        <w:rPr>
          <w:rFonts w:ascii="Times New Roman" w:hAnsi="Times New Roman" w:cs="Times New Roman"/>
          <w:b/>
          <w:sz w:val="24"/>
          <w:szCs w:val="24"/>
        </w:rPr>
        <w:t>ересня</w:t>
      </w:r>
      <w:r w:rsidRPr="00C9441D">
        <w:rPr>
          <w:rFonts w:ascii="Times New Roman" w:hAnsi="Times New Roman" w:cs="Times New Roman"/>
          <w:b/>
          <w:sz w:val="24"/>
          <w:szCs w:val="24"/>
        </w:rPr>
        <w:t xml:space="preserve"> 2022</w:t>
      </w:r>
      <w:r>
        <w:rPr>
          <w:rFonts w:ascii="Times New Roman" w:hAnsi="Times New Roman" w:cs="Times New Roman"/>
          <w:b/>
          <w:sz w:val="24"/>
          <w:szCs w:val="24"/>
          <w:lang w:val="ru-RU"/>
        </w:rPr>
        <w:t xml:space="preserve"> </w:t>
      </w:r>
      <w:r w:rsidRPr="00C9441D">
        <w:rPr>
          <w:rFonts w:ascii="Times New Roman" w:hAnsi="Times New Roman" w:cs="Times New Roman"/>
          <w:b/>
          <w:sz w:val="24"/>
          <w:szCs w:val="24"/>
        </w:rPr>
        <w:t>року</w:t>
      </w:r>
    </w:p>
    <w:p w:rsidR="003F604B" w:rsidRDefault="003F604B" w:rsidP="003F604B">
      <w:pPr>
        <w:rPr>
          <w:rFonts w:ascii="Times New Roman" w:hAnsi="Times New Roman" w:cs="Times New Roman"/>
          <w:b/>
          <w:sz w:val="24"/>
          <w:szCs w:val="24"/>
        </w:rPr>
      </w:pPr>
      <w:r w:rsidRPr="00C9441D">
        <w:rPr>
          <w:rFonts w:ascii="Times New Roman" w:hAnsi="Times New Roman" w:cs="Times New Roman"/>
          <w:b/>
          <w:sz w:val="24"/>
          <w:szCs w:val="24"/>
        </w:rPr>
        <w:t>Зміст</w:t>
      </w:r>
      <w:r w:rsidRPr="00C9441D">
        <w:rPr>
          <w:rFonts w:ascii="Times New Roman" w:hAnsi="Times New Roman" w:cs="Times New Roman"/>
          <w:b/>
          <w:sz w:val="24"/>
          <w:szCs w:val="24"/>
        </w:rPr>
        <w:tab/>
      </w:r>
      <w:r w:rsidRPr="00C9441D">
        <w:rPr>
          <w:rFonts w:ascii="Times New Roman" w:hAnsi="Times New Roman" w:cs="Times New Roman"/>
          <w:b/>
          <w:sz w:val="24"/>
          <w:szCs w:val="24"/>
        </w:rPr>
        <w:tab/>
      </w:r>
      <w:r w:rsidRPr="00C9441D">
        <w:rPr>
          <w:rFonts w:ascii="Times New Roman" w:hAnsi="Times New Roman" w:cs="Times New Roman"/>
          <w:b/>
          <w:sz w:val="24"/>
          <w:szCs w:val="24"/>
        </w:rPr>
        <w:tab/>
      </w:r>
      <w:r w:rsidRPr="00C9441D">
        <w:rPr>
          <w:rFonts w:ascii="Times New Roman" w:hAnsi="Times New Roman" w:cs="Times New Roman"/>
          <w:b/>
          <w:sz w:val="24"/>
          <w:szCs w:val="24"/>
        </w:rPr>
        <w:tab/>
      </w:r>
      <w:r w:rsidRPr="00C9441D">
        <w:rPr>
          <w:rFonts w:ascii="Times New Roman" w:hAnsi="Times New Roman" w:cs="Times New Roman"/>
          <w:b/>
          <w:sz w:val="24"/>
          <w:szCs w:val="24"/>
        </w:rPr>
        <w:tab/>
      </w:r>
      <w:r w:rsidRPr="00C9441D">
        <w:rPr>
          <w:rFonts w:ascii="Times New Roman" w:hAnsi="Times New Roman" w:cs="Times New Roman"/>
          <w:b/>
          <w:sz w:val="24"/>
          <w:szCs w:val="24"/>
        </w:rPr>
        <w:tab/>
      </w:r>
      <w:r w:rsidRPr="00C9441D">
        <w:rPr>
          <w:rFonts w:ascii="Times New Roman" w:hAnsi="Times New Roman" w:cs="Times New Roman"/>
          <w:b/>
          <w:sz w:val="24"/>
          <w:szCs w:val="24"/>
        </w:rPr>
        <w:tab/>
      </w:r>
      <w:r w:rsidRPr="00C9441D">
        <w:rPr>
          <w:rFonts w:ascii="Times New Roman" w:hAnsi="Times New Roman" w:cs="Times New Roman"/>
          <w:b/>
          <w:sz w:val="24"/>
          <w:szCs w:val="24"/>
        </w:rPr>
        <w:tab/>
      </w:r>
      <w:r w:rsidRPr="00C9441D">
        <w:rPr>
          <w:rFonts w:ascii="Times New Roman" w:hAnsi="Times New Roman" w:cs="Times New Roman"/>
          <w:b/>
          <w:sz w:val="24"/>
          <w:szCs w:val="24"/>
        </w:rPr>
        <w:tab/>
      </w:r>
      <w:r w:rsidRPr="00C9441D">
        <w:rPr>
          <w:rFonts w:ascii="Times New Roman" w:hAnsi="Times New Roman" w:cs="Times New Roman"/>
          <w:b/>
          <w:sz w:val="24"/>
          <w:szCs w:val="24"/>
        </w:rPr>
        <w:tab/>
      </w:r>
      <w:r w:rsidRPr="00C9441D">
        <w:rPr>
          <w:rFonts w:ascii="Times New Roman" w:hAnsi="Times New Roman" w:cs="Times New Roman"/>
          <w:b/>
          <w:sz w:val="24"/>
          <w:szCs w:val="24"/>
        </w:rPr>
        <w:tab/>
      </w:r>
      <w:r w:rsidRPr="00C9441D">
        <w:rPr>
          <w:rFonts w:ascii="Times New Roman" w:hAnsi="Times New Roman" w:cs="Times New Roman"/>
          <w:b/>
          <w:sz w:val="24"/>
          <w:szCs w:val="24"/>
        </w:rPr>
        <w:tab/>
        <w:t>стор.</w:t>
      </w:r>
    </w:p>
    <w:p w:rsidR="003F604B" w:rsidRPr="003F604B" w:rsidRDefault="003F604B" w:rsidP="003F604B">
      <w:pPr>
        <w:pStyle w:val="a4"/>
        <w:rPr>
          <w:rFonts w:ascii="Times New Roman" w:hAnsi="Times New Roman" w:cs="Times New Roman"/>
          <w:b/>
          <w:sz w:val="24"/>
          <w:szCs w:val="24"/>
          <w:lang w:val="ru-RU"/>
        </w:rPr>
      </w:pPr>
      <w:r w:rsidRPr="003F604B">
        <w:rPr>
          <w:rFonts w:ascii="Times New Roman" w:hAnsi="Times New Roman" w:cs="Times New Roman"/>
          <w:b/>
          <w:sz w:val="24"/>
          <w:szCs w:val="24"/>
          <w:lang w:val="ru-RU"/>
        </w:rPr>
        <w:t>1.</w:t>
      </w:r>
      <w:r>
        <w:rPr>
          <w:rFonts w:ascii="Times New Roman" w:hAnsi="Times New Roman" w:cs="Times New Roman"/>
          <w:b/>
          <w:sz w:val="24"/>
          <w:szCs w:val="24"/>
          <w:lang w:val="ru-RU"/>
        </w:rPr>
        <w:t xml:space="preserve"> </w:t>
      </w:r>
      <w:r w:rsidRPr="003F604B">
        <w:rPr>
          <w:rFonts w:ascii="Times New Roman" w:hAnsi="Times New Roman" w:cs="Times New Roman"/>
          <w:b/>
          <w:sz w:val="24"/>
          <w:szCs w:val="24"/>
          <w:lang w:val="ru-RU"/>
        </w:rPr>
        <w:t>ПОСТАНОВА Верховної Ради України від 7 вересня 2022 року</w:t>
      </w:r>
    </w:p>
    <w:p w:rsidR="003F604B" w:rsidRPr="003F604B" w:rsidRDefault="003F604B" w:rsidP="003F604B">
      <w:pPr>
        <w:pStyle w:val="a4"/>
        <w:rPr>
          <w:rFonts w:ascii="Times New Roman" w:hAnsi="Times New Roman" w:cs="Times New Roman"/>
          <w:b/>
          <w:sz w:val="24"/>
          <w:szCs w:val="24"/>
          <w:lang w:val="ru-RU"/>
        </w:rPr>
      </w:pPr>
      <w:r w:rsidRPr="003F604B">
        <w:rPr>
          <w:rFonts w:ascii="Times New Roman" w:hAnsi="Times New Roman" w:cs="Times New Roman"/>
          <w:b/>
          <w:sz w:val="24"/>
          <w:szCs w:val="24"/>
          <w:lang w:val="ru-RU"/>
        </w:rPr>
        <w:t>№ 2579-IX</w:t>
      </w:r>
    </w:p>
    <w:p w:rsidR="00FC37E9" w:rsidRDefault="003F604B" w:rsidP="003F604B">
      <w:pPr>
        <w:pStyle w:val="a4"/>
        <w:jc w:val="both"/>
        <w:rPr>
          <w:rStyle w:val="rvts23"/>
          <w:rFonts w:ascii="Times New Roman" w:hAnsi="Times New Roman" w:cs="Times New Roman"/>
          <w:sz w:val="24"/>
          <w:szCs w:val="24"/>
        </w:rPr>
      </w:pPr>
      <w:r w:rsidRPr="003F604B">
        <w:rPr>
          <w:rStyle w:val="rvts23"/>
          <w:rFonts w:ascii="Times New Roman" w:hAnsi="Times New Roman" w:cs="Times New Roman"/>
          <w:sz w:val="24"/>
          <w:szCs w:val="24"/>
        </w:rPr>
        <w:t xml:space="preserve">Про призначення Умєрова Р.Е. на посаду Голови Фонду державного </w:t>
      </w:r>
    </w:p>
    <w:p w:rsidR="003F604B" w:rsidRPr="003F604B" w:rsidRDefault="003F604B" w:rsidP="003F604B">
      <w:pPr>
        <w:pStyle w:val="a4"/>
        <w:jc w:val="both"/>
        <w:rPr>
          <w:rFonts w:ascii="Times New Roman" w:hAnsi="Times New Roman" w:cs="Times New Roman"/>
          <w:noProof w:val="0"/>
          <w:sz w:val="24"/>
          <w:szCs w:val="24"/>
          <w:lang w:val="ru-RU"/>
        </w:rPr>
      </w:pPr>
      <w:r w:rsidRPr="003F604B">
        <w:rPr>
          <w:rStyle w:val="rvts23"/>
          <w:rFonts w:ascii="Times New Roman" w:hAnsi="Times New Roman" w:cs="Times New Roman"/>
          <w:sz w:val="24"/>
          <w:szCs w:val="24"/>
        </w:rPr>
        <w:t>майна України</w:t>
      </w:r>
      <w:r w:rsidR="00DC399D">
        <w:rPr>
          <w:rStyle w:val="rvts23"/>
          <w:rFonts w:ascii="Times New Roman" w:hAnsi="Times New Roman" w:cs="Times New Roman"/>
          <w:sz w:val="24"/>
          <w:szCs w:val="24"/>
        </w:rPr>
        <w:tab/>
      </w:r>
      <w:r w:rsidR="00DC399D">
        <w:rPr>
          <w:rStyle w:val="rvts23"/>
          <w:rFonts w:ascii="Times New Roman" w:hAnsi="Times New Roman" w:cs="Times New Roman"/>
          <w:sz w:val="24"/>
          <w:szCs w:val="24"/>
        </w:rPr>
        <w:tab/>
      </w:r>
      <w:r w:rsidR="00DC399D">
        <w:rPr>
          <w:rStyle w:val="rvts23"/>
          <w:rFonts w:ascii="Times New Roman" w:hAnsi="Times New Roman" w:cs="Times New Roman"/>
          <w:sz w:val="24"/>
          <w:szCs w:val="24"/>
        </w:rPr>
        <w:tab/>
      </w:r>
      <w:r w:rsidR="00DC399D">
        <w:rPr>
          <w:rStyle w:val="rvts23"/>
          <w:rFonts w:ascii="Times New Roman" w:hAnsi="Times New Roman" w:cs="Times New Roman"/>
          <w:sz w:val="24"/>
          <w:szCs w:val="24"/>
        </w:rPr>
        <w:tab/>
      </w:r>
      <w:r w:rsidR="00DC399D">
        <w:rPr>
          <w:rStyle w:val="rvts23"/>
          <w:rFonts w:ascii="Times New Roman" w:hAnsi="Times New Roman" w:cs="Times New Roman"/>
          <w:sz w:val="24"/>
          <w:szCs w:val="24"/>
        </w:rPr>
        <w:tab/>
      </w:r>
      <w:r w:rsidR="00DC399D">
        <w:rPr>
          <w:rStyle w:val="rvts23"/>
          <w:rFonts w:ascii="Times New Roman" w:hAnsi="Times New Roman" w:cs="Times New Roman"/>
          <w:sz w:val="24"/>
          <w:szCs w:val="24"/>
        </w:rPr>
        <w:tab/>
      </w:r>
      <w:r w:rsidR="00DC399D">
        <w:rPr>
          <w:rStyle w:val="rvts23"/>
          <w:rFonts w:ascii="Times New Roman" w:hAnsi="Times New Roman" w:cs="Times New Roman"/>
          <w:sz w:val="24"/>
          <w:szCs w:val="24"/>
        </w:rPr>
        <w:tab/>
      </w:r>
      <w:r w:rsidR="00DC399D">
        <w:rPr>
          <w:rStyle w:val="rvts23"/>
          <w:rFonts w:ascii="Times New Roman" w:hAnsi="Times New Roman" w:cs="Times New Roman"/>
          <w:sz w:val="24"/>
          <w:szCs w:val="24"/>
        </w:rPr>
        <w:tab/>
      </w:r>
      <w:r w:rsidR="00DC399D">
        <w:rPr>
          <w:rStyle w:val="rvts23"/>
          <w:rFonts w:ascii="Times New Roman" w:hAnsi="Times New Roman" w:cs="Times New Roman"/>
          <w:sz w:val="24"/>
          <w:szCs w:val="24"/>
        </w:rPr>
        <w:tab/>
      </w:r>
      <w:r w:rsidR="00DC399D">
        <w:rPr>
          <w:rStyle w:val="rvts23"/>
          <w:rFonts w:ascii="Times New Roman" w:hAnsi="Times New Roman" w:cs="Times New Roman"/>
          <w:sz w:val="24"/>
          <w:szCs w:val="24"/>
        </w:rPr>
        <w:tab/>
        <w:t>3</w:t>
      </w:r>
    </w:p>
    <w:p w:rsidR="003F604B" w:rsidRDefault="003F604B" w:rsidP="003F604B">
      <w:pPr>
        <w:pStyle w:val="a4"/>
        <w:jc w:val="both"/>
        <w:rPr>
          <w:rFonts w:ascii="Times New Roman" w:hAnsi="Times New Roman" w:cs="Times New Roman"/>
          <w:sz w:val="24"/>
          <w:szCs w:val="24"/>
          <w:lang w:val="ru-RU"/>
        </w:rPr>
      </w:pPr>
    </w:p>
    <w:p w:rsidR="00FC37E9" w:rsidRDefault="002A6AD7" w:rsidP="002A6AD7">
      <w:pPr>
        <w:pStyle w:val="a4"/>
        <w:rPr>
          <w:rFonts w:ascii="Times New Roman" w:hAnsi="Times New Roman" w:cs="Times New Roman"/>
          <w:b/>
          <w:sz w:val="24"/>
          <w:szCs w:val="24"/>
          <w:lang w:val="ru-RU"/>
        </w:rPr>
      </w:pPr>
      <w:r>
        <w:rPr>
          <w:rFonts w:ascii="Times New Roman" w:hAnsi="Times New Roman" w:cs="Times New Roman"/>
          <w:b/>
          <w:sz w:val="24"/>
          <w:szCs w:val="24"/>
          <w:lang w:val="ru-RU"/>
        </w:rPr>
        <w:t>2</w:t>
      </w:r>
      <w:r w:rsidRPr="003F604B">
        <w:rPr>
          <w:rFonts w:ascii="Times New Roman" w:hAnsi="Times New Roman" w:cs="Times New Roman"/>
          <w:b/>
          <w:sz w:val="24"/>
          <w:szCs w:val="24"/>
          <w:lang w:val="ru-RU"/>
        </w:rPr>
        <w:t xml:space="preserve">. ПОСТАНОВА </w:t>
      </w:r>
      <w:r>
        <w:rPr>
          <w:rFonts w:ascii="Times New Roman" w:hAnsi="Times New Roman" w:cs="Times New Roman"/>
          <w:b/>
          <w:sz w:val="24"/>
          <w:szCs w:val="24"/>
          <w:lang w:val="ru-RU"/>
        </w:rPr>
        <w:t xml:space="preserve">Верховної Ради </w:t>
      </w:r>
      <w:r w:rsidR="00FC37E9" w:rsidRPr="003F604B">
        <w:rPr>
          <w:rFonts w:ascii="Times New Roman" w:hAnsi="Times New Roman" w:cs="Times New Roman"/>
          <w:b/>
          <w:sz w:val="24"/>
          <w:szCs w:val="24"/>
          <w:lang w:val="ru-RU"/>
        </w:rPr>
        <w:t>України</w:t>
      </w:r>
      <w:r w:rsidR="00FC37E9" w:rsidRPr="002A6AD7">
        <w:rPr>
          <w:rFonts w:ascii="Times New Roman" w:hAnsi="Times New Roman" w:cs="Times New Roman"/>
          <w:b/>
          <w:sz w:val="24"/>
          <w:szCs w:val="24"/>
          <w:lang w:val="ru-RU"/>
        </w:rPr>
        <w:t xml:space="preserve"> </w:t>
      </w:r>
      <w:r w:rsidRPr="002A6AD7">
        <w:rPr>
          <w:rFonts w:ascii="Times New Roman" w:hAnsi="Times New Roman" w:cs="Times New Roman"/>
          <w:b/>
          <w:sz w:val="24"/>
          <w:szCs w:val="24"/>
          <w:lang w:val="ru-RU"/>
        </w:rPr>
        <w:t>від 6 вересня 2022 року</w:t>
      </w:r>
      <w:r>
        <w:rPr>
          <w:rFonts w:ascii="Times New Roman" w:hAnsi="Times New Roman" w:cs="Times New Roman"/>
          <w:b/>
          <w:sz w:val="24"/>
          <w:szCs w:val="24"/>
          <w:lang w:val="ru-RU"/>
        </w:rPr>
        <w:t xml:space="preserve"> </w:t>
      </w:r>
      <w:r w:rsidR="00FC37E9">
        <w:rPr>
          <w:rFonts w:ascii="Times New Roman" w:hAnsi="Times New Roman" w:cs="Times New Roman"/>
          <w:b/>
          <w:sz w:val="24"/>
          <w:szCs w:val="24"/>
          <w:lang w:val="ru-RU"/>
        </w:rPr>
        <w:t xml:space="preserve"> </w:t>
      </w:r>
    </w:p>
    <w:p w:rsidR="002A6AD7" w:rsidRPr="002A6AD7" w:rsidRDefault="002A6AD7" w:rsidP="002A6AD7">
      <w:pPr>
        <w:pStyle w:val="a4"/>
        <w:rPr>
          <w:rFonts w:ascii="Times New Roman" w:hAnsi="Times New Roman" w:cs="Times New Roman"/>
          <w:b/>
          <w:sz w:val="24"/>
          <w:szCs w:val="24"/>
          <w:lang w:val="ru-RU"/>
        </w:rPr>
      </w:pPr>
      <w:r w:rsidRPr="002A6AD7">
        <w:rPr>
          <w:rFonts w:ascii="Times New Roman" w:hAnsi="Times New Roman" w:cs="Times New Roman"/>
          <w:b/>
          <w:sz w:val="24"/>
          <w:szCs w:val="24"/>
          <w:lang w:val="ru-RU"/>
        </w:rPr>
        <w:t>№ 2570-IX</w:t>
      </w:r>
    </w:p>
    <w:p w:rsidR="002A6AD7" w:rsidRPr="002A6AD7" w:rsidRDefault="002A6AD7" w:rsidP="002A6AD7">
      <w:pPr>
        <w:pStyle w:val="a4"/>
        <w:rPr>
          <w:rFonts w:ascii="Times New Roman" w:hAnsi="Times New Roman" w:cs="Times New Roman"/>
          <w:sz w:val="24"/>
          <w:szCs w:val="24"/>
          <w:lang w:val="ru-RU"/>
        </w:rPr>
      </w:pPr>
      <w:r w:rsidRPr="002A6AD7">
        <w:rPr>
          <w:rFonts w:ascii="Times New Roman" w:hAnsi="Times New Roman" w:cs="Times New Roman"/>
          <w:sz w:val="24"/>
          <w:szCs w:val="24"/>
          <w:lang w:val="ru-RU"/>
        </w:rPr>
        <w:t xml:space="preserve">Про прийняття за основу проекту Закону України про внесення змін до </w:t>
      </w:r>
    </w:p>
    <w:p w:rsidR="002A6AD7" w:rsidRPr="002A6AD7" w:rsidRDefault="002A6AD7" w:rsidP="002A6AD7">
      <w:pPr>
        <w:pStyle w:val="a4"/>
        <w:rPr>
          <w:rFonts w:ascii="Times New Roman" w:hAnsi="Times New Roman" w:cs="Times New Roman"/>
          <w:sz w:val="24"/>
          <w:szCs w:val="24"/>
          <w:lang w:val="ru-RU"/>
        </w:rPr>
      </w:pPr>
      <w:r w:rsidRPr="002A6AD7">
        <w:rPr>
          <w:rFonts w:ascii="Times New Roman" w:hAnsi="Times New Roman" w:cs="Times New Roman"/>
          <w:sz w:val="24"/>
          <w:szCs w:val="24"/>
          <w:lang w:val="ru-RU"/>
        </w:rPr>
        <w:t xml:space="preserve">Податкового кодексу України щодо подання єдиної звітності з єдиного </w:t>
      </w:r>
    </w:p>
    <w:p w:rsidR="002A6AD7" w:rsidRDefault="002A6AD7" w:rsidP="002A6AD7">
      <w:pPr>
        <w:pStyle w:val="a4"/>
        <w:rPr>
          <w:rFonts w:ascii="Times New Roman" w:hAnsi="Times New Roman" w:cs="Times New Roman"/>
          <w:sz w:val="24"/>
          <w:szCs w:val="24"/>
          <w:lang w:val="ru-RU"/>
        </w:rPr>
      </w:pPr>
      <w:r w:rsidRPr="002A6AD7">
        <w:rPr>
          <w:rFonts w:ascii="Times New Roman" w:hAnsi="Times New Roman" w:cs="Times New Roman"/>
          <w:sz w:val="24"/>
          <w:szCs w:val="24"/>
          <w:lang w:val="ru-RU"/>
        </w:rPr>
        <w:t xml:space="preserve">внеску на загальнообов’язкове державне соціальне страхування і податку </w:t>
      </w:r>
    </w:p>
    <w:p w:rsidR="002A6AD7" w:rsidRPr="002A6AD7" w:rsidRDefault="002A6AD7" w:rsidP="002A6AD7">
      <w:pPr>
        <w:pStyle w:val="a4"/>
        <w:rPr>
          <w:rFonts w:ascii="Times New Roman" w:hAnsi="Times New Roman" w:cs="Times New Roman"/>
          <w:sz w:val="24"/>
          <w:szCs w:val="24"/>
          <w:lang w:val="ru-RU"/>
        </w:rPr>
      </w:pPr>
      <w:r w:rsidRPr="002A6AD7">
        <w:rPr>
          <w:rFonts w:ascii="Times New Roman" w:hAnsi="Times New Roman" w:cs="Times New Roman"/>
          <w:sz w:val="24"/>
          <w:szCs w:val="24"/>
          <w:lang w:val="ru-RU"/>
        </w:rPr>
        <w:t>на доходи фізичних осіб</w:t>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t>3</w:t>
      </w:r>
    </w:p>
    <w:p w:rsidR="003F604B" w:rsidRDefault="003F604B" w:rsidP="003F604B">
      <w:pPr>
        <w:pStyle w:val="a4"/>
        <w:jc w:val="both"/>
        <w:rPr>
          <w:rFonts w:ascii="Times New Roman" w:hAnsi="Times New Roman" w:cs="Times New Roman"/>
          <w:sz w:val="24"/>
          <w:szCs w:val="24"/>
          <w:lang w:val="ru-RU"/>
        </w:rPr>
      </w:pPr>
    </w:p>
    <w:p w:rsidR="00FC37E9" w:rsidRDefault="002A6AD7" w:rsidP="002A6AD7">
      <w:pPr>
        <w:pStyle w:val="a4"/>
        <w:rPr>
          <w:rFonts w:ascii="Times New Roman" w:hAnsi="Times New Roman" w:cs="Times New Roman"/>
          <w:b/>
          <w:sz w:val="24"/>
          <w:szCs w:val="24"/>
          <w:lang w:val="ru-RU"/>
        </w:rPr>
      </w:pPr>
      <w:r>
        <w:rPr>
          <w:rFonts w:ascii="Times New Roman" w:hAnsi="Times New Roman" w:cs="Times New Roman"/>
          <w:b/>
          <w:sz w:val="24"/>
          <w:szCs w:val="24"/>
          <w:lang w:val="ru-RU"/>
        </w:rPr>
        <w:t>3</w:t>
      </w:r>
      <w:r w:rsidRPr="003F604B">
        <w:rPr>
          <w:rFonts w:ascii="Times New Roman" w:hAnsi="Times New Roman" w:cs="Times New Roman"/>
          <w:b/>
          <w:sz w:val="24"/>
          <w:szCs w:val="24"/>
          <w:lang w:val="ru-RU"/>
        </w:rPr>
        <w:t xml:space="preserve">. ПОСТАНОВА </w:t>
      </w:r>
      <w:r>
        <w:rPr>
          <w:rFonts w:ascii="Times New Roman" w:hAnsi="Times New Roman" w:cs="Times New Roman"/>
          <w:b/>
          <w:sz w:val="24"/>
          <w:szCs w:val="24"/>
          <w:lang w:val="ru-RU"/>
        </w:rPr>
        <w:t>Верховної Ради</w:t>
      </w:r>
      <w:r w:rsidR="00FC37E9" w:rsidRPr="00FC37E9">
        <w:rPr>
          <w:rFonts w:ascii="Times New Roman" w:hAnsi="Times New Roman" w:cs="Times New Roman"/>
          <w:b/>
          <w:sz w:val="24"/>
          <w:szCs w:val="24"/>
          <w:lang w:val="ru-RU"/>
        </w:rPr>
        <w:t xml:space="preserve"> </w:t>
      </w:r>
      <w:r w:rsidR="00FC37E9" w:rsidRPr="003F604B">
        <w:rPr>
          <w:rFonts w:ascii="Times New Roman" w:hAnsi="Times New Roman" w:cs="Times New Roman"/>
          <w:b/>
          <w:sz w:val="24"/>
          <w:szCs w:val="24"/>
          <w:lang w:val="ru-RU"/>
        </w:rPr>
        <w:t>України</w:t>
      </w:r>
      <w:r w:rsidRPr="002A6AD7">
        <w:rPr>
          <w:rFonts w:ascii="Times New Roman" w:hAnsi="Times New Roman" w:cs="Times New Roman"/>
          <w:b/>
          <w:sz w:val="24"/>
          <w:szCs w:val="24"/>
          <w:lang w:val="ru-RU"/>
        </w:rPr>
        <w:t xml:space="preserve"> від 6 вересня 2022 року</w:t>
      </w:r>
      <w:r>
        <w:rPr>
          <w:rFonts w:ascii="Times New Roman" w:hAnsi="Times New Roman" w:cs="Times New Roman"/>
          <w:b/>
          <w:sz w:val="24"/>
          <w:szCs w:val="24"/>
          <w:lang w:val="ru-RU"/>
        </w:rPr>
        <w:t xml:space="preserve"> </w:t>
      </w:r>
      <w:r w:rsidR="00FC37E9">
        <w:rPr>
          <w:rFonts w:ascii="Times New Roman" w:hAnsi="Times New Roman" w:cs="Times New Roman"/>
          <w:b/>
          <w:sz w:val="24"/>
          <w:szCs w:val="24"/>
          <w:lang w:val="ru-RU"/>
        </w:rPr>
        <w:t xml:space="preserve"> </w:t>
      </w:r>
    </w:p>
    <w:p w:rsidR="002A6AD7" w:rsidRPr="002A6AD7" w:rsidRDefault="002A6AD7" w:rsidP="002A6AD7">
      <w:pPr>
        <w:pStyle w:val="a4"/>
        <w:rPr>
          <w:rFonts w:ascii="Times New Roman" w:hAnsi="Times New Roman" w:cs="Times New Roman"/>
          <w:b/>
          <w:sz w:val="24"/>
          <w:szCs w:val="24"/>
          <w:lang w:val="ru-RU"/>
        </w:rPr>
      </w:pPr>
      <w:r w:rsidRPr="002A6AD7">
        <w:rPr>
          <w:rFonts w:ascii="Times New Roman" w:hAnsi="Times New Roman" w:cs="Times New Roman"/>
          <w:b/>
          <w:sz w:val="24"/>
          <w:szCs w:val="24"/>
          <w:lang w:val="ru-RU"/>
        </w:rPr>
        <w:t>№ 257</w:t>
      </w:r>
      <w:r>
        <w:rPr>
          <w:rFonts w:ascii="Times New Roman" w:hAnsi="Times New Roman" w:cs="Times New Roman"/>
          <w:b/>
          <w:sz w:val="24"/>
          <w:szCs w:val="24"/>
          <w:lang w:val="ru-RU"/>
        </w:rPr>
        <w:t>7</w:t>
      </w:r>
      <w:r w:rsidRPr="002A6AD7">
        <w:rPr>
          <w:rFonts w:ascii="Times New Roman" w:hAnsi="Times New Roman" w:cs="Times New Roman"/>
          <w:b/>
          <w:sz w:val="24"/>
          <w:szCs w:val="24"/>
          <w:lang w:val="ru-RU"/>
        </w:rPr>
        <w:t>-IX</w:t>
      </w:r>
    </w:p>
    <w:p w:rsidR="002A6AD7" w:rsidRDefault="002A6AD7" w:rsidP="002A6AD7">
      <w:pPr>
        <w:pStyle w:val="a4"/>
        <w:rPr>
          <w:rFonts w:ascii="Times New Roman" w:hAnsi="Times New Roman" w:cs="Times New Roman"/>
          <w:sz w:val="24"/>
          <w:szCs w:val="24"/>
          <w:lang w:val="ru-RU"/>
        </w:rPr>
      </w:pPr>
      <w:r w:rsidRPr="002A6AD7">
        <w:rPr>
          <w:rFonts w:ascii="Times New Roman" w:hAnsi="Times New Roman" w:cs="Times New Roman"/>
          <w:sz w:val="24"/>
          <w:szCs w:val="24"/>
          <w:lang w:val="ru-RU"/>
        </w:rPr>
        <w:t xml:space="preserve">Про прийняття за основу проекту Закону України про внесення змін до </w:t>
      </w:r>
    </w:p>
    <w:p w:rsidR="002A6AD7" w:rsidRDefault="002A6AD7" w:rsidP="002A6AD7">
      <w:pPr>
        <w:pStyle w:val="a4"/>
        <w:rPr>
          <w:rFonts w:ascii="Times New Roman" w:hAnsi="Times New Roman" w:cs="Times New Roman"/>
          <w:sz w:val="24"/>
          <w:szCs w:val="24"/>
          <w:lang w:val="ru-RU"/>
        </w:rPr>
      </w:pPr>
      <w:r w:rsidRPr="002A6AD7">
        <w:rPr>
          <w:rFonts w:ascii="Times New Roman" w:hAnsi="Times New Roman" w:cs="Times New Roman"/>
          <w:sz w:val="24"/>
          <w:szCs w:val="24"/>
          <w:lang w:val="ru-RU"/>
        </w:rPr>
        <w:t xml:space="preserve">Кодексу України про адміністративні правопорушення щодо протидії </w:t>
      </w:r>
    </w:p>
    <w:p w:rsidR="002A6AD7" w:rsidRPr="002A6AD7" w:rsidRDefault="002A6AD7" w:rsidP="002A6AD7">
      <w:pPr>
        <w:pStyle w:val="a4"/>
        <w:rPr>
          <w:rFonts w:ascii="Times New Roman" w:hAnsi="Times New Roman" w:cs="Times New Roman"/>
          <w:sz w:val="24"/>
          <w:szCs w:val="24"/>
          <w:lang w:val="ru-RU"/>
        </w:rPr>
      </w:pPr>
      <w:r w:rsidRPr="002A6AD7">
        <w:rPr>
          <w:rFonts w:ascii="Times New Roman" w:hAnsi="Times New Roman" w:cs="Times New Roman"/>
          <w:sz w:val="24"/>
          <w:szCs w:val="24"/>
          <w:lang w:val="ru-RU"/>
        </w:rPr>
        <w:t>порушенню прав у сфері праці</w:t>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t>4</w:t>
      </w:r>
    </w:p>
    <w:p w:rsidR="003F604B" w:rsidRPr="002A6AD7" w:rsidRDefault="003F604B" w:rsidP="003F604B">
      <w:pPr>
        <w:pStyle w:val="a4"/>
        <w:jc w:val="both"/>
        <w:rPr>
          <w:rFonts w:ascii="Times New Roman" w:hAnsi="Times New Roman" w:cs="Times New Roman"/>
          <w:sz w:val="24"/>
          <w:szCs w:val="24"/>
          <w:lang w:val="ru-RU"/>
        </w:rPr>
      </w:pPr>
    </w:p>
    <w:p w:rsidR="00FC37E9" w:rsidRDefault="00FC37E9" w:rsidP="00FC37E9">
      <w:pPr>
        <w:pStyle w:val="a4"/>
        <w:rPr>
          <w:rFonts w:ascii="Times New Roman" w:hAnsi="Times New Roman" w:cs="Times New Roman"/>
          <w:b/>
          <w:sz w:val="24"/>
          <w:szCs w:val="24"/>
          <w:lang w:val="ru-RU"/>
        </w:rPr>
      </w:pPr>
      <w:r>
        <w:rPr>
          <w:rFonts w:ascii="Times New Roman" w:hAnsi="Times New Roman" w:cs="Times New Roman"/>
          <w:b/>
          <w:sz w:val="24"/>
          <w:szCs w:val="24"/>
          <w:lang w:val="ru-RU"/>
        </w:rPr>
        <w:t>4</w:t>
      </w:r>
      <w:r w:rsidRPr="003F604B">
        <w:rPr>
          <w:rFonts w:ascii="Times New Roman" w:hAnsi="Times New Roman" w:cs="Times New Roman"/>
          <w:b/>
          <w:sz w:val="24"/>
          <w:szCs w:val="24"/>
          <w:lang w:val="ru-RU"/>
        </w:rPr>
        <w:t xml:space="preserve">. ПОСТАНОВА </w:t>
      </w:r>
      <w:r>
        <w:rPr>
          <w:rFonts w:ascii="Times New Roman" w:hAnsi="Times New Roman" w:cs="Times New Roman"/>
          <w:b/>
          <w:sz w:val="24"/>
          <w:szCs w:val="24"/>
          <w:lang w:val="ru-RU"/>
        </w:rPr>
        <w:t>Верховної Ради</w:t>
      </w:r>
      <w:r w:rsidRPr="00FC37E9">
        <w:rPr>
          <w:rFonts w:ascii="Times New Roman" w:hAnsi="Times New Roman" w:cs="Times New Roman"/>
          <w:b/>
          <w:sz w:val="24"/>
          <w:szCs w:val="24"/>
          <w:lang w:val="ru-RU"/>
        </w:rPr>
        <w:t xml:space="preserve"> </w:t>
      </w:r>
      <w:r w:rsidRPr="003F604B">
        <w:rPr>
          <w:rFonts w:ascii="Times New Roman" w:hAnsi="Times New Roman" w:cs="Times New Roman"/>
          <w:b/>
          <w:sz w:val="24"/>
          <w:szCs w:val="24"/>
          <w:lang w:val="ru-RU"/>
        </w:rPr>
        <w:t>України</w:t>
      </w:r>
      <w:r w:rsidRPr="00FC37E9">
        <w:rPr>
          <w:rFonts w:ascii="Times New Roman" w:hAnsi="Times New Roman" w:cs="Times New Roman"/>
          <w:b/>
          <w:sz w:val="24"/>
          <w:szCs w:val="24"/>
          <w:lang w:val="ru-RU"/>
        </w:rPr>
        <w:t xml:space="preserve"> </w:t>
      </w:r>
      <w:r w:rsidRPr="002A6AD7">
        <w:rPr>
          <w:rFonts w:ascii="Times New Roman" w:hAnsi="Times New Roman" w:cs="Times New Roman"/>
          <w:b/>
          <w:sz w:val="24"/>
          <w:szCs w:val="24"/>
          <w:lang w:val="ru-RU"/>
        </w:rPr>
        <w:t>від 6 вересня 2022 року</w:t>
      </w:r>
      <w:r>
        <w:rPr>
          <w:rFonts w:ascii="Times New Roman" w:hAnsi="Times New Roman" w:cs="Times New Roman"/>
          <w:b/>
          <w:sz w:val="24"/>
          <w:szCs w:val="24"/>
          <w:lang w:val="ru-RU"/>
        </w:rPr>
        <w:t xml:space="preserve"> </w:t>
      </w:r>
    </w:p>
    <w:p w:rsidR="00FC37E9" w:rsidRPr="002A6AD7" w:rsidRDefault="00FC37E9" w:rsidP="00FC37E9">
      <w:pPr>
        <w:pStyle w:val="a4"/>
        <w:rPr>
          <w:rFonts w:ascii="Times New Roman" w:hAnsi="Times New Roman" w:cs="Times New Roman"/>
          <w:b/>
          <w:sz w:val="24"/>
          <w:szCs w:val="24"/>
          <w:lang w:val="ru-RU"/>
        </w:rPr>
      </w:pPr>
      <w:r w:rsidRPr="002A6AD7">
        <w:rPr>
          <w:rFonts w:ascii="Times New Roman" w:hAnsi="Times New Roman" w:cs="Times New Roman"/>
          <w:b/>
          <w:sz w:val="24"/>
          <w:szCs w:val="24"/>
          <w:lang w:val="ru-RU"/>
        </w:rPr>
        <w:t>№ 25</w:t>
      </w:r>
      <w:r>
        <w:rPr>
          <w:rFonts w:ascii="Times New Roman" w:hAnsi="Times New Roman" w:cs="Times New Roman"/>
          <w:b/>
          <w:sz w:val="24"/>
          <w:szCs w:val="24"/>
          <w:lang w:val="ru-RU"/>
        </w:rPr>
        <w:t>69</w:t>
      </w:r>
      <w:r w:rsidRPr="002A6AD7">
        <w:rPr>
          <w:rFonts w:ascii="Times New Roman" w:hAnsi="Times New Roman" w:cs="Times New Roman"/>
          <w:b/>
          <w:sz w:val="24"/>
          <w:szCs w:val="24"/>
          <w:lang w:val="ru-RU"/>
        </w:rPr>
        <w:t>-IX</w:t>
      </w:r>
    </w:p>
    <w:p w:rsidR="00FC37E9" w:rsidRDefault="00FC37E9" w:rsidP="00FC37E9">
      <w:pPr>
        <w:pStyle w:val="a4"/>
        <w:rPr>
          <w:rFonts w:ascii="Times New Roman" w:hAnsi="Times New Roman" w:cs="Times New Roman"/>
          <w:sz w:val="24"/>
          <w:szCs w:val="24"/>
          <w:lang w:val="ru-RU"/>
        </w:rPr>
      </w:pPr>
      <w:r w:rsidRPr="00FC37E9">
        <w:rPr>
          <w:rFonts w:ascii="Times New Roman" w:hAnsi="Times New Roman" w:cs="Times New Roman"/>
          <w:sz w:val="24"/>
          <w:szCs w:val="24"/>
          <w:lang w:val="ru-RU"/>
        </w:rPr>
        <w:t xml:space="preserve">Про прийняття за основу проекту Закону України про внесення змін до </w:t>
      </w:r>
    </w:p>
    <w:p w:rsidR="00FC37E9" w:rsidRDefault="00FC37E9" w:rsidP="00FC37E9">
      <w:pPr>
        <w:pStyle w:val="a4"/>
        <w:rPr>
          <w:rFonts w:ascii="Times New Roman" w:hAnsi="Times New Roman" w:cs="Times New Roman"/>
          <w:sz w:val="24"/>
          <w:szCs w:val="24"/>
          <w:lang w:val="ru-RU"/>
        </w:rPr>
      </w:pPr>
      <w:r w:rsidRPr="00FC37E9">
        <w:rPr>
          <w:rFonts w:ascii="Times New Roman" w:hAnsi="Times New Roman" w:cs="Times New Roman"/>
          <w:sz w:val="24"/>
          <w:szCs w:val="24"/>
          <w:lang w:val="ru-RU"/>
        </w:rPr>
        <w:t xml:space="preserve">деяких законодавчих актів України щодо вдосконалення правового </w:t>
      </w:r>
    </w:p>
    <w:p w:rsidR="00FC37E9" w:rsidRDefault="00FC37E9" w:rsidP="00FC37E9">
      <w:pPr>
        <w:pStyle w:val="a4"/>
        <w:rPr>
          <w:rFonts w:ascii="Times New Roman" w:hAnsi="Times New Roman" w:cs="Times New Roman"/>
          <w:sz w:val="24"/>
          <w:szCs w:val="24"/>
          <w:lang w:val="ru-RU"/>
        </w:rPr>
      </w:pPr>
      <w:r w:rsidRPr="00FC37E9">
        <w:rPr>
          <w:rFonts w:ascii="Times New Roman" w:hAnsi="Times New Roman" w:cs="Times New Roman"/>
          <w:sz w:val="24"/>
          <w:szCs w:val="24"/>
          <w:lang w:val="ru-RU"/>
        </w:rPr>
        <w:t xml:space="preserve">регулювання вчинення нотаріальних та реєстраційних дій при набутті </w:t>
      </w:r>
    </w:p>
    <w:p w:rsidR="00FC37E9" w:rsidRPr="00FC37E9" w:rsidRDefault="00FC37E9" w:rsidP="00FC37E9">
      <w:pPr>
        <w:pStyle w:val="a4"/>
        <w:rPr>
          <w:rFonts w:ascii="Times New Roman" w:hAnsi="Times New Roman" w:cs="Times New Roman"/>
          <w:sz w:val="24"/>
          <w:szCs w:val="24"/>
          <w:lang w:val="ru-RU"/>
        </w:rPr>
      </w:pPr>
      <w:r w:rsidRPr="00FC37E9">
        <w:rPr>
          <w:rFonts w:ascii="Times New Roman" w:hAnsi="Times New Roman" w:cs="Times New Roman"/>
          <w:sz w:val="24"/>
          <w:szCs w:val="24"/>
          <w:lang w:val="ru-RU"/>
        </w:rPr>
        <w:t>прав на земельні ділянки</w:t>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t>4</w:t>
      </w:r>
    </w:p>
    <w:p w:rsidR="003F604B" w:rsidRDefault="003F604B" w:rsidP="003F604B">
      <w:pPr>
        <w:pStyle w:val="a4"/>
        <w:jc w:val="both"/>
        <w:rPr>
          <w:rFonts w:ascii="Times New Roman" w:hAnsi="Times New Roman" w:cs="Times New Roman"/>
          <w:sz w:val="24"/>
          <w:szCs w:val="24"/>
          <w:lang w:val="ru-RU"/>
        </w:rPr>
      </w:pPr>
    </w:p>
    <w:p w:rsidR="00D5166C" w:rsidRPr="00D5166C" w:rsidRDefault="00D5166C" w:rsidP="00D5166C">
      <w:pPr>
        <w:pStyle w:val="a4"/>
        <w:rPr>
          <w:rFonts w:ascii="Times New Roman" w:hAnsi="Times New Roman" w:cs="Times New Roman"/>
          <w:b/>
          <w:sz w:val="24"/>
          <w:szCs w:val="24"/>
          <w:lang w:val="ru-RU"/>
        </w:rPr>
      </w:pPr>
      <w:r>
        <w:rPr>
          <w:rFonts w:ascii="Times New Roman" w:hAnsi="Times New Roman" w:cs="Times New Roman"/>
          <w:b/>
          <w:sz w:val="24"/>
          <w:szCs w:val="24"/>
          <w:lang w:val="ru-RU"/>
        </w:rPr>
        <w:t>5</w:t>
      </w:r>
      <w:r w:rsidRPr="003F604B">
        <w:rPr>
          <w:rFonts w:ascii="Times New Roman" w:hAnsi="Times New Roman" w:cs="Times New Roman"/>
          <w:b/>
          <w:sz w:val="24"/>
          <w:szCs w:val="24"/>
          <w:lang w:val="ru-RU"/>
        </w:rPr>
        <w:t xml:space="preserve">. ПОСТАНОВА </w:t>
      </w:r>
      <w:r>
        <w:rPr>
          <w:rFonts w:ascii="Times New Roman" w:hAnsi="Times New Roman" w:cs="Times New Roman"/>
          <w:b/>
          <w:sz w:val="24"/>
          <w:szCs w:val="24"/>
          <w:lang w:val="ru-RU"/>
        </w:rPr>
        <w:t xml:space="preserve">Верховної Ради </w:t>
      </w:r>
      <w:r w:rsidRPr="003F604B">
        <w:rPr>
          <w:rFonts w:ascii="Times New Roman" w:hAnsi="Times New Roman" w:cs="Times New Roman"/>
          <w:b/>
          <w:sz w:val="24"/>
          <w:szCs w:val="24"/>
          <w:lang w:val="ru-RU"/>
        </w:rPr>
        <w:t>України</w:t>
      </w:r>
      <w:r>
        <w:rPr>
          <w:rFonts w:ascii="Times New Roman" w:hAnsi="Times New Roman" w:cs="Times New Roman"/>
          <w:b/>
          <w:sz w:val="24"/>
          <w:szCs w:val="24"/>
          <w:lang w:val="ru-RU"/>
        </w:rPr>
        <w:t xml:space="preserve"> від </w:t>
      </w:r>
      <w:r w:rsidRPr="00D5166C">
        <w:rPr>
          <w:rFonts w:ascii="Times New Roman" w:hAnsi="Times New Roman" w:cs="Times New Roman"/>
          <w:b/>
          <w:sz w:val="24"/>
          <w:szCs w:val="24"/>
        </w:rPr>
        <w:t xml:space="preserve">30 серпня 2022 року </w:t>
      </w:r>
      <w:r w:rsidRPr="00D5166C">
        <w:rPr>
          <w:rFonts w:ascii="Times New Roman" w:hAnsi="Times New Roman" w:cs="Times New Roman"/>
          <w:b/>
          <w:sz w:val="24"/>
          <w:szCs w:val="24"/>
        </w:rPr>
        <w:br/>
        <w:t>№ 2550-IX</w:t>
      </w:r>
    </w:p>
    <w:p w:rsidR="00D5166C" w:rsidRDefault="00D5166C" w:rsidP="00D5166C">
      <w:pPr>
        <w:pStyle w:val="a4"/>
        <w:rPr>
          <w:rFonts w:ascii="Times New Roman" w:hAnsi="Times New Roman" w:cs="Times New Roman"/>
          <w:sz w:val="24"/>
          <w:szCs w:val="24"/>
          <w:lang w:val="ru-RU"/>
        </w:rPr>
      </w:pPr>
      <w:r w:rsidRPr="00FC37E9">
        <w:rPr>
          <w:rFonts w:ascii="Times New Roman" w:hAnsi="Times New Roman" w:cs="Times New Roman"/>
          <w:sz w:val="24"/>
          <w:szCs w:val="24"/>
          <w:lang w:val="ru-RU"/>
        </w:rPr>
        <w:t xml:space="preserve">Про прийняття за основу проекту Закону України про внесення змін до </w:t>
      </w:r>
    </w:p>
    <w:p w:rsidR="00D5166C" w:rsidRDefault="00D5166C" w:rsidP="00D5166C">
      <w:pPr>
        <w:pStyle w:val="a4"/>
        <w:rPr>
          <w:rFonts w:ascii="Times New Roman" w:hAnsi="Times New Roman" w:cs="Times New Roman"/>
          <w:sz w:val="24"/>
          <w:szCs w:val="24"/>
          <w:lang w:val="ru-RU"/>
        </w:rPr>
      </w:pPr>
      <w:r w:rsidRPr="00FC37E9">
        <w:rPr>
          <w:rFonts w:ascii="Times New Roman" w:hAnsi="Times New Roman" w:cs="Times New Roman"/>
          <w:sz w:val="24"/>
          <w:szCs w:val="24"/>
          <w:lang w:val="ru-RU"/>
        </w:rPr>
        <w:t xml:space="preserve">розділу XX "Перехідні положення" Податкового кодексу України щодо </w:t>
      </w:r>
    </w:p>
    <w:p w:rsidR="00D5166C" w:rsidRDefault="00D5166C" w:rsidP="00D5166C">
      <w:pPr>
        <w:pStyle w:val="a4"/>
        <w:rPr>
          <w:rFonts w:ascii="Times New Roman" w:hAnsi="Times New Roman" w:cs="Times New Roman"/>
          <w:sz w:val="24"/>
          <w:szCs w:val="24"/>
          <w:lang w:val="ru-RU"/>
        </w:rPr>
      </w:pPr>
      <w:r w:rsidRPr="00FC37E9">
        <w:rPr>
          <w:rFonts w:ascii="Times New Roman" w:hAnsi="Times New Roman" w:cs="Times New Roman"/>
          <w:sz w:val="24"/>
          <w:szCs w:val="24"/>
          <w:lang w:val="ru-RU"/>
        </w:rPr>
        <w:t xml:space="preserve">ставок акцизного податку на період дії правового режиму воєнного, </w:t>
      </w:r>
    </w:p>
    <w:p w:rsidR="00D5166C" w:rsidRDefault="00D5166C" w:rsidP="00D5166C">
      <w:pPr>
        <w:pStyle w:val="a4"/>
        <w:rPr>
          <w:rFonts w:ascii="Times New Roman" w:hAnsi="Times New Roman" w:cs="Times New Roman"/>
          <w:sz w:val="24"/>
          <w:szCs w:val="24"/>
          <w:lang w:val="ru-RU"/>
        </w:rPr>
      </w:pPr>
      <w:r w:rsidRPr="00FC37E9">
        <w:rPr>
          <w:rFonts w:ascii="Times New Roman" w:hAnsi="Times New Roman" w:cs="Times New Roman"/>
          <w:sz w:val="24"/>
          <w:szCs w:val="24"/>
          <w:lang w:val="ru-RU"/>
        </w:rPr>
        <w:t>дзвичайного стану</w:t>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t>4</w:t>
      </w:r>
    </w:p>
    <w:p w:rsidR="001C143A" w:rsidRDefault="001C143A" w:rsidP="00D5166C">
      <w:pPr>
        <w:pStyle w:val="a4"/>
        <w:rPr>
          <w:rFonts w:ascii="Times New Roman" w:hAnsi="Times New Roman" w:cs="Times New Roman"/>
          <w:sz w:val="24"/>
          <w:szCs w:val="24"/>
          <w:lang w:val="ru-RU"/>
        </w:rPr>
      </w:pPr>
    </w:p>
    <w:p w:rsidR="001C143A" w:rsidRPr="001C143A" w:rsidRDefault="001C143A" w:rsidP="001C143A">
      <w:pPr>
        <w:pStyle w:val="a4"/>
        <w:rPr>
          <w:rFonts w:ascii="Times New Roman" w:hAnsi="Times New Roman" w:cs="Times New Roman"/>
          <w:b/>
          <w:sz w:val="24"/>
          <w:szCs w:val="24"/>
          <w:lang w:val="ru-RU"/>
        </w:rPr>
      </w:pPr>
      <w:r w:rsidRPr="001C143A">
        <w:rPr>
          <w:rFonts w:ascii="Times New Roman" w:hAnsi="Times New Roman" w:cs="Times New Roman"/>
          <w:b/>
          <w:sz w:val="24"/>
          <w:szCs w:val="24"/>
          <w:lang w:val="ru-RU"/>
        </w:rPr>
        <w:t>6. Кабінет Міністрів України Постанова</w:t>
      </w:r>
      <w:r>
        <w:rPr>
          <w:rFonts w:ascii="Times New Roman" w:hAnsi="Times New Roman" w:cs="Times New Roman"/>
          <w:b/>
          <w:sz w:val="24"/>
          <w:szCs w:val="24"/>
          <w:lang w:val="ru-RU"/>
        </w:rPr>
        <w:t xml:space="preserve"> </w:t>
      </w:r>
      <w:r w:rsidRPr="001C143A">
        <w:rPr>
          <w:rFonts w:ascii="Times New Roman" w:hAnsi="Times New Roman" w:cs="Times New Roman"/>
          <w:b/>
          <w:sz w:val="24"/>
          <w:szCs w:val="24"/>
          <w:lang w:val="ru-RU"/>
        </w:rPr>
        <w:t>від 10 вересня 2022 р. № 1015</w:t>
      </w:r>
    </w:p>
    <w:p w:rsidR="001C143A" w:rsidRDefault="001C143A" w:rsidP="001C143A">
      <w:pPr>
        <w:pStyle w:val="a4"/>
        <w:rPr>
          <w:rFonts w:ascii="Times New Roman" w:hAnsi="Times New Roman" w:cs="Times New Roman"/>
          <w:sz w:val="24"/>
          <w:szCs w:val="24"/>
          <w:lang w:val="ru-RU"/>
        </w:rPr>
      </w:pPr>
      <w:r w:rsidRPr="001C143A">
        <w:rPr>
          <w:rFonts w:ascii="Times New Roman" w:hAnsi="Times New Roman" w:cs="Times New Roman"/>
          <w:sz w:val="24"/>
          <w:szCs w:val="24"/>
          <w:lang w:val="ru-RU"/>
        </w:rPr>
        <w:t xml:space="preserve">Деякі питання територіальних органів Державної служби з питань геодезії, </w:t>
      </w:r>
    </w:p>
    <w:p w:rsidR="001C143A" w:rsidRPr="001C143A" w:rsidRDefault="001C143A" w:rsidP="001C143A">
      <w:pPr>
        <w:pStyle w:val="a4"/>
        <w:rPr>
          <w:rFonts w:ascii="Times New Roman" w:hAnsi="Times New Roman" w:cs="Times New Roman"/>
          <w:sz w:val="24"/>
          <w:szCs w:val="24"/>
          <w:lang w:val="ru-RU"/>
        </w:rPr>
      </w:pPr>
      <w:r w:rsidRPr="001C143A">
        <w:rPr>
          <w:rFonts w:ascii="Times New Roman" w:hAnsi="Times New Roman" w:cs="Times New Roman"/>
          <w:sz w:val="24"/>
          <w:szCs w:val="24"/>
          <w:lang w:val="ru-RU"/>
        </w:rPr>
        <w:t>картографії та кадастру</w:t>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t>5</w:t>
      </w:r>
    </w:p>
    <w:p w:rsidR="001C143A" w:rsidRDefault="001C143A" w:rsidP="00D5166C">
      <w:pPr>
        <w:pStyle w:val="a4"/>
        <w:rPr>
          <w:rFonts w:ascii="Times New Roman" w:hAnsi="Times New Roman" w:cs="Times New Roman"/>
          <w:sz w:val="24"/>
          <w:szCs w:val="24"/>
          <w:lang w:val="ru-RU"/>
        </w:rPr>
      </w:pPr>
    </w:p>
    <w:p w:rsidR="001C143A" w:rsidRPr="001C143A" w:rsidRDefault="001C143A" w:rsidP="001C143A">
      <w:pPr>
        <w:pStyle w:val="a4"/>
        <w:rPr>
          <w:rFonts w:ascii="Times New Roman" w:hAnsi="Times New Roman" w:cs="Times New Roman"/>
          <w:b/>
          <w:sz w:val="24"/>
          <w:szCs w:val="24"/>
          <w:lang w:val="ru-RU"/>
        </w:rPr>
      </w:pPr>
      <w:r w:rsidRPr="001C143A">
        <w:rPr>
          <w:rFonts w:ascii="Times New Roman" w:hAnsi="Times New Roman" w:cs="Times New Roman"/>
          <w:b/>
          <w:sz w:val="24"/>
          <w:szCs w:val="24"/>
        </w:rPr>
        <w:t>7.</w:t>
      </w:r>
      <w:r w:rsidRPr="001C143A">
        <w:rPr>
          <w:rFonts w:ascii="Times New Roman" w:eastAsia="Times New Roman" w:hAnsi="Times New Roman" w:cs="Times New Roman"/>
          <w:b/>
          <w:noProof w:val="0"/>
          <w:sz w:val="24"/>
          <w:szCs w:val="24"/>
          <w:lang w:val="ru-RU" w:eastAsia="ru-RU"/>
        </w:rPr>
        <w:t xml:space="preserve"> </w:t>
      </w:r>
      <w:r w:rsidRPr="001C143A">
        <w:rPr>
          <w:rFonts w:ascii="Times New Roman" w:hAnsi="Times New Roman" w:cs="Times New Roman"/>
          <w:b/>
          <w:sz w:val="24"/>
          <w:szCs w:val="24"/>
          <w:lang w:val="ru-RU"/>
        </w:rPr>
        <w:t>Кабінет Міністрів України Постанова від 10 вересня 2022 р. № 1010</w:t>
      </w:r>
    </w:p>
    <w:p w:rsidR="001C143A" w:rsidRDefault="001C143A" w:rsidP="001C143A">
      <w:pPr>
        <w:pStyle w:val="a4"/>
        <w:rPr>
          <w:rFonts w:ascii="Times New Roman" w:hAnsi="Times New Roman" w:cs="Times New Roman"/>
          <w:sz w:val="24"/>
          <w:szCs w:val="24"/>
          <w:lang w:val="ru-RU"/>
        </w:rPr>
      </w:pPr>
      <w:r w:rsidRPr="001C143A">
        <w:rPr>
          <w:rFonts w:ascii="Times New Roman" w:hAnsi="Times New Roman" w:cs="Times New Roman"/>
          <w:sz w:val="24"/>
          <w:szCs w:val="24"/>
          <w:lang w:val="ru-RU"/>
        </w:rPr>
        <w:t xml:space="preserve">Про внесення змін до постанови Кабінету Міністрів України від 1 березня </w:t>
      </w:r>
    </w:p>
    <w:p w:rsidR="001C143A" w:rsidRPr="001C143A" w:rsidRDefault="001C143A" w:rsidP="001C143A">
      <w:pPr>
        <w:pStyle w:val="a4"/>
        <w:rPr>
          <w:rFonts w:ascii="Times New Roman" w:hAnsi="Times New Roman" w:cs="Times New Roman"/>
          <w:sz w:val="24"/>
          <w:szCs w:val="24"/>
          <w:lang w:val="ru-RU"/>
        </w:rPr>
      </w:pPr>
      <w:r w:rsidRPr="001C143A">
        <w:rPr>
          <w:rFonts w:ascii="Times New Roman" w:hAnsi="Times New Roman" w:cs="Times New Roman"/>
          <w:sz w:val="24"/>
          <w:szCs w:val="24"/>
          <w:lang w:val="ru-RU"/>
        </w:rPr>
        <w:t>2022 р. № 175</w:t>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t>5</w:t>
      </w:r>
    </w:p>
    <w:p w:rsidR="001C143A" w:rsidRDefault="001C143A" w:rsidP="00D5166C">
      <w:pPr>
        <w:pStyle w:val="a4"/>
        <w:rPr>
          <w:rFonts w:ascii="Times New Roman" w:hAnsi="Times New Roman" w:cs="Times New Roman"/>
          <w:sz w:val="24"/>
          <w:szCs w:val="24"/>
          <w:lang w:val="ru-RU"/>
        </w:rPr>
      </w:pPr>
    </w:p>
    <w:p w:rsidR="00F268DF" w:rsidRPr="00F268DF" w:rsidRDefault="00F268DF" w:rsidP="00F268DF">
      <w:pPr>
        <w:pStyle w:val="a4"/>
        <w:jc w:val="both"/>
        <w:rPr>
          <w:rFonts w:ascii="Times New Roman" w:hAnsi="Times New Roman" w:cs="Times New Roman"/>
          <w:b/>
          <w:sz w:val="24"/>
          <w:szCs w:val="24"/>
          <w:lang w:val="ru-RU"/>
        </w:rPr>
      </w:pPr>
      <w:r w:rsidRPr="00F268DF">
        <w:rPr>
          <w:rFonts w:ascii="Times New Roman" w:hAnsi="Times New Roman" w:cs="Times New Roman"/>
          <w:b/>
          <w:sz w:val="24"/>
          <w:szCs w:val="24"/>
        </w:rPr>
        <w:t>8.</w:t>
      </w:r>
      <w:r w:rsidRPr="00F268DF">
        <w:rPr>
          <w:rFonts w:ascii="Times New Roman" w:eastAsia="Times New Roman" w:hAnsi="Times New Roman" w:cs="Times New Roman"/>
          <w:b/>
          <w:noProof w:val="0"/>
          <w:sz w:val="24"/>
          <w:szCs w:val="24"/>
          <w:lang w:val="ru-RU" w:eastAsia="ru-RU"/>
        </w:rPr>
        <w:t xml:space="preserve"> </w:t>
      </w:r>
      <w:r w:rsidRPr="00F268DF">
        <w:rPr>
          <w:rFonts w:ascii="Times New Roman" w:hAnsi="Times New Roman" w:cs="Times New Roman"/>
          <w:b/>
          <w:sz w:val="24"/>
          <w:szCs w:val="24"/>
          <w:lang w:val="ru-RU"/>
        </w:rPr>
        <w:t>Кабінет Міністрів України Постанова від 02 вересня 2022 р. № 987</w:t>
      </w:r>
    </w:p>
    <w:p w:rsidR="00F268DF" w:rsidRDefault="00F268DF" w:rsidP="00F268DF">
      <w:pPr>
        <w:pStyle w:val="a4"/>
        <w:jc w:val="both"/>
        <w:rPr>
          <w:rFonts w:ascii="Times New Roman" w:hAnsi="Times New Roman" w:cs="Times New Roman"/>
          <w:sz w:val="24"/>
          <w:szCs w:val="24"/>
          <w:lang w:val="ru-RU"/>
        </w:rPr>
      </w:pPr>
      <w:r w:rsidRPr="00F268DF">
        <w:rPr>
          <w:rFonts w:ascii="Times New Roman" w:hAnsi="Times New Roman" w:cs="Times New Roman"/>
          <w:sz w:val="24"/>
          <w:szCs w:val="24"/>
          <w:lang w:val="ru-RU"/>
        </w:rPr>
        <w:t xml:space="preserve">Про внесення змін до постанови Кабінету Міністрів України від 6 липня </w:t>
      </w:r>
    </w:p>
    <w:p w:rsidR="00F268DF" w:rsidRDefault="00F268DF" w:rsidP="00F268DF">
      <w:pPr>
        <w:pStyle w:val="a4"/>
        <w:jc w:val="both"/>
        <w:rPr>
          <w:rFonts w:ascii="Times New Roman" w:hAnsi="Times New Roman" w:cs="Times New Roman"/>
          <w:sz w:val="24"/>
          <w:szCs w:val="24"/>
          <w:lang w:val="ru-RU"/>
        </w:rPr>
      </w:pPr>
      <w:r w:rsidRPr="00F268DF">
        <w:rPr>
          <w:rFonts w:ascii="Times New Roman" w:hAnsi="Times New Roman" w:cs="Times New Roman"/>
          <w:sz w:val="24"/>
          <w:szCs w:val="24"/>
          <w:lang w:val="ru-RU"/>
        </w:rPr>
        <w:t xml:space="preserve">2005 р. № 543 та визнання такими, що втратили чинність, деяких </w:t>
      </w:r>
    </w:p>
    <w:p w:rsidR="00F268DF" w:rsidRPr="00F268DF" w:rsidRDefault="00F268DF" w:rsidP="00F268DF">
      <w:pPr>
        <w:pStyle w:val="a4"/>
        <w:jc w:val="both"/>
        <w:rPr>
          <w:rFonts w:ascii="Times New Roman" w:hAnsi="Times New Roman" w:cs="Times New Roman"/>
          <w:sz w:val="24"/>
          <w:szCs w:val="24"/>
          <w:lang w:val="ru-RU"/>
        </w:rPr>
      </w:pPr>
      <w:r w:rsidRPr="00F268DF">
        <w:rPr>
          <w:rFonts w:ascii="Times New Roman" w:hAnsi="Times New Roman" w:cs="Times New Roman"/>
          <w:sz w:val="24"/>
          <w:szCs w:val="24"/>
          <w:lang w:val="ru-RU"/>
        </w:rPr>
        <w:t>постанов Кабінету Міністрів України</w:t>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t>15</w:t>
      </w:r>
    </w:p>
    <w:p w:rsidR="001C143A" w:rsidRPr="00635836" w:rsidRDefault="001C143A" w:rsidP="00F268DF">
      <w:pPr>
        <w:pStyle w:val="a4"/>
        <w:jc w:val="both"/>
        <w:rPr>
          <w:rFonts w:ascii="Times New Roman" w:hAnsi="Times New Roman" w:cs="Times New Roman"/>
          <w:b/>
          <w:sz w:val="24"/>
          <w:szCs w:val="24"/>
          <w:lang w:val="ru-RU"/>
        </w:rPr>
      </w:pPr>
    </w:p>
    <w:p w:rsidR="00635836" w:rsidRDefault="006C6B25" w:rsidP="006C6B25">
      <w:pPr>
        <w:pStyle w:val="a4"/>
        <w:rPr>
          <w:rStyle w:val="rvts15"/>
          <w:rFonts w:ascii="Times New Roman" w:hAnsi="Times New Roman" w:cs="Times New Roman"/>
          <w:b/>
          <w:sz w:val="24"/>
          <w:szCs w:val="24"/>
        </w:rPr>
      </w:pPr>
      <w:r w:rsidRPr="00635836">
        <w:rPr>
          <w:rFonts w:ascii="Times New Roman" w:hAnsi="Times New Roman" w:cs="Times New Roman"/>
          <w:b/>
          <w:sz w:val="24"/>
          <w:szCs w:val="24"/>
        </w:rPr>
        <w:t>9.</w:t>
      </w:r>
      <w:r w:rsidRPr="00635836">
        <w:rPr>
          <w:rStyle w:val="rvps6"/>
          <w:rFonts w:ascii="Times New Roman" w:hAnsi="Times New Roman" w:cs="Times New Roman"/>
          <w:b/>
          <w:sz w:val="24"/>
          <w:szCs w:val="24"/>
        </w:rPr>
        <w:t xml:space="preserve"> </w:t>
      </w:r>
      <w:r w:rsidRPr="00635836">
        <w:rPr>
          <w:rStyle w:val="rvts15"/>
          <w:rFonts w:ascii="Times New Roman" w:hAnsi="Times New Roman" w:cs="Times New Roman"/>
          <w:b/>
          <w:sz w:val="24"/>
          <w:szCs w:val="24"/>
        </w:rPr>
        <w:t xml:space="preserve">МІНІСТЕРСТВО АГРАРНОЇ ПОЛІТИКИ ТА ПРОДОВОЛЬСТВА </w:t>
      </w:r>
    </w:p>
    <w:p w:rsidR="00635836" w:rsidRPr="00635836" w:rsidRDefault="006C6B25" w:rsidP="006C6B25">
      <w:pPr>
        <w:pStyle w:val="a4"/>
        <w:rPr>
          <w:rStyle w:val="rvts9"/>
          <w:rFonts w:ascii="Times New Roman" w:hAnsi="Times New Roman" w:cs="Times New Roman"/>
          <w:b/>
          <w:sz w:val="24"/>
          <w:szCs w:val="24"/>
        </w:rPr>
      </w:pPr>
      <w:r w:rsidRPr="00635836">
        <w:rPr>
          <w:rStyle w:val="rvts15"/>
          <w:rFonts w:ascii="Times New Roman" w:hAnsi="Times New Roman" w:cs="Times New Roman"/>
          <w:b/>
          <w:sz w:val="24"/>
          <w:szCs w:val="24"/>
        </w:rPr>
        <w:t>УКРАЇНИ</w:t>
      </w:r>
      <w:r w:rsidR="00635836">
        <w:rPr>
          <w:rStyle w:val="rvts15"/>
          <w:rFonts w:ascii="Times New Roman" w:hAnsi="Times New Roman" w:cs="Times New Roman"/>
          <w:b/>
          <w:sz w:val="24"/>
          <w:szCs w:val="24"/>
        </w:rPr>
        <w:t xml:space="preserve"> </w:t>
      </w:r>
      <w:r w:rsidRPr="00635836">
        <w:rPr>
          <w:rStyle w:val="rvts23"/>
          <w:rFonts w:ascii="Times New Roman" w:hAnsi="Times New Roman" w:cs="Times New Roman"/>
          <w:b/>
          <w:sz w:val="24"/>
          <w:szCs w:val="24"/>
        </w:rPr>
        <w:t xml:space="preserve">НАКАЗ від </w:t>
      </w:r>
      <w:r w:rsidRPr="00635836">
        <w:rPr>
          <w:rStyle w:val="rvts9"/>
          <w:rFonts w:ascii="Times New Roman" w:hAnsi="Times New Roman" w:cs="Times New Roman"/>
          <w:b/>
          <w:sz w:val="24"/>
          <w:szCs w:val="24"/>
        </w:rPr>
        <w:t>18.07.2022  № 475</w:t>
      </w:r>
    </w:p>
    <w:p w:rsidR="00635836" w:rsidRDefault="006C6B25" w:rsidP="006C6B25">
      <w:pPr>
        <w:pStyle w:val="a4"/>
        <w:rPr>
          <w:rFonts w:ascii="Times New Roman" w:hAnsi="Times New Roman" w:cs="Times New Roman"/>
          <w:sz w:val="24"/>
          <w:szCs w:val="24"/>
        </w:rPr>
      </w:pPr>
      <w:r w:rsidRPr="006C6B25">
        <w:rPr>
          <w:rFonts w:ascii="Times New Roman" w:hAnsi="Times New Roman" w:cs="Times New Roman"/>
          <w:sz w:val="24"/>
          <w:szCs w:val="24"/>
        </w:rPr>
        <w:lastRenderedPageBreak/>
        <w:t xml:space="preserve">Про врахування висловлених органом державної реєстрації зауважень </w:t>
      </w:r>
    </w:p>
    <w:p w:rsidR="00635836" w:rsidRDefault="006C6B25" w:rsidP="006C6B25">
      <w:pPr>
        <w:pStyle w:val="a4"/>
        <w:rPr>
          <w:rFonts w:ascii="Times New Roman" w:hAnsi="Times New Roman" w:cs="Times New Roman"/>
          <w:sz w:val="24"/>
          <w:szCs w:val="24"/>
        </w:rPr>
      </w:pPr>
      <w:r w:rsidRPr="006C6B25">
        <w:rPr>
          <w:rFonts w:ascii="Times New Roman" w:hAnsi="Times New Roman" w:cs="Times New Roman"/>
          <w:sz w:val="24"/>
          <w:szCs w:val="24"/>
        </w:rPr>
        <w:t xml:space="preserve">до наказу Міністерства аграрної політики та продовольства України від </w:t>
      </w:r>
    </w:p>
    <w:p w:rsidR="006C6B25" w:rsidRDefault="006C6B25" w:rsidP="006C6B25">
      <w:pPr>
        <w:pStyle w:val="a4"/>
        <w:rPr>
          <w:rFonts w:ascii="Times New Roman" w:hAnsi="Times New Roman" w:cs="Times New Roman"/>
          <w:sz w:val="24"/>
          <w:szCs w:val="24"/>
        </w:rPr>
      </w:pPr>
      <w:r w:rsidRPr="006C6B25">
        <w:rPr>
          <w:rFonts w:ascii="Times New Roman" w:hAnsi="Times New Roman" w:cs="Times New Roman"/>
          <w:sz w:val="24"/>
          <w:szCs w:val="24"/>
        </w:rPr>
        <w:t>24 червня 2022 року № 376</w:t>
      </w:r>
      <w:r w:rsidR="00DC399D">
        <w:rPr>
          <w:rFonts w:ascii="Times New Roman" w:hAnsi="Times New Roman" w:cs="Times New Roman"/>
          <w:sz w:val="24"/>
          <w:szCs w:val="24"/>
        </w:rPr>
        <w:tab/>
      </w:r>
      <w:r w:rsidR="00DC399D">
        <w:rPr>
          <w:rFonts w:ascii="Times New Roman" w:hAnsi="Times New Roman" w:cs="Times New Roman"/>
          <w:sz w:val="24"/>
          <w:szCs w:val="24"/>
        </w:rPr>
        <w:tab/>
      </w:r>
      <w:r w:rsidR="00DC399D">
        <w:rPr>
          <w:rFonts w:ascii="Times New Roman" w:hAnsi="Times New Roman" w:cs="Times New Roman"/>
          <w:sz w:val="24"/>
          <w:szCs w:val="24"/>
        </w:rPr>
        <w:tab/>
      </w:r>
      <w:r w:rsidR="00DC399D">
        <w:rPr>
          <w:rFonts w:ascii="Times New Roman" w:hAnsi="Times New Roman" w:cs="Times New Roman"/>
          <w:sz w:val="24"/>
          <w:szCs w:val="24"/>
        </w:rPr>
        <w:tab/>
      </w:r>
      <w:r w:rsidR="00DC399D">
        <w:rPr>
          <w:rFonts w:ascii="Times New Roman" w:hAnsi="Times New Roman" w:cs="Times New Roman"/>
          <w:sz w:val="24"/>
          <w:szCs w:val="24"/>
        </w:rPr>
        <w:tab/>
      </w:r>
      <w:r w:rsidR="00DC399D">
        <w:rPr>
          <w:rFonts w:ascii="Times New Roman" w:hAnsi="Times New Roman" w:cs="Times New Roman"/>
          <w:sz w:val="24"/>
          <w:szCs w:val="24"/>
        </w:rPr>
        <w:tab/>
      </w:r>
      <w:r w:rsidR="00DC399D">
        <w:rPr>
          <w:rFonts w:ascii="Times New Roman" w:hAnsi="Times New Roman" w:cs="Times New Roman"/>
          <w:sz w:val="24"/>
          <w:szCs w:val="24"/>
        </w:rPr>
        <w:tab/>
      </w:r>
      <w:r w:rsidR="00DC399D">
        <w:rPr>
          <w:rFonts w:ascii="Times New Roman" w:hAnsi="Times New Roman" w:cs="Times New Roman"/>
          <w:sz w:val="24"/>
          <w:szCs w:val="24"/>
        </w:rPr>
        <w:tab/>
      </w:r>
      <w:r w:rsidR="00DC399D">
        <w:rPr>
          <w:rFonts w:ascii="Times New Roman" w:hAnsi="Times New Roman" w:cs="Times New Roman"/>
          <w:sz w:val="24"/>
          <w:szCs w:val="24"/>
        </w:rPr>
        <w:tab/>
        <w:t>16</w:t>
      </w:r>
    </w:p>
    <w:p w:rsidR="00635836" w:rsidRDefault="00635836" w:rsidP="006C6B25">
      <w:pPr>
        <w:pStyle w:val="a4"/>
        <w:rPr>
          <w:rFonts w:ascii="Times New Roman" w:hAnsi="Times New Roman" w:cs="Times New Roman"/>
          <w:sz w:val="24"/>
          <w:szCs w:val="24"/>
        </w:rPr>
      </w:pPr>
    </w:p>
    <w:p w:rsidR="00635836" w:rsidRDefault="00635836" w:rsidP="00635836">
      <w:pPr>
        <w:pStyle w:val="a4"/>
        <w:jc w:val="both"/>
        <w:rPr>
          <w:rFonts w:ascii="Times New Roman" w:hAnsi="Times New Roman" w:cs="Times New Roman"/>
          <w:b/>
          <w:sz w:val="24"/>
          <w:szCs w:val="24"/>
          <w:lang w:val="ru-RU" w:eastAsia="ru-RU"/>
        </w:rPr>
      </w:pPr>
      <w:r w:rsidRPr="00635836">
        <w:rPr>
          <w:rFonts w:ascii="Times New Roman" w:hAnsi="Times New Roman" w:cs="Times New Roman"/>
          <w:b/>
          <w:sz w:val="24"/>
          <w:szCs w:val="24"/>
        </w:rPr>
        <w:t>10.</w:t>
      </w:r>
      <w:r w:rsidRPr="00635836">
        <w:rPr>
          <w:rFonts w:ascii="Times New Roman" w:hAnsi="Times New Roman" w:cs="Times New Roman"/>
          <w:b/>
          <w:sz w:val="24"/>
          <w:szCs w:val="24"/>
          <w:lang w:val="ru-RU" w:eastAsia="ru-RU"/>
        </w:rPr>
        <w:t xml:space="preserve"> Наказ Міністерства аграрної політики та продовольства України </w:t>
      </w:r>
    </w:p>
    <w:p w:rsidR="00635836" w:rsidRPr="00635836" w:rsidRDefault="00635836" w:rsidP="00635836">
      <w:pPr>
        <w:pStyle w:val="a4"/>
        <w:jc w:val="both"/>
        <w:rPr>
          <w:rFonts w:ascii="Times New Roman" w:hAnsi="Times New Roman" w:cs="Times New Roman"/>
          <w:b/>
          <w:sz w:val="24"/>
          <w:szCs w:val="24"/>
          <w:lang w:val="ru-RU" w:eastAsia="ru-RU"/>
        </w:rPr>
      </w:pPr>
      <w:r w:rsidRPr="00635836">
        <w:rPr>
          <w:rFonts w:ascii="Times New Roman" w:hAnsi="Times New Roman" w:cs="Times New Roman"/>
          <w:b/>
          <w:sz w:val="24"/>
          <w:szCs w:val="24"/>
          <w:lang w:val="ru-RU" w:eastAsia="ru-RU"/>
        </w:rPr>
        <w:t xml:space="preserve">від 08 вересня 2022 № 658 </w:t>
      </w:r>
    </w:p>
    <w:p w:rsidR="00635836" w:rsidRDefault="00635836" w:rsidP="00635836">
      <w:pPr>
        <w:pStyle w:val="a4"/>
        <w:jc w:val="both"/>
        <w:rPr>
          <w:rFonts w:ascii="Times New Roman" w:hAnsi="Times New Roman" w:cs="Times New Roman"/>
          <w:bCs/>
          <w:kern w:val="36"/>
          <w:sz w:val="24"/>
          <w:szCs w:val="24"/>
          <w:lang w:val="ru-RU" w:eastAsia="ru-RU"/>
        </w:rPr>
      </w:pPr>
      <w:r w:rsidRPr="00635836">
        <w:rPr>
          <w:rFonts w:ascii="Times New Roman" w:hAnsi="Times New Roman" w:cs="Times New Roman"/>
          <w:bCs/>
          <w:kern w:val="36"/>
          <w:sz w:val="24"/>
          <w:szCs w:val="24"/>
          <w:lang w:val="ru-RU" w:eastAsia="ru-RU"/>
        </w:rPr>
        <w:t xml:space="preserve">Про відновлення чинності майнового права інтелектуальної власності на </w:t>
      </w:r>
    </w:p>
    <w:p w:rsidR="00635836" w:rsidRDefault="00635836" w:rsidP="00635836">
      <w:pPr>
        <w:pStyle w:val="a4"/>
        <w:jc w:val="both"/>
        <w:rPr>
          <w:rFonts w:ascii="Times New Roman" w:hAnsi="Times New Roman" w:cs="Times New Roman"/>
          <w:bCs/>
          <w:kern w:val="36"/>
          <w:sz w:val="24"/>
          <w:szCs w:val="24"/>
          <w:lang w:val="ru-RU" w:eastAsia="ru-RU"/>
        </w:rPr>
      </w:pPr>
      <w:r w:rsidRPr="00635836">
        <w:rPr>
          <w:rFonts w:ascii="Times New Roman" w:hAnsi="Times New Roman" w:cs="Times New Roman"/>
          <w:bCs/>
          <w:kern w:val="36"/>
          <w:sz w:val="24"/>
          <w:szCs w:val="24"/>
          <w:lang w:val="ru-RU" w:eastAsia="ru-RU"/>
        </w:rPr>
        <w:t xml:space="preserve">поширення сорту рослини та майнових прав інтелектуальної власності на </w:t>
      </w:r>
    </w:p>
    <w:p w:rsidR="00635836" w:rsidRPr="00635836" w:rsidRDefault="00635836" w:rsidP="00635836">
      <w:pPr>
        <w:pStyle w:val="a4"/>
        <w:jc w:val="both"/>
        <w:rPr>
          <w:rFonts w:ascii="Times New Roman" w:hAnsi="Times New Roman" w:cs="Times New Roman"/>
          <w:bCs/>
          <w:kern w:val="36"/>
          <w:sz w:val="24"/>
          <w:szCs w:val="24"/>
          <w:lang w:val="ru-RU" w:eastAsia="ru-RU"/>
        </w:rPr>
      </w:pPr>
      <w:r w:rsidRPr="00635836">
        <w:rPr>
          <w:rFonts w:ascii="Times New Roman" w:hAnsi="Times New Roman" w:cs="Times New Roman"/>
          <w:bCs/>
          <w:kern w:val="36"/>
          <w:sz w:val="24"/>
          <w:szCs w:val="24"/>
          <w:lang w:val="ru-RU" w:eastAsia="ru-RU"/>
        </w:rPr>
        <w:t xml:space="preserve">сорт рослини </w:t>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t>17</w:t>
      </w:r>
    </w:p>
    <w:p w:rsidR="00635836" w:rsidRPr="00635836" w:rsidRDefault="00635836" w:rsidP="006C6B25">
      <w:pPr>
        <w:pStyle w:val="a4"/>
        <w:rPr>
          <w:rFonts w:ascii="Times New Roman" w:hAnsi="Times New Roman" w:cs="Times New Roman"/>
          <w:sz w:val="24"/>
          <w:szCs w:val="24"/>
          <w:lang w:val="ru-RU"/>
        </w:rPr>
      </w:pPr>
    </w:p>
    <w:p w:rsidR="001A226D" w:rsidRDefault="00635836" w:rsidP="001A226D">
      <w:pPr>
        <w:pStyle w:val="a4"/>
        <w:rPr>
          <w:rFonts w:ascii="Times New Roman" w:hAnsi="Times New Roman" w:cs="Times New Roman"/>
          <w:b/>
          <w:sz w:val="24"/>
          <w:szCs w:val="24"/>
          <w:lang w:val="ru-RU" w:eastAsia="ru-RU"/>
        </w:rPr>
      </w:pPr>
      <w:r w:rsidRPr="00635836">
        <w:rPr>
          <w:rFonts w:ascii="Times New Roman" w:hAnsi="Times New Roman" w:cs="Times New Roman"/>
          <w:b/>
          <w:sz w:val="24"/>
          <w:szCs w:val="24"/>
        </w:rPr>
        <w:t>11.</w:t>
      </w:r>
      <w:r w:rsidRPr="00635836">
        <w:rPr>
          <w:rFonts w:ascii="Times New Roman" w:hAnsi="Times New Roman" w:cs="Times New Roman"/>
          <w:b/>
          <w:sz w:val="24"/>
          <w:szCs w:val="24"/>
          <w:lang w:val="ru-RU" w:eastAsia="ru-RU"/>
        </w:rPr>
        <w:t xml:space="preserve"> Наказ Міністерства аграрної політики та продовольства України </w:t>
      </w:r>
    </w:p>
    <w:p w:rsidR="00635836" w:rsidRPr="00635836" w:rsidRDefault="00635836" w:rsidP="001A226D">
      <w:pPr>
        <w:pStyle w:val="a4"/>
        <w:rPr>
          <w:rFonts w:ascii="Times New Roman" w:hAnsi="Times New Roman" w:cs="Times New Roman"/>
          <w:b/>
          <w:sz w:val="24"/>
          <w:szCs w:val="24"/>
          <w:lang w:val="ru-RU" w:eastAsia="ru-RU"/>
        </w:rPr>
      </w:pPr>
      <w:r w:rsidRPr="00635836">
        <w:rPr>
          <w:rFonts w:ascii="Times New Roman" w:hAnsi="Times New Roman" w:cs="Times New Roman"/>
          <w:b/>
          <w:sz w:val="24"/>
          <w:szCs w:val="24"/>
          <w:lang w:val="ru-RU" w:eastAsia="ru-RU"/>
        </w:rPr>
        <w:t xml:space="preserve">від 08 вересня 2022 № 659 </w:t>
      </w:r>
    </w:p>
    <w:p w:rsidR="001A226D" w:rsidRDefault="00635836" w:rsidP="00635836">
      <w:pPr>
        <w:pStyle w:val="a4"/>
        <w:jc w:val="both"/>
        <w:rPr>
          <w:rFonts w:ascii="Times New Roman" w:hAnsi="Times New Roman" w:cs="Times New Roman"/>
          <w:bCs/>
          <w:kern w:val="36"/>
          <w:sz w:val="24"/>
          <w:szCs w:val="24"/>
          <w:lang w:val="ru-RU" w:eastAsia="ru-RU"/>
        </w:rPr>
      </w:pPr>
      <w:r w:rsidRPr="001A226D">
        <w:rPr>
          <w:rFonts w:ascii="Times New Roman" w:hAnsi="Times New Roman" w:cs="Times New Roman"/>
          <w:bCs/>
          <w:kern w:val="36"/>
          <w:sz w:val="24"/>
          <w:szCs w:val="24"/>
          <w:lang w:val="ru-RU" w:eastAsia="ru-RU"/>
        </w:rPr>
        <w:t xml:space="preserve">Про відновлення чинності майнового права інтелектуальної власності на </w:t>
      </w:r>
    </w:p>
    <w:p w:rsidR="001A226D" w:rsidRDefault="00635836" w:rsidP="00635836">
      <w:pPr>
        <w:pStyle w:val="a4"/>
        <w:jc w:val="both"/>
        <w:rPr>
          <w:rFonts w:ascii="Times New Roman" w:hAnsi="Times New Roman" w:cs="Times New Roman"/>
          <w:bCs/>
          <w:kern w:val="36"/>
          <w:sz w:val="24"/>
          <w:szCs w:val="24"/>
          <w:lang w:val="ru-RU" w:eastAsia="ru-RU"/>
        </w:rPr>
      </w:pPr>
      <w:r w:rsidRPr="001A226D">
        <w:rPr>
          <w:rFonts w:ascii="Times New Roman" w:hAnsi="Times New Roman" w:cs="Times New Roman"/>
          <w:bCs/>
          <w:kern w:val="36"/>
          <w:sz w:val="24"/>
          <w:szCs w:val="24"/>
          <w:lang w:val="ru-RU" w:eastAsia="ru-RU"/>
        </w:rPr>
        <w:t xml:space="preserve">поширення сорту рослини та майнових прав інтелектуальної власності на </w:t>
      </w:r>
    </w:p>
    <w:p w:rsidR="00635836" w:rsidRPr="001A226D" w:rsidRDefault="00635836" w:rsidP="00635836">
      <w:pPr>
        <w:pStyle w:val="a4"/>
        <w:jc w:val="both"/>
        <w:rPr>
          <w:rFonts w:ascii="Times New Roman" w:hAnsi="Times New Roman" w:cs="Times New Roman"/>
          <w:bCs/>
          <w:kern w:val="36"/>
          <w:sz w:val="24"/>
          <w:szCs w:val="24"/>
          <w:lang w:val="ru-RU" w:eastAsia="ru-RU"/>
        </w:rPr>
      </w:pPr>
      <w:r w:rsidRPr="001A226D">
        <w:rPr>
          <w:rFonts w:ascii="Times New Roman" w:hAnsi="Times New Roman" w:cs="Times New Roman"/>
          <w:bCs/>
          <w:kern w:val="36"/>
          <w:sz w:val="24"/>
          <w:szCs w:val="24"/>
          <w:lang w:val="ru-RU" w:eastAsia="ru-RU"/>
        </w:rPr>
        <w:t xml:space="preserve">сорт рослини </w:t>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t>18</w:t>
      </w:r>
    </w:p>
    <w:p w:rsidR="001C143A" w:rsidRPr="00635836" w:rsidRDefault="001C143A" w:rsidP="00D5166C">
      <w:pPr>
        <w:pStyle w:val="a4"/>
        <w:rPr>
          <w:rFonts w:ascii="Times New Roman" w:hAnsi="Times New Roman" w:cs="Times New Roman"/>
          <w:sz w:val="24"/>
          <w:szCs w:val="24"/>
          <w:lang w:val="ru-RU"/>
        </w:rPr>
      </w:pPr>
    </w:p>
    <w:p w:rsidR="001A226D" w:rsidRDefault="001A226D" w:rsidP="001A226D">
      <w:pPr>
        <w:pStyle w:val="a4"/>
        <w:rPr>
          <w:rFonts w:ascii="Times New Roman" w:hAnsi="Times New Roman" w:cs="Times New Roman"/>
          <w:b/>
          <w:sz w:val="24"/>
          <w:szCs w:val="24"/>
          <w:lang w:eastAsia="ru-RU"/>
        </w:rPr>
      </w:pPr>
      <w:r w:rsidRPr="001A226D">
        <w:rPr>
          <w:rFonts w:ascii="Times New Roman" w:hAnsi="Times New Roman" w:cs="Times New Roman"/>
          <w:b/>
          <w:sz w:val="24"/>
          <w:szCs w:val="24"/>
        </w:rPr>
        <w:t>12.</w:t>
      </w:r>
      <w:r w:rsidRPr="001A226D">
        <w:rPr>
          <w:rFonts w:ascii="Times New Roman" w:hAnsi="Times New Roman" w:cs="Times New Roman"/>
          <w:b/>
          <w:sz w:val="24"/>
          <w:szCs w:val="24"/>
          <w:lang w:eastAsia="ru-RU"/>
        </w:rPr>
        <w:t xml:space="preserve"> Наказ Міністерства аграрної політики та продовольства України </w:t>
      </w:r>
    </w:p>
    <w:p w:rsidR="001A226D" w:rsidRPr="001A226D" w:rsidRDefault="001A226D" w:rsidP="001A226D">
      <w:pPr>
        <w:pStyle w:val="a4"/>
        <w:rPr>
          <w:rFonts w:ascii="Times New Roman" w:hAnsi="Times New Roman" w:cs="Times New Roman"/>
          <w:b/>
          <w:sz w:val="24"/>
          <w:szCs w:val="24"/>
          <w:lang w:eastAsia="ru-RU"/>
        </w:rPr>
      </w:pPr>
      <w:r w:rsidRPr="001A226D">
        <w:rPr>
          <w:rFonts w:ascii="Times New Roman" w:hAnsi="Times New Roman" w:cs="Times New Roman"/>
          <w:b/>
          <w:sz w:val="24"/>
          <w:szCs w:val="24"/>
          <w:lang w:eastAsia="ru-RU"/>
        </w:rPr>
        <w:t xml:space="preserve">від 08 вересня 2022 № 661 </w:t>
      </w:r>
    </w:p>
    <w:p w:rsidR="001A226D" w:rsidRPr="00DC399D" w:rsidRDefault="001A226D" w:rsidP="001A226D">
      <w:pPr>
        <w:pStyle w:val="a4"/>
        <w:rPr>
          <w:rFonts w:ascii="Times New Roman" w:hAnsi="Times New Roman" w:cs="Times New Roman"/>
          <w:bCs/>
          <w:kern w:val="36"/>
          <w:sz w:val="24"/>
          <w:szCs w:val="24"/>
          <w:lang w:eastAsia="ru-RU"/>
        </w:rPr>
      </w:pPr>
      <w:r w:rsidRPr="00DC399D">
        <w:rPr>
          <w:rFonts w:ascii="Times New Roman" w:hAnsi="Times New Roman" w:cs="Times New Roman"/>
          <w:bCs/>
          <w:kern w:val="36"/>
          <w:sz w:val="24"/>
          <w:szCs w:val="24"/>
          <w:lang w:eastAsia="ru-RU"/>
        </w:rPr>
        <w:t xml:space="preserve">Про внесення змін до Плану діяльності Мінагрополітики з підготовки </w:t>
      </w:r>
    </w:p>
    <w:p w:rsidR="001A226D" w:rsidRDefault="001A226D" w:rsidP="001A226D">
      <w:pPr>
        <w:pStyle w:val="a4"/>
        <w:rPr>
          <w:rFonts w:ascii="Times New Roman" w:hAnsi="Times New Roman" w:cs="Times New Roman"/>
          <w:b/>
          <w:bCs/>
          <w:kern w:val="36"/>
          <w:sz w:val="24"/>
          <w:szCs w:val="24"/>
          <w:lang w:eastAsia="ru-RU"/>
        </w:rPr>
      </w:pPr>
      <w:r w:rsidRPr="00DC399D">
        <w:rPr>
          <w:rFonts w:ascii="Times New Roman" w:hAnsi="Times New Roman" w:cs="Times New Roman"/>
          <w:bCs/>
          <w:kern w:val="36"/>
          <w:sz w:val="24"/>
          <w:szCs w:val="24"/>
          <w:lang w:eastAsia="ru-RU"/>
        </w:rPr>
        <w:t>проектів регуляторних актів на 2022 рік</w:t>
      </w:r>
      <w:r w:rsidRPr="001A226D">
        <w:rPr>
          <w:rFonts w:ascii="Times New Roman" w:hAnsi="Times New Roman" w:cs="Times New Roman"/>
          <w:b/>
          <w:bCs/>
          <w:kern w:val="36"/>
          <w:sz w:val="24"/>
          <w:szCs w:val="24"/>
          <w:lang w:eastAsia="ru-RU"/>
        </w:rPr>
        <w:t xml:space="preserve"> </w:t>
      </w:r>
      <w:r w:rsidR="00DC399D">
        <w:rPr>
          <w:rFonts w:ascii="Times New Roman" w:hAnsi="Times New Roman" w:cs="Times New Roman"/>
          <w:b/>
          <w:bCs/>
          <w:kern w:val="36"/>
          <w:sz w:val="24"/>
          <w:szCs w:val="24"/>
          <w:lang w:eastAsia="ru-RU"/>
        </w:rPr>
        <w:tab/>
      </w:r>
      <w:r w:rsidR="00DC399D">
        <w:rPr>
          <w:rFonts w:ascii="Times New Roman" w:hAnsi="Times New Roman" w:cs="Times New Roman"/>
          <w:b/>
          <w:bCs/>
          <w:kern w:val="36"/>
          <w:sz w:val="24"/>
          <w:szCs w:val="24"/>
          <w:lang w:eastAsia="ru-RU"/>
        </w:rPr>
        <w:tab/>
      </w:r>
      <w:r w:rsidR="00DC399D">
        <w:rPr>
          <w:rFonts w:ascii="Times New Roman" w:hAnsi="Times New Roman" w:cs="Times New Roman"/>
          <w:b/>
          <w:bCs/>
          <w:kern w:val="36"/>
          <w:sz w:val="24"/>
          <w:szCs w:val="24"/>
          <w:lang w:eastAsia="ru-RU"/>
        </w:rPr>
        <w:tab/>
      </w:r>
      <w:r w:rsidR="00DC399D">
        <w:rPr>
          <w:rFonts w:ascii="Times New Roman" w:hAnsi="Times New Roman" w:cs="Times New Roman"/>
          <w:b/>
          <w:bCs/>
          <w:kern w:val="36"/>
          <w:sz w:val="24"/>
          <w:szCs w:val="24"/>
          <w:lang w:eastAsia="ru-RU"/>
        </w:rPr>
        <w:tab/>
      </w:r>
      <w:r w:rsidR="00DC399D">
        <w:rPr>
          <w:rFonts w:ascii="Times New Roman" w:hAnsi="Times New Roman" w:cs="Times New Roman"/>
          <w:b/>
          <w:bCs/>
          <w:kern w:val="36"/>
          <w:sz w:val="24"/>
          <w:szCs w:val="24"/>
          <w:lang w:eastAsia="ru-RU"/>
        </w:rPr>
        <w:tab/>
      </w:r>
      <w:r w:rsidR="00DC399D">
        <w:rPr>
          <w:rFonts w:ascii="Times New Roman" w:hAnsi="Times New Roman" w:cs="Times New Roman"/>
          <w:b/>
          <w:bCs/>
          <w:kern w:val="36"/>
          <w:sz w:val="24"/>
          <w:szCs w:val="24"/>
          <w:lang w:eastAsia="ru-RU"/>
        </w:rPr>
        <w:tab/>
      </w:r>
      <w:r w:rsidR="00DC399D">
        <w:rPr>
          <w:rFonts w:ascii="Times New Roman" w:hAnsi="Times New Roman" w:cs="Times New Roman"/>
          <w:b/>
          <w:bCs/>
          <w:kern w:val="36"/>
          <w:sz w:val="24"/>
          <w:szCs w:val="24"/>
          <w:lang w:eastAsia="ru-RU"/>
        </w:rPr>
        <w:tab/>
      </w:r>
      <w:r w:rsidR="00DC399D" w:rsidRPr="00DC399D">
        <w:rPr>
          <w:rFonts w:ascii="Times New Roman" w:hAnsi="Times New Roman" w:cs="Times New Roman"/>
          <w:bCs/>
          <w:kern w:val="36"/>
          <w:sz w:val="24"/>
          <w:szCs w:val="24"/>
          <w:lang w:eastAsia="ru-RU"/>
        </w:rPr>
        <w:t>18</w:t>
      </w:r>
    </w:p>
    <w:p w:rsidR="002655FB" w:rsidRDefault="002655FB" w:rsidP="001A226D">
      <w:pPr>
        <w:pStyle w:val="a4"/>
        <w:rPr>
          <w:rFonts w:ascii="Times New Roman" w:hAnsi="Times New Roman" w:cs="Times New Roman"/>
          <w:b/>
          <w:bCs/>
          <w:kern w:val="36"/>
          <w:sz w:val="24"/>
          <w:szCs w:val="24"/>
          <w:lang w:eastAsia="ru-RU"/>
        </w:rPr>
      </w:pPr>
    </w:p>
    <w:p w:rsidR="002655FB" w:rsidRDefault="002655FB" w:rsidP="002655FB">
      <w:pPr>
        <w:pStyle w:val="a4"/>
        <w:rPr>
          <w:rFonts w:ascii="Times New Roman" w:hAnsi="Times New Roman" w:cs="Times New Roman"/>
          <w:b/>
          <w:sz w:val="24"/>
          <w:szCs w:val="24"/>
        </w:rPr>
      </w:pPr>
      <w:r w:rsidRPr="002655FB">
        <w:rPr>
          <w:rFonts w:ascii="Times New Roman" w:hAnsi="Times New Roman" w:cs="Times New Roman"/>
          <w:b/>
          <w:sz w:val="24"/>
          <w:szCs w:val="24"/>
        </w:rPr>
        <w:t>13.</w:t>
      </w:r>
      <w:r w:rsidRPr="002655FB">
        <w:rPr>
          <w:rFonts w:ascii="Times New Roman" w:eastAsia="Times New Roman" w:hAnsi="Times New Roman" w:cs="Times New Roman"/>
          <w:b/>
          <w:sz w:val="24"/>
          <w:szCs w:val="24"/>
          <w:lang w:eastAsia="ru-RU"/>
        </w:rPr>
        <w:t xml:space="preserve"> </w:t>
      </w:r>
      <w:r w:rsidRPr="002655FB">
        <w:rPr>
          <w:rFonts w:ascii="Times New Roman" w:hAnsi="Times New Roman" w:cs="Times New Roman"/>
          <w:b/>
          <w:sz w:val="24"/>
          <w:szCs w:val="24"/>
        </w:rPr>
        <w:t xml:space="preserve">Наказ Міністерства аграрної політики та продовольства України </w:t>
      </w:r>
    </w:p>
    <w:p w:rsidR="002655FB" w:rsidRPr="002655FB" w:rsidRDefault="002655FB" w:rsidP="002655FB">
      <w:pPr>
        <w:pStyle w:val="a4"/>
        <w:rPr>
          <w:rFonts w:ascii="Times New Roman" w:hAnsi="Times New Roman" w:cs="Times New Roman"/>
          <w:b/>
          <w:sz w:val="24"/>
          <w:szCs w:val="24"/>
        </w:rPr>
      </w:pPr>
      <w:r w:rsidRPr="002655FB">
        <w:rPr>
          <w:rFonts w:ascii="Times New Roman" w:hAnsi="Times New Roman" w:cs="Times New Roman"/>
          <w:b/>
          <w:sz w:val="24"/>
          <w:szCs w:val="24"/>
        </w:rPr>
        <w:t xml:space="preserve">від 07 вересня 2022 № 654 </w:t>
      </w:r>
    </w:p>
    <w:p w:rsidR="002655FB" w:rsidRDefault="002655FB" w:rsidP="002655FB">
      <w:pPr>
        <w:pStyle w:val="a4"/>
        <w:rPr>
          <w:rFonts w:ascii="Times New Roman" w:hAnsi="Times New Roman" w:cs="Times New Roman"/>
          <w:bCs/>
          <w:sz w:val="24"/>
          <w:szCs w:val="24"/>
        </w:rPr>
      </w:pPr>
      <w:r w:rsidRPr="002655FB">
        <w:rPr>
          <w:rFonts w:ascii="Times New Roman" w:hAnsi="Times New Roman" w:cs="Times New Roman"/>
          <w:bCs/>
          <w:sz w:val="24"/>
          <w:szCs w:val="24"/>
        </w:rPr>
        <w:t xml:space="preserve">Про внесення зміни до Переліку споживачів, що не належать до категорії </w:t>
      </w:r>
    </w:p>
    <w:p w:rsidR="002655FB" w:rsidRDefault="002655FB" w:rsidP="002655FB">
      <w:pPr>
        <w:pStyle w:val="a4"/>
        <w:rPr>
          <w:rFonts w:ascii="Times New Roman" w:hAnsi="Times New Roman" w:cs="Times New Roman"/>
          <w:bCs/>
          <w:sz w:val="24"/>
          <w:szCs w:val="24"/>
        </w:rPr>
      </w:pPr>
      <w:r w:rsidRPr="002655FB">
        <w:rPr>
          <w:rFonts w:ascii="Times New Roman" w:hAnsi="Times New Roman" w:cs="Times New Roman"/>
          <w:bCs/>
          <w:sz w:val="24"/>
          <w:szCs w:val="24"/>
        </w:rPr>
        <w:t xml:space="preserve">побутових споживачів та виконують життєво важливі функції для </w:t>
      </w:r>
    </w:p>
    <w:p w:rsidR="002655FB" w:rsidRPr="002655FB" w:rsidRDefault="002655FB" w:rsidP="002655FB">
      <w:pPr>
        <w:pStyle w:val="a4"/>
        <w:rPr>
          <w:rFonts w:ascii="Times New Roman" w:hAnsi="Times New Roman" w:cs="Times New Roman"/>
          <w:bCs/>
          <w:sz w:val="24"/>
          <w:szCs w:val="24"/>
        </w:rPr>
      </w:pPr>
      <w:r w:rsidRPr="002655FB">
        <w:rPr>
          <w:rFonts w:ascii="Times New Roman" w:hAnsi="Times New Roman" w:cs="Times New Roman"/>
          <w:bCs/>
          <w:sz w:val="24"/>
          <w:szCs w:val="24"/>
        </w:rPr>
        <w:t>забезпечення продовольчої безпеки держави</w:t>
      </w:r>
      <w:r w:rsidR="00DC399D">
        <w:rPr>
          <w:rFonts w:ascii="Times New Roman" w:hAnsi="Times New Roman" w:cs="Times New Roman"/>
          <w:bCs/>
          <w:sz w:val="24"/>
          <w:szCs w:val="24"/>
        </w:rPr>
        <w:tab/>
      </w:r>
      <w:r w:rsidR="00DC399D">
        <w:rPr>
          <w:rFonts w:ascii="Times New Roman" w:hAnsi="Times New Roman" w:cs="Times New Roman"/>
          <w:bCs/>
          <w:sz w:val="24"/>
          <w:szCs w:val="24"/>
        </w:rPr>
        <w:tab/>
      </w:r>
      <w:r w:rsidR="00DC399D">
        <w:rPr>
          <w:rFonts w:ascii="Times New Roman" w:hAnsi="Times New Roman" w:cs="Times New Roman"/>
          <w:bCs/>
          <w:sz w:val="24"/>
          <w:szCs w:val="24"/>
        </w:rPr>
        <w:tab/>
      </w:r>
      <w:r w:rsidR="00DC399D">
        <w:rPr>
          <w:rFonts w:ascii="Times New Roman" w:hAnsi="Times New Roman" w:cs="Times New Roman"/>
          <w:bCs/>
          <w:sz w:val="24"/>
          <w:szCs w:val="24"/>
        </w:rPr>
        <w:tab/>
      </w:r>
      <w:r w:rsidR="00DC399D">
        <w:rPr>
          <w:rFonts w:ascii="Times New Roman" w:hAnsi="Times New Roman" w:cs="Times New Roman"/>
          <w:bCs/>
          <w:sz w:val="24"/>
          <w:szCs w:val="24"/>
        </w:rPr>
        <w:tab/>
      </w:r>
      <w:r w:rsidR="00DC399D">
        <w:rPr>
          <w:rFonts w:ascii="Times New Roman" w:hAnsi="Times New Roman" w:cs="Times New Roman"/>
          <w:bCs/>
          <w:sz w:val="24"/>
          <w:szCs w:val="24"/>
        </w:rPr>
        <w:tab/>
        <w:t>20</w:t>
      </w:r>
      <w:r w:rsidRPr="002655FB">
        <w:rPr>
          <w:rFonts w:ascii="Times New Roman" w:hAnsi="Times New Roman" w:cs="Times New Roman"/>
          <w:bCs/>
          <w:sz w:val="24"/>
          <w:szCs w:val="24"/>
        </w:rPr>
        <w:t xml:space="preserve"> </w:t>
      </w:r>
    </w:p>
    <w:p w:rsidR="002655FB" w:rsidRDefault="002655FB" w:rsidP="002655FB">
      <w:pPr>
        <w:pStyle w:val="a4"/>
        <w:rPr>
          <w:rFonts w:ascii="Times New Roman" w:hAnsi="Times New Roman" w:cs="Times New Roman"/>
          <w:b/>
          <w:bCs/>
          <w:kern w:val="36"/>
          <w:sz w:val="24"/>
          <w:szCs w:val="24"/>
          <w:lang w:eastAsia="ru-RU"/>
        </w:rPr>
      </w:pPr>
    </w:p>
    <w:p w:rsidR="002655FB" w:rsidRDefault="002655FB" w:rsidP="002655FB">
      <w:pPr>
        <w:pStyle w:val="a4"/>
        <w:rPr>
          <w:rStyle w:val="16"/>
          <w:rFonts w:ascii="Times New Roman" w:hAnsi="Times New Roman" w:cs="Times New Roman"/>
          <w:sz w:val="24"/>
          <w:szCs w:val="24"/>
        </w:rPr>
      </w:pPr>
      <w:r w:rsidRPr="002655FB">
        <w:rPr>
          <w:rStyle w:val="16"/>
          <w:rFonts w:ascii="Times New Roman" w:hAnsi="Times New Roman" w:cs="Times New Roman"/>
          <w:sz w:val="24"/>
          <w:szCs w:val="24"/>
        </w:rPr>
        <w:t xml:space="preserve">14. Наказ Міністерства аграрної політики та продовольства України </w:t>
      </w:r>
    </w:p>
    <w:p w:rsidR="002655FB" w:rsidRPr="002655FB" w:rsidRDefault="002655FB" w:rsidP="002655FB">
      <w:pPr>
        <w:pStyle w:val="a4"/>
        <w:rPr>
          <w:rStyle w:val="16"/>
          <w:rFonts w:ascii="Times New Roman" w:hAnsi="Times New Roman" w:cs="Times New Roman"/>
          <w:sz w:val="24"/>
          <w:szCs w:val="24"/>
        </w:rPr>
      </w:pPr>
      <w:r w:rsidRPr="002655FB">
        <w:rPr>
          <w:rStyle w:val="16"/>
          <w:rFonts w:ascii="Times New Roman" w:hAnsi="Times New Roman" w:cs="Times New Roman"/>
          <w:sz w:val="24"/>
          <w:szCs w:val="24"/>
        </w:rPr>
        <w:t xml:space="preserve">від 07 вересня 2022 № 656 </w:t>
      </w:r>
    </w:p>
    <w:p w:rsidR="002655FB" w:rsidRDefault="002655FB" w:rsidP="002655FB">
      <w:pPr>
        <w:pStyle w:val="a4"/>
        <w:rPr>
          <w:rStyle w:val="16"/>
          <w:rFonts w:ascii="Times New Roman" w:hAnsi="Times New Roman" w:cs="Times New Roman"/>
          <w:b w:val="0"/>
          <w:sz w:val="24"/>
          <w:szCs w:val="24"/>
        </w:rPr>
      </w:pPr>
      <w:r w:rsidRPr="002655FB">
        <w:rPr>
          <w:rStyle w:val="16"/>
          <w:rFonts w:ascii="Times New Roman" w:hAnsi="Times New Roman" w:cs="Times New Roman"/>
          <w:b w:val="0"/>
          <w:sz w:val="24"/>
          <w:szCs w:val="24"/>
        </w:rPr>
        <w:t xml:space="preserve">Про державну реєстрацію майнового права інтелектуальної власності на </w:t>
      </w:r>
    </w:p>
    <w:p w:rsidR="002655FB" w:rsidRPr="002655FB" w:rsidRDefault="002655FB" w:rsidP="002655FB">
      <w:pPr>
        <w:pStyle w:val="a4"/>
        <w:rPr>
          <w:rStyle w:val="16"/>
          <w:rFonts w:ascii="Times New Roman" w:hAnsi="Times New Roman" w:cs="Times New Roman"/>
          <w:b w:val="0"/>
          <w:sz w:val="24"/>
          <w:szCs w:val="24"/>
        </w:rPr>
      </w:pPr>
      <w:r w:rsidRPr="002655FB">
        <w:rPr>
          <w:rStyle w:val="16"/>
          <w:rFonts w:ascii="Times New Roman" w:hAnsi="Times New Roman" w:cs="Times New Roman"/>
          <w:b w:val="0"/>
          <w:sz w:val="24"/>
          <w:szCs w:val="24"/>
        </w:rPr>
        <w:t xml:space="preserve">поширення сортів рослин в Україні </w:t>
      </w:r>
      <w:r w:rsidR="00DC399D">
        <w:rPr>
          <w:rStyle w:val="16"/>
          <w:rFonts w:ascii="Times New Roman" w:hAnsi="Times New Roman" w:cs="Times New Roman"/>
          <w:b w:val="0"/>
          <w:sz w:val="24"/>
          <w:szCs w:val="24"/>
        </w:rPr>
        <w:tab/>
      </w:r>
      <w:r w:rsidR="00DC399D">
        <w:rPr>
          <w:rStyle w:val="16"/>
          <w:rFonts w:ascii="Times New Roman" w:hAnsi="Times New Roman" w:cs="Times New Roman"/>
          <w:b w:val="0"/>
          <w:sz w:val="24"/>
          <w:szCs w:val="24"/>
        </w:rPr>
        <w:tab/>
      </w:r>
      <w:r w:rsidR="00DC399D">
        <w:rPr>
          <w:rStyle w:val="16"/>
          <w:rFonts w:ascii="Times New Roman" w:hAnsi="Times New Roman" w:cs="Times New Roman"/>
          <w:b w:val="0"/>
          <w:sz w:val="24"/>
          <w:szCs w:val="24"/>
        </w:rPr>
        <w:tab/>
      </w:r>
      <w:r w:rsidR="00DC399D">
        <w:rPr>
          <w:rStyle w:val="16"/>
          <w:rFonts w:ascii="Times New Roman" w:hAnsi="Times New Roman" w:cs="Times New Roman"/>
          <w:b w:val="0"/>
          <w:sz w:val="24"/>
          <w:szCs w:val="24"/>
        </w:rPr>
        <w:tab/>
      </w:r>
      <w:r w:rsidR="00DC399D">
        <w:rPr>
          <w:rStyle w:val="16"/>
          <w:rFonts w:ascii="Times New Roman" w:hAnsi="Times New Roman" w:cs="Times New Roman"/>
          <w:b w:val="0"/>
          <w:sz w:val="24"/>
          <w:szCs w:val="24"/>
        </w:rPr>
        <w:tab/>
      </w:r>
      <w:r w:rsidR="00DC399D">
        <w:rPr>
          <w:rStyle w:val="16"/>
          <w:rFonts w:ascii="Times New Roman" w:hAnsi="Times New Roman" w:cs="Times New Roman"/>
          <w:b w:val="0"/>
          <w:sz w:val="24"/>
          <w:szCs w:val="24"/>
        </w:rPr>
        <w:tab/>
      </w:r>
      <w:r w:rsidR="00DC399D">
        <w:rPr>
          <w:rStyle w:val="16"/>
          <w:rFonts w:ascii="Times New Roman" w:hAnsi="Times New Roman" w:cs="Times New Roman"/>
          <w:b w:val="0"/>
          <w:sz w:val="24"/>
          <w:szCs w:val="24"/>
        </w:rPr>
        <w:tab/>
        <w:t>28</w:t>
      </w:r>
    </w:p>
    <w:p w:rsidR="002655FB" w:rsidRDefault="002655FB" w:rsidP="002655FB">
      <w:pPr>
        <w:pStyle w:val="a4"/>
        <w:rPr>
          <w:rFonts w:ascii="Times New Roman" w:hAnsi="Times New Roman" w:cs="Times New Roman"/>
          <w:b/>
          <w:bCs/>
          <w:kern w:val="36"/>
          <w:sz w:val="24"/>
          <w:szCs w:val="24"/>
          <w:lang w:eastAsia="ru-RU"/>
        </w:rPr>
      </w:pPr>
    </w:p>
    <w:p w:rsidR="00861205" w:rsidRDefault="00861205" w:rsidP="00861205">
      <w:pPr>
        <w:pStyle w:val="a4"/>
        <w:rPr>
          <w:rFonts w:ascii="Times New Roman" w:hAnsi="Times New Roman" w:cs="Times New Roman"/>
          <w:b/>
          <w:sz w:val="24"/>
          <w:szCs w:val="24"/>
          <w:lang w:eastAsia="ru-RU"/>
        </w:rPr>
      </w:pPr>
      <w:r w:rsidRPr="00861205">
        <w:rPr>
          <w:rFonts w:ascii="Times New Roman" w:hAnsi="Times New Roman" w:cs="Times New Roman"/>
          <w:b/>
          <w:sz w:val="24"/>
          <w:szCs w:val="24"/>
        </w:rPr>
        <w:t>15.</w:t>
      </w:r>
      <w:r w:rsidRPr="00861205">
        <w:rPr>
          <w:rFonts w:ascii="Times New Roman" w:hAnsi="Times New Roman" w:cs="Times New Roman"/>
          <w:b/>
          <w:sz w:val="24"/>
          <w:szCs w:val="24"/>
          <w:lang w:eastAsia="ru-RU"/>
        </w:rPr>
        <w:t xml:space="preserve"> Наказ Міністерства аграрної політики та продовольства України </w:t>
      </w:r>
    </w:p>
    <w:p w:rsidR="00861205" w:rsidRPr="00861205" w:rsidRDefault="00861205" w:rsidP="00861205">
      <w:pPr>
        <w:pStyle w:val="a4"/>
        <w:rPr>
          <w:rFonts w:ascii="Times New Roman" w:hAnsi="Times New Roman" w:cs="Times New Roman"/>
          <w:b/>
          <w:sz w:val="24"/>
          <w:szCs w:val="24"/>
          <w:lang w:eastAsia="ru-RU"/>
        </w:rPr>
      </w:pPr>
      <w:r w:rsidRPr="00861205">
        <w:rPr>
          <w:rFonts w:ascii="Times New Roman" w:hAnsi="Times New Roman" w:cs="Times New Roman"/>
          <w:b/>
          <w:sz w:val="24"/>
          <w:szCs w:val="24"/>
          <w:lang w:eastAsia="ru-RU"/>
        </w:rPr>
        <w:t xml:space="preserve">від 02 вересня 2022 № 645 </w:t>
      </w:r>
    </w:p>
    <w:p w:rsidR="00861205" w:rsidRDefault="00861205" w:rsidP="00861205">
      <w:pPr>
        <w:pStyle w:val="a4"/>
        <w:rPr>
          <w:rFonts w:ascii="Times New Roman" w:hAnsi="Times New Roman" w:cs="Times New Roman"/>
          <w:bCs/>
          <w:kern w:val="36"/>
          <w:sz w:val="24"/>
          <w:szCs w:val="24"/>
          <w:lang w:eastAsia="ru-RU"/>
        </w:rPr>
      </w:pPr>
      <w:r w:rsidRPr="00861205">
        <w:rPr>
          <w:rFonts w:ascii="Times New Roman" w:hAnsi="Times New Roman" w:cs="Times New Roman"/>
          <w:bCs/>
          <w:kern w:val="36"/>
          <w:sz w:val="24"/>
          <w:szCs w:val="24"/>
          <w:lang w:eastAsia="ru-RU"/>
        </w:rPr>
        <w:t xml:space="preserve">Про припинення чинності майнового права інтелектуальної власності на </w:t>
      </w:r>
    </w:p>
    <w:p w:rsidR="00861205" w:rsidRDefault="00861205" w:rsidP="00861205">
      <w:pPr>
        <w:pStyle w:val="a4"/>
        <w:rPr>
          <w:rFonts w:ascii="Times New Roman" w:hAnsi="Times New Roman" w:cs="Times New Roman"/>
          <w:bCs/>
          <w:kern w:val="36"/>
          <w:sz w:val="24"/>
          <w:szCs w:val="24"/>
          <w:lang w:eastAsia="ru-RU"/>
        </w:rPr>
      </w:pPr>
      <w:r w:rsidRPr="00861205">
        <w:rPr>
          <w:rFonts w:ascii="Times New Roman" w:hAnsi="Times New Roman" w:cs="Times New Roman"/>
          <w:bCs/>
          <w:kern w:val="36"/>
          <w:sz w:val="24"/>
          <w:szCs w:val="24"/>
          <w:lang w:eastAsia="ru-RU"/>
        </w:rPr>
        <w:t xml:space="preserve">поширення сортів рослин та майнових прав інтелектуальної власності на </w:t>
      </w:r>
    </w:p>
    <w:p w:rsidR="00861205" w:rsidRPr="00861205" w:rsidRDefault="00861205" w:rsidP="00861205">
      <w:pPr>
        <w:pStyle w:val="a4"/>
        <w:rPr>
          <w:rFonts w:ascii="Times New Roman" w:hAnsi="Times New Roman" w:cs="Times New Roman"/>
          <w:bCs/>
          <w:kern w:val="36"/>
          <w:sz w:val="24"/>
          <w:szCs w:val="24"/>
          <w:lang w:eastAsia="ru-RU"/>
        </w:rPr>
      </w:pPr>
      <w:r w:rsidRPr="00861205">
        <w:rPr>
          <w:rFonts w:ascii="Times New Roman" w:hAnsi="Times New Roman" w:cs="Times New Roman"/>
          <w:bCs/>
          <w:kern w:val="36"/>
          <w:sz w:val="24"/>
          <w:szCs w:val="24"/>
          <w:lang w:eastAsia="ru-RU"/>
        </w:rPr>
        <w:t xml:space="preserve">сорти рослин </w:t>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t>29</w:t>
      </w:r>
    </w:p>
    <w:p w:rsidR="002655FB" w:rsidRPr="00861205" w:rsidRDefault="002655FB" w:rsidP="00861205">
      <w:pPr>
        <w:pStyle w:val="a4"/>
        <w:rPr>
          <w:rFonts w:ascii="Times New Roman" w:hAnsi="Times New Roman" w:cs="Times New Roman"/>
          <w:bCs/>
          <w:kern w:val="36"/>
          <w:sz w:val="24"/>
          <w:szCs w:val="24"/>
          <w:lang w:eastAsia="ru-RU"/>
        </w:rPr>
      </w:pPr>
    </w:p>
    <w:p w:rsidR="00861205" w:rsidRDefault="00861205" w:rsidP="00861205">
      <w:pPr>
        <w:pStyle w:val="a4"/>
        <w:rPr>
          <w:rFonts w:ascii="Times New Roman" w:hAnsi="Times New Roman" w:cs="Times New Roman"/>
          <w:b/>
          <w:sz w:val="24"/>
          <w:szCs w:val="24"/>
          <w:lang w:eastAsia="ru-RU"/>
        </w:rPr>
      </w:pPr>
      <w:r w:rsidRPr="00861205">
        <w:rPr>
          <w:rFonts w:ascii="Times New Roman" w:hAnsi="Times New Roman" w:cs="Times New Roman"/>
          <w:b/>
          <w:sz w:val="24"/>
          <w:szCs w:val="24"/>
        </w:rPr>
        <w:t>16.</w:t>
      </w:r>
      <w:r w:rsidRPr="00861205">
        <w:rPr>
          <w:rFonts w:ascii="Times New Roman" w:hAnsi="Times New Roman" w:cs="Times New Roman"/>
          <w:b/>
          <w:sz w:val="24"/>
          <w:szCs w:val="24"/>
          <w:lang w:eastAsia="ru-RU"/>
        </w:rPr>
        <w:t xml:space="preserve"> Наказ Міністерства аграрної політики та продовольства України </w:t>
      </w:r>
    </w:p>
    <w:p w:rsidR="00861205" w:rsidRPr="00861205" w:rsidRDefault="00861205" w:rsidP="00861205">
      <w:pPr>
        <w:pStyle w:val="a4"/>
        <w:rPr>
          <w:rFonts w:ascii="Times New Roman" w:hAnsi="Times New Roman" w:cs="Times New Roman"/>
          <w:b/>
          <w:sz w:val="24"/>
          <w:szCs w:val="24"/>
          <w:lang w:eastAsia="ru-RU"/>
        </w:rPr>
      </w:pPr>
      <w:r w:rsidRPr="00861205">
        <w:rPr>
          <w:rFonts w:ascii="Times New Roman" w:hAnsi="Times New Roman" w:cs="Times New Roman"/>
          <w:b/>
          <w:sz w:val="24"/>
          <w:szCs w:val="24"/>
          <w:lang w:eastAsia="ru-RU"/>
        </w:rPr>
        <w:t xml:space="preserve">від 02 вересня 2022 № 643 </w:t>
      </w:r>
    </w:p>
    <w:p w:rsidR="00861205" w:rsidRDefault="00861205" w:rsidP="00861205">
      <w:pPr>
        <w:pStyle w:val="a4"/>
        <w:rPr>
          <w:rFonts w:ascii="Times New Roman" w:hAnsi="Times New Roman" w:cs="Times New Roman"/>
          <w:bCs/>
          <w:kern w:val="36"/>
          <w:sz w:val="24"/>
          <w:szCs w:val="24"/>
          <w:lang w:eastAsia="ru-RU"/>
        </w:rPr>
      </w:pPr>
      <w:r w:rsidRPr="00861205">
        <w:rPr>
          <w:rFonts w:ascii="Times New Roman" w:hAnsi="Times New Roman" w:cs="Times New Roman"/>
          <w:bCs/>
          <w:kern w:val="36"/>
          <w:sz w:val="24"/>
          <w:szCs w:val="24"/>
          <w:lang w:eastAsia="ru-RU"/>
        </w:rPr>
        <w:t xml:space="preserve">Про врахування висловлених органом державної реєстрації зауважень до </w:t>
      </w:r>
    </w:p>
    <w:p w:rsidR="00861205" w:rsidRDefault="00861205" w:rsidP="00861205">
      <w:pPr>
        <w:pStyle w:val="a4"/>
        <w:rPr>
          <w:rFonts w:ascii="Times New Roman" w:hAnsi="Times New Roman" w:cs="Times New Roman"/>
          <w:bCs/>
          <w:kern w:val="36"/>
          <w:sz w:val="24"/>
          <w:szCs w:val="24"/>
          <w:lang w:eastAsia="ru-RU"/>
        </w:rPr>
      </w:pPr>
      <w:r w:rsidRPr="00861205">
        <w:rPr>
          <w:rFonts w:ascii="Times New Roman" w:hAnsi="Times New Roman" w:cs="Times New Roman"/>
          <w:bCs/>
          <w:kern w:val="36"/>
          <w:sz w:val="24"/>
          <w:szCs w:val="24"/>
          <w:lang w:eastAsia="ru-RU"/>
        </w:rPr>
        <w:t xml:space="preserve">наказу Міністерства аграрної політики та продовольства України від </w:t>
      </w:r>
    </w:p>
    <w:p w:rsidR="00861205" w:rsidRPr="00861205" w:rsidRDefault="00861205" w:rsidP="00861205">
      <w:pPr>
        <w:pStyle w:val="a4"/>
        <w:rPr>
          <w:rFonts w:ascii="Times New Roman" w:hAnsi="Times New Roman" w:cs="Times New Roman"/>
          <w:bCs/>
          <w:kern w:val="36"/>
          <w:sz w:val="24"/>
          <w:szCs w:val="24"/>
          <w:lang w:eastAsia="ru-RU"/>
        </w:rPr>
      </w:pPr>
      <w:r w:rsidRPr="00861205">
        <w:rPr>
          <w:rFonts w:ascii="Times New Roman" w:hAnsi="Times New Roman" w:cs="Times New Roman"/>
          <w:bCs/>
          <w:kern w:val="36"/>
          <w:sz w:val="24"/>
          <w:szCs w:val="24"/>
          <w:lang w:eastAsia="ru-RU"/>
        </w:rPr>
        <w:t xml:space="preserve">15 серпня 2022 року № 567 </w:t>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t>40</w:t>
      </w:r>
    </w:p>
    <w:p w:rsidR="002655FB" w:rsidRDefault="002655FB" w:rsidP="001A226D">
      <w:pPr>
        <w:pStyle w:val="a4"/>
        <w:rPr>
          <w:rFonts w:ascii="Times New Roman" w:hAnsi="Times New Roman" w:cs="Times New Roman"/>
          <w:b/>
          <w:bCs/>
          <w:kern w:val="36"/>
          <w:sz w:val="24"/>
          <w:szCs w:val="24"/>
          <w:lang w:eastAsia="ru-RU"/>
        </w:rPr>
      </w:pPr>
    </w:p>
    <w:p w:rsidR="00861205" w:rsidRDefault="00861205" w:rsidP="00861205">
      <w:pPr>
        <w:pStyle w:val="a4"/>
        <w:rPr>
          <w:rFonts w:ascii="Times New Roman" w:hAnsi="Times New Roman" w:cs="Times New Roman"/>
          <w:b/>
          <w:noProof w:val="0"/>
          <w:sz w:val="24"/>
          <w:szCs w:val="24"/>
          <w:lang w:eastAsia="ru-RU"/>
        </w:rPr>
      </w:pPr>
      <w:r w:rsidRPr="00861205">
        <w:rPr>
          <w:rFonts w:ascii="Times New Roman" w:hAnsi="Times New Roman" w:cs="Times New Roman"/>
          <w:b/>
          <w:noProof w:val="0"/>
          <w:sz w:val="24"/>
          <w:szCs w:val="24"/>
        </w:rPr>
        <w:t>17.</w:t>
      </w:r>
      <w:r w:rsidRPr="00861205">
        <w:rPr>
          <w:rFonts w:ascii="Times New Roman" w:hAnsi="Times New Roman" w:cs="Times New Roman"/>
          <w:b/>
          <w:noProof w:val="0"/>
          <w:sz w:val="24"/>
          <w:szCs w:val="24"/>
          <w:lang w:eastAsia="ru-RU"/>
        </w:rPr>
        <w:t xml:space="preserve"> Наказ Міністерства аграрної політики та продовольства України </w:t>
      </w:r>
    </w:p>
    <w:p w:rsidR="00861205" w:rsidRPr="00861205" w:rsidRDefault="00861205" w:rsidP="00861205">
      <w:pPr>
        <w:pStyle w:val="a4"/>
        <w:rPr>
          <w:rFonts w:ascii="Times New Roman" w:hAnsi="Times New Roman" w:cs="Times New Roman"/>
          <w:b/>
          <w:noProof w:val="0"/>
          <w:sz w:val="24"/>
          <w:szCs w:val="24"/>
          <w:lang w:eastAsia="ru-RU"/>
        </w:rPr>
      </w:pPr>
      <w:r w:rsidRPr="00861205">
        <w:rPr>
          <w:rFonts w:ascii="Times New Roman" w:hAnsi="Times New Roman" w:cs="Times New Roman"/>
          <w:b/>
          <w:noProof w:val="0"/>
          <w:sz w:val="24"/>
          <w:szCs w:val="24"/>
          <w:lang w:eastAsia="ru-RU"/>
        </w:rPr>
        <w:t xml:space="preserve">від 02 вересня 2022 № 646 </w:t>
      </w:r>
    </w:p>
    <w:p w:rsidR="00861205" w:rsidRDefault="00861205" w:rsidP="00861205">
      <w:pPr>
        <w:pStyle w:val="a4"/>
        <w:rPr>
          <w:rFonts w:ascii="Times New Roman" w:hAnsi="Times New Roman" w:cs="Times New Roman"/>
          <w:bCs/>
          <w:noProof w:val="0"/>
          <w:kern w:val="36"/>
          <w:sz w:val="24"/>
          <w:szCs w:val="24"/>
          <w:lang w:eastAsia="ru-RU"/>
        </w:rPr>
      </w:pPr>
      <w:r w:rsidRPr="00861205">
        <w:rPr>
          <w:rFonts w:ascii="Times New Roman" w:hAnsi="Times New Roman" w:cs="Times New Roman"/>
          <w:bCs/>
          <w:noProof w:val="0"/>
          <w:kern w:val="36"/>
          <w:sz w:val="24"/>
          <w:szCs w:val="24"/>
          <w:lang w:eastAsia="ru-RU"/>
        </w:rPr>
        <w:t xml:space="preserve">Про врахування висловлених органом державної реєстрації зауважень </w:t>
      </w:r>
    </w:p>
    <w:p w:rsidR="00861205" w:rsidRDefault="00861205" w:rsidP="00861205">
      <w:pPr>
        <w:pStyle w:val="a4"/>
        <w:rPr>
          <w:rFonts w:ascii="Times New Roman" w:hAnsi="Times New Roman" w:cs="Times New Roman"/>
          <w:bCs/>
          <w:noProof w:val="0"/>
          <w:kern w:val="36"/>
          <w:sz w:val="24"/>
          <w:szCs w:val="24"/>
          <w:lang w:eastAsia="ru-RU"/>
        </w:rPr>
      </w:pPr>
      <w:r w:rsidRPr="00861205">
        <w:rPr>
          <w:rFonts w:ascii="Times New Roman" w:hAnsi="Times New Roman" w:cs="Times New Roman"/>
          <w:bCs/>
          <w:noProof w:val="0"/>
          <w:kern w:val="36"/>
          <w:sz w:val="24"/>
          <w:szCs w:val="24"/>
          <w:lang w:eastAsia="ru-RU"/>
        </w:rPr>
        <w:t xml:space="preserve">до наказу Міністерства аграрної політики та продовольства України </w:t>
      </w:r>
    </w:p>
    <w:p w:rsidR="00861205" w:rsidRDefault="00861205" w:rsidP="00861205">
      <w:pPr>
        <w:pStyle w:val="a4"/>
        <w:rPr>
          <w:rFonts w:ascii="Times New Roman" w:hAnsi="Times New Roman" w:cs="Times New Roman"/>
          <w:bCs/>
          <w:noProof w:val="0"/>
          <w:kern w:val="36"/>
          <w:sz w:val="24"/>
          <w:szCs w:val="24"/>
          <w:lang w:eastAsia="ru-RU"/>
        </w:rPr>
      </w:pPr>
      <w:r w:rsidRPr="00861205">
        <w:rPr>
          <w:rFonts w:ascii="Times New Roman" w:hAnsi="Times New Roman" w:cs="Times New Roman"/>
          <w:bCs/>
          <w:noProof w:val="0"/>
          <w:kern w:val="36"/>
          <w:sz w:val="24"/>
          <w:szCs w:val="24"/>
          <w:lang w:eastAsia="ru-RU"/>
        </w:rPr>
        <w:t xml:space="preserve">від 15 серпня 2022 року № 567 </w:t>
      </w:r>
      <w:r w:rsidR="00DC399D">
        <w:rPr>
          <w:rFonts w:ascii="Times New Roman" w:hAnsi="Times New Roman" w:cs="Times New Roman"/>
          <w:bCs/>
          <w:noProof w:val="0"/>
          <w:kern w:val="36"/>
          <w:sz w:val="24"/>
          <w:szCs w:val="24"/>
          <w:lang w:eastAsia="ru-RU"/>
        </w:rPr>
        <w:tab/>
      </w:r>
      <w:r w:rsidR="00DC399D">
        <w:rPr>
          <w:rFonts w:ascii="Times New Roman" w:hAnsi="Times New Roman" w:cs="Times New Roman"/>
          <w:bCs/>
          <w:noProof w:val="0"/>
          <w:kern w:val="36"/>
          <w:sz w:val="24"/>
          <w:szCs w:val="24"/>
          <w:lang w:eastAsia="ru-RU"/>
        </w:rPr>
        <w:tab/>
      </w:r>
      <w:r w:rsidR="00DC399D">
        <w:rPr>
          <w:rFonts w:ascii="Times New Roman" w:hAnsi="Times New Roman" w:cs="Times New Roman"/>
          <w:bCs/>
          <w:noProof w:val="0"/>
          <w:kern w:val="36"/>
          <w:sz w:val="24"/>
          <w:szCs w:val="24"/>
          <w:lang w:eastAsia="ru-RU"/>
        </w:rPr>
        <w:tab/>
      </w:r>
      <w:r w:rsidR="00DC399D">
        <w:rPr>
          <w:rFonts w:ascii="Times New Roman" w:hAnsi="Times New Roman" w:cs="Times New Roman"/>
          <w:bCs/>
          <w:noProof w:val="0"/>
          <w:kern w:val="36"/>
          <w:sz w:val="24"/>
          <w:szCs w:val="24"/>
          <w:lang w:eastAsia="ru-RU"/>
        </w:rPr>
        <w:tab/>
      </w:r>
      <w:r w:rsidR="00DC399D">
        <w:rPr>
          <w:rFonts w:ascii="Times New Roman" w:hAnsi="Times New Roman" w:cs="Times New Roman"/>
          <w:bCs/>
          <w:noProof w:val="0"/>
          <w:kern w:val="36"/>
          <w:sz w:val="24"/>
          <w:szCs w:val="24"/>
          <w:lang w:eastAsia="ru-RU"/>
        </w:rPr>
        <w:tab/>
      </w:r>
      <w:r w:rsidR="00DC399D">
        <w:rPr>
          <w:rFonts w:ascii="Times New Roman" w:hAnsi="Times New Roman" w:cs="Times New Roman"/>
          <w:bCs/>
          <w:noProof w:val="0"/>
          <w:kern w:val="36"/>
          <w:sz w:val="24"/>
          <w:szCs w:val="24"/>
          <w:lang w:eastAsia="ru-RU"/>
        </w:rPr>
        <w:tab/>
      </w:r>
      <w:r w:rsidR="00DC399D">
        <w:rPr>
          <w:rFonts w:ascii="Times New Roman" w:hAnsi="Times New Roman" w:cs="Times New Roman"/>
          <w:bCs/>
          <w:noProof w:val="0"/>
          <w:kern w:val="36"/>
          <w:sz w:val="24"/>
          <w:szCs w:val="24"/>
          <w:lang w:eastAsia="ru-RU"/>
        </w:rPr>
        <w:tab/>
      </w:r>
      <w:r w:rsidR="00DC399D">
        <w:rPr>
          <w:rFonts w:ascii="Times New Roman" w:hAnsi="Times New Roman" w:cs="Times New Roman"/>
          <w:bCs/>
          <w:noProof w:val="0"/>
          <w:kern w:val="36"/>
          <w:sz w:val="24"/>
          <w:szCs w:val="24"/>
          <w:lang w:eastAsia="ru-RU"/>
        </w:rPr>
        <w:tab/>
        <w:t>41</w:t>
      </w:r>
    </w:p>
    <w:p w:rsidR="00861205" w:rsidRPr="00861205" w:rsidRDefault="00861205" w:rsidP="00861205">
      <w:pPr>
        <w:pStyle w:val="a4"/>
        <w:rPr>
          <w:rFonts w:ascii="Times New Roman" w:hAnsi="Times New Roman" w:cs="Times New Roman"/>
          <w:noProof w:val="0"/>
          <w:sz w:val="24"/>
          <w:szCs w:val="24"/>
        </w:rPr>
      </w:pPr>
    </w:p>
    <w:p w:rsidR="00861205" w:rsidRDefault="00861205" w:rsidP="00861205">
      <w:pPr>
        <w:pStyle w:val="a4"/>
        <w:rPr>
          <w:rFonts w:ascii="Times New Roman" w:hAnsi="Times New Roman" w:cs="Times New Roman"/>
          <w:b/>
          <w:sz w:val="24"/>
          <w:szCs w:val="24"/>
          <w:lang w:val="ru-RU" w:eastAsia="ru-RU"/>
        </w:rPr>
      </w:pPr>
      <w:r w:rsidRPr="00861205">
        <w:rPr>
          <w:rFonts w:ascii="Times New Roman" w:hAnsi="Times New Roman" w:cs="Times New Roman"/>
          <w:b/>
          <w:sz w:val="24"/>
          <w:szCs w:val="24"/>
        </w:rPr>
        <w:lastRenderedPageBreak/>
        <w:t>18.</w:t>
      </w:r>
      <w:r w:rsidRPr="00861205">
        <w:rPr>
          <w:rFonts w:ascii="Times New Roman" w:hAnsi="Times New Roman" w:cs="Times New Roman"/>
          <w:b/>
          <w:sz w:val="24"/>
          <w:szCs w:val="24"/>
          <w:lang w:val="ru-RU" w:eastAsia="ru-RU"/>
        </w:rPr>
        <w:t xml:space="preserve"> Наказ Міністерства аграрної політики та продовольства України </w:t>
      </w:r>
    </w:p>
    <w:p w:rsidR="00861205" w:rsidRPr="00861205" w:rsidRDefault="00861205" w:rsidP="00861205">
      <w:pPr>
        <w:pStyle w:val="a4"/>
        <w:rPr>
          <w:rFonts w:ascii="Times New Roman" w:hAnsi="Times New Roman" w:cs="Times New Roman"/>
          <w:b/>
          <w:sz w:val="24"/>
          <w:szCs w:val="24"/>
          <w:lang w:val="ru-RU" w:eastAsia="ru-RU"/>
        </w:rPr>
      </w:pPr>
      <w:r w:rsidRPr="00861205">
        <w:rPr>
          <w:rFonts w:ascii="Times New Roman" w:hAnsi="Times New Roman" w:cs="Times New Roman"/>
          <w:b/>
          <w:sz w:val="24"/>
          <w:szCs w:val="24"/>
          <w:lang w:val="ru-RU" w:eastAsia="ru-RU"/>
        </w:rPr>
        <w:t xml:space="preserve">від 02 вересня 2022 № 647 </w:t>
      </w:r>
    </w:p>
    <w:p w:rsidR="00861205" w:rsidRDefault="00861205" w:rsidP="00861205">
      <w:pPr>
        <w:pStyle w:val="a4"/>
        <w:rPr>
          <w:rFonts w:ascii="Times New Roman" w:hAnsi="Times New Roman" w:cs="Times New Roman"/>
          <w:bCs/>
          <w:kern w:val="36"/>
          <w:sz w:val="24"/>
          <w:szCs w:val="24"/>
          <w:lang w:val="ru-RU" w:eastAsia="ru-RU"/>
        </w:rPr>
      </w:pPr>
      <w:r w:rsidRPr="00861205">
        <w:rPr>
          <w:rFonts w:ascii="Times New Roman" w:hAnsi="Times New Roman" w:cs="Times New Roman"/>
          <w:bCs/>
          <w:kern w:val="36"/>
          <w:sz w:val="24"/>
          <w:szCs w:val="24"/>
          <w:lang w:val="ru-RU" w:eastAsia="ru-RU"/>
        </w:rPr>
        <w:t xml:space="preserve">Про виникнення майнового права інтелектуальної власності на поширення </w:t>
      </w:r>
    </w:p>
    <w:p w:rsidR="00861205" w:rsidRPr="00861205" w:rsidRDefault="00861205" w:rsidP="00861205">
      <w:pPr>
        <w:pStyle w:val="a4"/>
        <w:rPr>
          <w:rFonts w:ascii="Times New Roman" w:hAnsi="Times New Roman" w:cs="Times New Roman"/>
          <w:bCs/>
          <w:kern w:val="36"/>
          <w:sz w:val="24"/>
          <w:szCs w:val="24"/>
          <w:lang w:val="ru-RU" w:eastAsia="ru-RU"/>
        </w:rPr>
      </w:pPr>
      <w:r w:rsidRPr="00861205">
        <w:rPr>
          <w:rFonts w:ascii="Times New Roman" w:hAnsi="Times New Roman" w:cs="Times New Roman"/>
          <w:bCs/>
          <w:kern w:val="36"/>
          <w:sz w:val="24"/>
          <w:szCs w:val="24"/>
          <w:lang w:val="ru-RU" w:eastAsia="ru-RU"/>
        </w:rPr>
        <w:t xml:space="preserve">сортів рослин в Україні </w:t>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r>
      <w:r w:rsidR="00DC399D">
        <w:rPr>
          <w:rFonts w:ascii="Times New Roman" w:hAnsi="Times New Roman" w:cs="Times New Roman"/>
          <w:bCs/>
          <w:kern w:val="36"/>
          <w:sz w:val="24"/>
          <w:szCs w:val="24"/>
          <w:lang w:val="ru-RU" w:eastAsia="ru-RU"/>
        </w:rPr>
        <w:tab/>
        <w:t>41</w:t>
      </w:r>
    </w:p>
    <w:p w:rsidR="00861205" w:rsidRPr="00861205" w:rsidRDefault="00861205" w:rsidP="00861205">
      <w:pPr>
        <w:pStyle w:val="a4"/>
        <w:rPr>
          <w:rFonts w:ascii="Times New Roman" w:hAnsi="Times New Roman" w:cs="Times New Roman"/>
          <w:bCs/>
          <w:noProof w:val="0"/>
          <w:kern w:val="36"/>
          <w:sz w:val="24"/>
          <w:szCs w:val="24"/>
          <w:lang w:val="ru-RU" w:eastAsia="ru-RU"/>
        </w:rPr>
      </w:pPr>
    </w:p>
    <w:p w:rsidR="00BD6D4E" w:rsidRDefault="00BD6D4E" w:rsidP="00BD6D4E">
      <w:pPr>
        <w:pStyle w:val="a4"/>
        <w:rPr>
          <w:rFonts w:ascii="Times New Roman" w:hAnsi="Times New Roman" w:cs="Times New Roman"/>
          <w:b/>
          <w:sz w:val="24"/>
          <w:szCs w:val="24"/>
          <w:lang w:eastAsia="ru-RU"/>
        </w:rPr>
      </w:pPr>
      <w:r>
        <w:rPr>
          <w:rFonts w:ascii="Times New Roman" w:hAnsi="Times New Roman" w:cs="Times New Roman"/>
          <w:b/>
          <w:sz w:val="24"/>
          <w:szCs w:val="24"/>
        </w:rPr>
        <w:t>19</w:t>
      </w:r>
      <w:r w:rsidRPr="00BD6D4E">
        <w:rPr>
          <w:rFonts w:ascii="Times New Roman" w:hAnsi="Times New Roman" w:cs="Times New Roman"/>
          <w:b/>
          <w:sz w:val="24"/>
          <w:szCs w:val="24"/>
        </w:rPr>
        <w:t>.</w:t>
      </w:r>
      <w:r w:rsidRPr="00BD6D4E">
        <w:rPr>
          <w:rFonts w:ascii="Times New Roman" w:hAnsi="Times New Roman" w:cs="Times New Roman"/>
          <w:b/>
          <w:sz w:val="24"/>
          <w:szCs w:val="24"/>
          <w:lang w:eastAsia="ru-RU"/>
        </w:rPr>
        <w:t xml:space="preserve"> Наказ Міністерства аграрної політики та продовольства України </w:t>
      </w:r>
    </w:p>
    <w:p w:rsidR="00BD6D4E" w:rsidRPr="00BD6D4E" w:rsidRDefault="00BD6D4E" w:rsidP="00BD6D4E">
      <w:pPr>
        <w:pStyle w:val="a4"/>
        <w:rPr>
          <w:rFonts w:ascii="Times New Roman" w:hAnsi="Times New Roman" w:cs="Times New Roman"/>
          <w:b/>
          <w:sz w:val="24"/>
          <w:szCs w:val="24"/>
          <w:lang w:eastAsia="ru-RU"/>
        </w:rPr>
      </w:pPr>
      <w:r w:rsidRPr="00BD6D4E">
        <w:rPr>
          <w:rFonts w:ascii="Times New Roman" w:hAnsi="Times New Roman" w:cs="Times New Roman"/>
          <w:b/>
          <w:sz w:val="24"/>
          <w:szCs w:val="24"/>
          <w:lang w:eastAsia="ru-RU"/>
        </w:rPr>
        <w:t xml:space="preserve">від 02 вересня 2022 № 644 </w:t>
      </w:r>
    </w:p>
    <w:p w:rsidR="00BD6D4E" w:rsidRPr="00BD6D4E" w:rsidRDefault="00BD6D4E" w:rsidP="00BD6D4E">
      <w:pPr>
        <w:pStyle w:val="a4"/>
        <w:rPr>
          <w:rFonts w:ascii="Times New Roman" w:hAnsi="Times New Roman" w:cs="Times New Roman"/>
          <w:bCs/>
          <w:kern w:val="36"/>
          <w:sz w:val="24"/>
          <w:szCs w:val="24"/>
          <w:lang w:eastAsia="ru-RU"/>
        </w:rPr>
      </w:pPr>
      <w:r w:rsidRPr="00BD6D4E">
        <w:rPr>
          <w:rFonts w:ascii="Times New Roman" w:hAnsi="Times New Roman" w:cs="Times New Roman"/>
          <w:bCs/>
          <w:kern w:val="36"/>
          <w:sz w:val="24"/>
          <w:szCs w:val="24"/>
          <w:lang w:eastAsia="ru-RU"/>
        </w:rPr>
        <w:t>Про виникнення майнових прав інтелектуальної власності на сорт</w:t>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r>
      <w:r w:rsidR="00DC399D">
        <w:rPr>
          <w:rFonts w:ascii="Times New Roman" w:hAnsi="Times New Roman" w:cs="Times New Roman"/>
          <w:bCs/>
          <w:kern w:val="36"/>
          <w:sz w:val="24"/>
          <w:szCs w:val="24"/>
          <w:lang w:eastAsia="ru-RU"/>
        </w:rPr>
        <w:tab/>
        <w:t>42</w:t>
      </w:r>
      <w:r w:rsidRPr="00BD6D4E">
        <w:rPr>
          <w:rFonts w:ascii="Times New Roman" w:hAnsi="Times New Roman" w:cs="Times New Roman"/>
          <w:bCs/>
          <w:kern w:val="36"/>
          <w:sz w:val="24"/>
          <w:szCs w:val="24"/>
          <w:lang w:eastAsia="ru-RU"/>
        </w:rPr>
        <w:t xml:space="preserve"> </w:t>
      </w:r>
    </w:p>
    <w:p w:rsidR="002655FB" w:rsidRDefault="002655FB" w:rsidP="001A226D">
      <w:pPr>
        <w:pStyle w:val="a4"/>
        <w:rPr>
          <w:rFonts w:ascii="Times New Roman" w:hAnsi="Times New Roman" w:cs="Times New Roman"/>
          <w:b/>
          <w:bCs/>
          <w:kern w:val="36"/>
          <w:sz w:val="24"/>
          <w:szCs w:val="24"/>
          <w:lang w:eastAsia="ru-RU"/>
        </w:rPr>
      </w:pPr>
    </w:p>
    <w:p w:rsidR="0025717C" w:rsidRDefault="0025717C" w:rsidP="0025717C">
      <w:pPr>
        <w:pStyle w:val="a4"/>
        <w:rPr>
          <w:rFonts w:ascii="Times New Roman" w:hAnsi="Times New Roman" w:cs="Times New Roman"/>
          <w:b/>
          <w:sz w:val="24"/>
          <w:szCs w:val="24"/>
        </w:rPr>
      </w:pPr>
      <w:r w:rsidRPr="0025717C">
        <w:rPr>
          <w:rFonts w:ascii="Times New Roman" w:hAnsi="Times New Roman" w:cs="Times New Roman"/>
          <w:b/>
          <w:sz w:val="24"/>
          <w:szCs w:val="24"/>
        </w:rPr>
        <w:t>20. МІНІСТЕРСТВО ФІНАНСІВ УКРАЇНИ</w:t>
      </w:r>
      <w:r>
        <w:rPr>
          <w:rFonts w:ascii="Times New Roman" w:hAnsi="Times New Roman" w:cs="Times New Roman"/>
          <w:b/>
          <w:sz w:val="24"/>
          <w:szCs w:val="24"/>
        </w:rPr>
        <w:t xml:space="preserve"> </w:t>
      </w:r>
      <w:r w:rsidRPr="0025717C">
        <w:rPr>
          <w:rFonts w:ascii="Times New Roman" w:hAnsi="Times New Roman" w:cs="Times New Roman"/>
          <w:b/>
          <w:sz w:val="24"/>
          <w:szCs w:val="24"/>
        </w:rPr>
        <w:t>НАКАЗ</w:t>
      </w:r>
      <w:r>
        <w:rPr>
          <w:rFonts w:ascii="Times New Roman" w:hAnsi="Times New Roman" w:cs="Times New Roman"/>
          <w:b/>
          <w:sz w:val="24"/>
          <w:szCs w:val="24"/>
        </w:rPr>
        <w:t xml:space="preserve"> від </w:t>
      </w:r>
      <w:r w:rsidRPr="0025717C">
        <w:rPr>
          <w:rFonts w:ascii="Times New Roman" w:hAnsi="Times New Roman" w:cs="Times New Roman"/>
          <w:b/>
          <w:sz w:val="24"/>
          <w:szCs w:val="24"/>
        </w:rPr>
        <w:t xml:space="preserve">05.07.2022  </w:t>
      </w:r>
    </w:p>
    <w:p w:rsidR="0025717C" w:rsidRPr="0025717C" w:rsidRDefault="0025717C" w:rsidP="0025717C">
      <w:pPr>
        <w:pStyle w:val="a4"/>
        <w:rPr>
          <w:rFonts w:ascii="Times New Roman" w:hAnsi="Times New Roman" w:cs="Times New Roman"/>
          <w:b/>
          <w:sz w:val="24"/>
          <w:szCs w:val="24"/>
        </w:rPr>
      </w:pPr>
      <w:r w:rsidRPr="0025717C">
        <w:rPr>
          <w:rFonts w:ascii="Times New Roman" w:hAnsi="Times New Roman" w:cs="Times New Roman"/>
          <w:b/>
          <w:sz w:val="24"/>
          <w:szCs w:val="24"/>
        </w:rPr>
        <w:t>№ 191</w:t>
      </w:r>
    </w:p>
    <w:p w:rsidR="0025717C" w:rsidRDefault="0025717C" w:rsidP="0025717C">
      <w:pPr>
        <w:pStyle w:val="a4"/>
        <w:rPr>
          <w:rFonts w:ascii="Times New Roman" w:hAnsi="Times New Roman" w:cs="Times New Roman"/>
          <w:sz w:val="24"/>
          <w:szCs w:val="24"/>
        </w:rPr>
      </w:pPr>
      <w:r w:rsidRPr="0025717C">
        <w:rPr>
          <w:rFonts w:ascii="Times New Roman" w:hAnsi="Times New Roman" w:cs="Times New Roman"/>
          <w:sz w:val="24"/>
          <w:szCs w:val="24"/>
        </w:rPr>
        <w:t xml:space="preserve">Про внесення змін до Порядку складання бюджетної звітності </w:t>
      </w:r>
    </w:p>
    <w:p w:rsidR="0025717C" w:rsidRPr="0025717C" w:rsidRDefault="0025717C" w:rsidP="0025717C">
      <w:pPr>
        <w:pStyle w:val="a4"/>
        <w:rPr>
          <w:rFonts w:ascii="Times New Roman" w:hAnsi="Times New Roman" w:cs="Times New Roman"/>
          <w:sz w:val="24"/>
          <w:szCs w:val="24"/>
        </w:rPr>
      </w:pPr>
      <w:r w:rsidRPr="0025717C">
        <w:rPr>
          <w:rFonts w:ascii="Times New Roman" w:hAnsi="Times New Roman" w:cs="Times New Roman"/>
          <w:sz w:val="24"/>
          <w:szCs w:val="24"/>
        </w:rPr>
        <w:t>розпорядниками та одержувачами бюджетних коштів, звітності фондами загальнообов’язкового державного соціального і пенсійного страхування</w:t>
      </w:r>
      <w:r w:rsidR="00DC399D">
        <w:rPr>
          <w:rFonts w:ascii="Times New Roman" w:hAnsi="Times New Roman" w:cs="Times New Roman"/>
          <w:sz w:val="24"/>
          <w:szCs w:val="24"/>
        </w:rPr>
        <w:tab/>
      </w:r>
      <w:r w:rsidR="00DC399D">
        <w:rPr>
          <w:rFonts w:ascii="Times New Roman" w:hAnsi="Times New Roman" w:cs="Times New Roman"/>
          <w:sz w:val="24"/>
          <w:szCs w:val="24"/>
        </w:rPr>
        <w:tab/>
        <w:t>43</w:t>
      </w:r>
    </w:p>
    <w:p w:rsidR="0025717C" w:rsidRDefault="0025717C" w:rsidP="0025717C">
      <w:pPr>
        <w:pStyle w:val="a4"/>
        <w:rPr>
          <w:rFonts w:ascii="Times New Roman" w:hAnsi="Times New Roman" w:cs="Times New Roman"/>
          <w:sz w:val="24"/>
          <w:szCs w:val="24"/>
        </w:rPr>
      </w:pPr>
    </w:p>
    <w:p w:rsidR="0025717C" w:rsidRDefault="0025717C" w:rsidP="0025717C">
      <w:pPr>
        <w:pStyle w:val="a4"/>
        <w:rPr>
          <w:rFonts w:ascii="Times New Roman" w:hAnsi="Times New Roman" w:cs="Times New Roman"/>
          <w:b/>
          <w:sz w:val="24"/>
          <w:szCs w:val="24"/>
        </w:rPr>
      </w:pPr>
      <w:r w:rsidRPr="0025717C">
        <w:rPr>
          <w:rFonts w:ascii="Times New Roman" w:hAnsi="Times New Roman" w:cs="Times New Roman"/>
          <w:b/>
          <w:sz w:val="24"/>
          <w:szCs w:val="24"/>
        </w:rPr>
        <w:t>21. МІНІСТЕРСТВО ФІНАНСІВ УКРАЇНИ</w:t>
      </w:r>
      <w:r>
        <w:rPr>
          <w:rFonts w:ascii="Times New Roman" w:hAnsi="Times New Roman" w:cs="Times New Roman"/>
          <w:b/>
          <w:sz w:val="24"/>
          <w:szCs w:val="24"/>
        </w:rPr>
        <w:t xml:space="preserve"> </w:t>
      </w:r>
      <w:r w:rsidRPr="0025717C">
        <w:rPr>
          <w:rFonts w:ascii="Times New Roman" w:hAnsi="Times New Roman" w:cs="Times New Roman"/>
          <w:b/>
          <w:sz w:val="24"/>
          <w:szCs w:val="24"/>
        </w:rPr>
        <w:t>НАКАЗ</w:t>
      </w:r>
      <w:r>
        <w:rPr>
          <w:rFonts w:ascii="Times New Roman" w:hAnsi="Times New Roman" w:cs="Times New Roman"/>
          <w:b/>
          <w:sz w:val="24"/>
          <w:szCs w:val="24"/>
        </w:rPr>
        <w:t xml:space="preserve"> від </w:t>
      </w:r>
      <w:r>
        <w:rPr>
          <w:rFonts w:ascii="Times New Roman" w:hAnsi="Times New Roman" w:cs="Times New Roman"/>
          <w:b/>
          <w:sz w:val="24"/>
          <w:szCs w:val="24"/>
        </w:rPr>
        <w:t>16</w:t>
      </w:r>
      <w:r w:rsidRPr="0025717C">
        <w:rPr>
          <w:rFonts w:ascii="Times New Roman" w:hAnsi="Times New Roman" w:cs="Times New Roman"/>
          <w:b/>
          <w:sz w:val="24"/>
          <w:szCs w:val="24"/>
        </w:rPr>
        <w:t>.0</w:t>
      </w:r>
      <w:r>
        <w:rPr>
          <w:rFonts w:ascii="Times New Roman" w:hAnsi="Times New Roman" w:cs="Times New Roman"/>
          <w:b/>
          <w:sz w:val="24"/>
          <w:szCs w:val="24"/>
        </w:rPr>
        <w:t>6</w:t>
      </w:r>
      <w:r w:rsidRPr="0025717C">
        <w:rPr>
          <w:rFonts w:ascii="Times New Roman" w:hAnsi="Times New Roman" w:cs="Times New Roman"/>
          <w:b/>
          <w:sz w:val="24"/>
          <w:szCs w:val="24"/>
        </w:rPr>
        <w:t xml:space="preserve">.2022  </w:t>
      </w:r>
    </w:p>
    <w:p w:rsidR="0025717C" w:rsidRDefault="0025717C" w:rsidP="0025717C">
      <w:pPr>
        <w:pStyle w:val="a4"/>
        <w:rPr>
          <w:rFonts w:ascii="Times New Roman" w:hAnsi="Times New Roman" w:cs="Times New Roman"/>
          <w:b/>
          <w:sz w:val="24"/>
          <w:szCs w:val="24"/>
        </w:rPr>
      </w:pPr>
      <w:r w:rsidRPr="0025717C">
        <w:rPr>
          <w:rFonts w:ascii="Times New Roman" w:hAnsi="Times New Roman" w:cs="Times New Roman"/>
          <w:b/>
          <w:sz w:val="24"/>
          <w:szCs w:val="24"/>
        </w:rPr>
        <w:t>№ 1</w:t>
      </w:r>
      <w:r>
        <w:rPr>
          <w:rFonts w:ascii="Times New Roman" w:hAnsi="Times New Roman" w:cs="Times New Roman"/>
          <w:b/>
          <w:sz w:val="24"/>
          <w:szCs w:val="24"/>
        </w:rPr>
        <w:t>74</w:t>
      </w:r>
    </w:p>
    <w:p w:rsidR="006D24F8" w:rsidRDefault="0025717C" w:rsidP="0025717C">
      <w:pPr>
        <w:pStyle w:val="a4"/>
        <w:rPr>
          <w:rFonts w:ascii="Times New Roman" w:hAnsi="Times New Roman" w:cs="Times New Roman"/>
          <w:sz w:val="24"/>
          <w:szCs w:val="24"/>
          <w:lang w:val="ru-RU"/>
        </w:rPr>
      </w:pPr>
      <w:r w:rsidRPr="0025717C">
        <w:rPr>
          <w:rFonts w:ascii="Times New Roman" w:hAnsi="Times New Roman" w:cs="Times New Roman"/>
          <w:sz w:val="24"/>
          <w:szCs w:val="24"/>
          <w:lang w:val="ru-RU"/>
        </w:rPr>
        <w:t xml:space="preserve">Про затвердження Змін до форми довідки про подану декларацію про </w:t>
      </w:r>
    </w:p>
    <w:p w:rsidR="006D24F8" w:rsidRDefault="0025717C" w:rsidP="0025717C">
      <w:pPr>
        <w:pStyle w:val="a4"/>
        <w:rPr>
          <w:rFonts w:ascii="Times New Roman" w:hAnsi="Times New Roman" w:cs="Times New Roman"/>
          <w:sz w:val="24"/>
          <w:szCs w:val="24"/>
          <w:lang w:val="ru-RU"/>
        </w:rPr>
      </w:pPr>
      <w:r w:rsidRPr="0025717C">
        <w:rPr>
          <w:rFonts w:ascii="Times New Roman" w:hAnsi="Times New Roman" w:cs="Times New Roman"/>
          <w:sz w:val="24"/>
          <w:szCs w:val="24"/>
          <w:lang w:val="ru-RU"/>
        </w:rPr>
        <w:t xml:space="preserve">майновий стан і доходи (про сплату або відсутність податкових </w:t>
      </w:r>
    </w:p>
    <w:p w:rsidR="006D24F8" w:rsidRDefault="0025717C" w:rsidP="0025717C">
      <w:pPr>
        <w:pStyle w:val="a4"/>
        <w:rPr>
          <w:rFonts w:ascii="Times New Roman" w:hAnsi="Times New Roman" w:cs="Times New Roman"/>
          <w:sz w:val="24"/>
          <w:szCs w:val="24"/>
          <w:lang w:val="ru-RU"/>
        </w:rPr>
      </w:pPr>
      <w:r w:rsidRPr="0025717C">
        <w:rPr>
          <w:rFonts w:ascii="Times New Roman" w:hAnsi="Times New Roman" w:cs="Times New Roman"/>
          <w:sz w:val="24"/>
          <w:szCs w:val="24"/>
          <w:lang w:val="ru-RU"/>
        </w:rPr>
        <w:t xml:space="preserve">зобов’язань) та Порядку оформлення і видачі довідки про подану </w:t>
      </w:r>
    </w:p>
    <w:p w:rsidR="006D24F8" w:rsidRDefault="0025717C" w:rsidP="0025717C">
      <w:pPr>
        <w:pStyle w:val="a4"/>
        <w:rPr>
          <w:rFonts w:ascii="Times New Roman" w:hAnsi="Times New Roman" w:cs="Times New Roman"/>
          <w:sz w:val="24"/>
          <w:szCs w:val="24"/>
          <w:lang w:val="ru-RU"/>
        </w:rPr>
      </w:pPr>
      <w:r w:rsidRPr="0025717C">
        <w:rPr>
          <w:rFonts w:ascii="Times New Roman" w:hAnsi="Times New Roman" w:cs="Times New Roman"/>
          <w:sz w:val="24"/>
          <w:szCs w:val="24"/>
          <w:lang w:val="ru-RU"/>
        </w:rPr>
        <w:t xml:space="preserve">декларацію про майновий стан і доходи (про сплату або відсутність </w:t>
      </w:r>
    </w:p>
    <w:p w:rsidR="0025717C" w:rsidRPr="0025717C" w:rsidRDefault="0025717C" w:rsidP="0025717C">
      <w:pPr>
        <w:pStyle w:val="a4"/>
        <w:rPr>
          <w:rFonts w:ascii="Times New Roman" w:hAnsi="Times New Roman" w:cs="Times New Roman"/>
          <w:sz w:val="24"/>
          <w:szCs w:val="24"/>
          <w:lang w:val="ru-RU"/>
        </w:rPr>
      </w:pPr>
      <w:r w:rsidRPr="0025717C">
        <w:rPr>
          <w:rFonts w:ascii="Times New Roman" w:hAnsi="Times New Roman" w:cs="Times New Roman"/>
          <w:sz w:val="24"/>
          <w:szCs w:val="24"/>
          <w:lang w:val="ru-RU"/>
        </w:rPr>
        <w:t>податкових зобов’язань)</w:t>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r>
      <w:r w:rsidR="00DC399D">
        <w:rPr>
          <w:rFonts w:ascii="Times New Roman" w:hAnsi="Times New Roman" w:cs="Times New Roman"/>
          <w:sz w:val="24"/>
          <w:szCs w:val="24"/>
          <w:lang w:val="ru-RU"/>
        </w:rPr>
        <w:tab/>
        <w:t>45</w:t>
      </w:r>
    </w:p>
    <w:p w:rsidR="003F604B" w:rsidRPr="001A226D" w:rsidRDefault="003F604B" w:rsidP="003F604B">
      <w:pPr>
        <w:pStyle w:val="a4"/>
        <w:jc w:val="both"/>
        <w:rPr>
          <w:rFonts w:ascii="Times New Roman" w:hAnsi="Times New Roman" w:cs="Times New Roman"/>
          <w:sz w:val="24"/>
          <w:szCs w:val="24"/>
        </w:rPr>
      </w:pPr>
    </w:p>
    <w:p w:rsidR="003F604B" w:rsidRDefault="003F604B" w:rsidP="003F604B">
      <w:pPr>
        <w:pStyle w:val="a4"/>
        <w:jc w:val="center"/>
        <w:rPr>
          <w:rFonts w:ascii="Times New Roman" w:hAnsi="Times New Roman" w:cs="Times New Roman"/>
          <w:sz w:val="24"/>
          <w:szCs w:val="24"/>
          <w:lang w:val="ru-RU"/>
        </w:rPr>
      </w:pPr>
      <w:r>
        <w:rPr>
          <w:rFonts w:ascii="Times New Roman" w:hAnsi="Times New Roman" w:cs="Times New Roman"/>
          <w:sz w:val="24"/>
          <w:szCs w:val="24"/>
          <w:lang w:val="ru-RU"/>
        </w:rPr>
        <w:t>---------------------------</w:t>
      </w:r>
    </w:p>
    <w:p w:rsidR="003F604B" w:rsidRDefault="003F604B" w:rsidP="003F604B">
      <w:pPr>
        <w:pStyle w:val="a4"/>
        <w:jc w:val="both"/>
        <w:rPr>
          <w:rFonts w:ascii="Times New Roman" w:hAnsi="Times New Roman" w:cs="Times New Roman"/>
          <w:sz w:val="24"/>
          <w:szCs w:val="24"/>
          <w:lang w:val="ru-RU"/>
        </w:rPr>
      </w:pPr>
    </w:p>
    <w:p w:rsidR="003F604B" w:rsidRDefault="003F604B" w:rsidP="003F604B">
      <w:pPr>
        <w:pStyle w:val="a4"/>
        <w:rPr>
          <w:rFonts w:ascii="Times New Roman" w:hAnsi="Times New Roman" w:cs="Times New Roman"/>
          <w:b/>
          <w:sz w:val="24"/>
          <w:szCs w:val="24"/>
          <w:lang w:val="ru-RU"/>
        </w:rPr>
      </w:pPr>
      <w:r w:rsidRPr="003F604B">
        <w:rPr>
          <w:rFonts w:ascii="Times New Roman" w:hAnsi="Times New Roman" w:cs="Times New Roman"/>
          <w:b/>
          <w:sz w:val="24"/>
          <w:szCs w:val="24"/>
          <w:lang w:val="ru-RU"/>
        </w:rPr>
        <w:t xml:space="preserve">1. ПОСТАНОВА </w:t>
      </w:r>
      <w:r>
        <w:rPr>
          <w:rFonts w:ascii="Times New Roman" w:hAnsi="Times New Roman" w:cs="Times New Roman"/>
          <w:b/>
          <w:sz w:val="24"/>
          <w:szCs w:val="24"/>
          <w:lang w:val="ru-RU"/>
        </w:rPr>
        <w:t>Верховної Ради</w:t>
      </w:r>
      <w:r w:rsidR="00FC37E9">
        <w:rPr>
          <w:rFonts w:ascii="Times New Roman" w:hAnsi="Times New Roman" w:cs="Times New Roman"/>
          <w:b/>
          <w:sz w:val="24"/>
          <w:szCs w:val="24"/>
          <w:lang w:val="ru-RU"/>
        </w:rPr>
        <w:t xml:space="preserve"> </w:t>
      </w:r>
      <w:r w:rsidR="00FC37E9" w:rsidRPr="003F604B">
        <w:rPr>
          <w:rFonts w:ascii="Times New Roman" w:hAnsi="Times New Roman" w:cs="Times New Roman"/>
          <w:b/>
          <w:sz w:val="24"/>
          <w:szCs w:val="24"/>
          <w:lang w:val="ru-RU"/>
        </w:rPr>
        <w:t>України</w:t>
      </w:r>
    </w:p>
    <w:p w:rsidR="003F604B" w:rsidRPr="003F604B" w:rsidRDefault="003F604B" w:rsidP="003F604B">
      <w:pPr>
        <w:pStyle w:val="a4"/>
        <w:jc w:val="center"/>
        <w:rPr>
          <w:rFonts w:ascii="Times New Roman" w:hAnsi="Times New Roman" w:cs="Times New Roman"/>
          <w:b/>
          <w:noProof w:val="0"/>
          <w:sz w:val="24"/>
          <w:szCs w:val="24"/>
          <w:lang w:val="ru-RU"/>
        </w:rPr>
      </w:pPr>
      <w:r w:rsidRPr="003F604B">
        <w:rPr>
          <w:rStyle w:val="rvts23"/>
          <w:rFonts w:ascii="Times New Roman" w:hAnsi="Times New Roman" w:cs="Times New Roman"/>
          <w:b/>
          <w:sz w:val="24"/>
          <w:szCs w:val="24"/>
        </w:rPr>
        <w:t>Про призначення Умєрова Р.Е. на посаду Голови Фонду державного майна України</w:t>
      </w:r>
    </w:p>
    <w:p w:rsidR="003F604B" w:rsidRPr="003F604B" w:rsidRDefault="003F604B" w:rsidP="003F604B">
      <w:pPr>
        <w:pStyle w:val="a4"/>
        <w:jc w:val="both"/>
        <w:rPr>
          <w:rFonts w:ascii="Times New Roman" w:hAnsi="Times New Roman" w:cs="Times New Roman"/>
          <w:sz w:val="24"/>
          <w:szCs w:val="24"/>
        </w:rPr>
      </w:pPr>
      <w:bookmarkStart w:id="1" w:name="n4"/>
      <w:bookmarkEnd w:id="1"/>
      <w:r w:rsidRPr="003F604B">
        <w:rPr>
          <w:rFonts w:ascii="Times New Roman" w:hAnsi="Times New Roman" w:cs="Times New Roman"/>
          <w:sz w:val="24"/>
          <w:szCs w:val="24"/>
        </w:rPr>
        <w:t xml:space="preserve">Відповідно до </w:t>
      </w:r>
      <w:hyperlink r:id="rId7" w:anchor="n5059" w:tgtFrame="_blank" w:history="1">
        <w:r w:rsidRPr="003F604B">
          <w:rPr>
            <w:rStyle w:val="a3"/>
            <w:rFonts w:ascii="Times New Roman" w:hAnsi="Times New Roman" w:cs="Times New Roman"/>
            <w:sz w:val="24"/>
            <w:szCs w:val="24"/>
          </w:rPr>
          <w:t>пункту 12</w:t>
        </w:r>
      </w:hyperlink>
      <w:r w:rsidRPr="003F604B">
        <w:rPr>
          <w:rFonts w:ascii="Times New Roman" w:hAnsi="Times New Roman" w:cs="Times New Roman"/>
          <w:sz w:val="24"/>
          <w:szCs w:val="24"/>
        </w:rPr>
        <w:t xml:space="preserve"> частини першої статті 85 Конституції України Верховна Рада України </w:t>
      </w:r>
      <w:r w:rsidRPr="003F604B">
        <w:rPr>
          <w:rStyle w:val="rvts52"/>
          <w:rFonts w:ascii="Times New Roman" w:hAnsi="Times New Roman" w:cs="Times New Roman"/>
          <w:sz w:val="24"/>
          <w:szCs w:val="24"/>
        </w:rPr>
        <w:t>постановляє:</w:t>
      </w:r>
    </w:p>
    <w:p w:rsidR="003F604B" w:rsidRPr="003F604B" w:rsidRDefault="003F604B" w:rsidP="003F604B">
      <w:pPr>
        <w:pStyle w:val="a4"/>
        <w:jc w:val="both"/>
        <w:rPr>
          <w:rFonts w:ascii="Times New Roman" w:hAnsi="Times New Roman" w:cs="Times New Roman"/>
          <w:sz w:val="24"/>
          <w:szCs w:val="24"/>
        </w:rPr>
      </w:pPr>
      <w:bookmarkStart w:id="2" w:name="n5"/>
      <w:bookmarkEnd w:id="2"/>
      <w:r w:rsidRPr="003F604B">
        <w:rPr>
          <w:rFonts w:ascii="Times New Roman" w:hAnsi="Times New Roman" w:cs="Times New Roman"/>
          <w:sz w:val="24"/>
          <w:szCs w:val="24"/>
        </w:rPr>
        <w:t>Призначити УМЄРОВА Рустема Енверовича на посаду Голови Фонду державного майна України.</w:t>
      </w:r>
    </w:p>
    <w:p w:rsidR="003F604B" w:rsidRPr="003F604B" w:rsidRDefault="003F604B" w:rsidP="003F604B">
      <w:pPr>
        <w:pStyle w:val="a4"/>
        <w:ind w:firstLine="708"/>
        <w:rPr>
          <w:rFonts w:ascii="Times New Roman" w:hAnsi="Times New Roman" w:cs="Times New Roman"/>
          <w:b/>
          <w:sz w:val="24"/>
          <w:szCs w:val="24"/>
          <w:lang w:val="ru-RU"/>
        </w:rPr>
      </w:pPr>
      <w:r w:rsidRPr="003F604B">
        <w:rPr>
          <w:rFonts w:ascii="Times New Roman" w:hAnsi="Times New Roman" w:cs="Times New Roman"/>
          <w:b/>
          <w:sz w:val="24"/>
          <w:szCs w:val="24"/>
          <w:lang w:val="ru-RU"/>
        </w:rPr>
        <w:t>Голова Верховної Ради України</w:t>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sidRPr="003F604B">
        <w:rPr>
          <w:rFonts w:ascii="Times New Roman" w:hAnsi="Times New Roman" w:cs="Times New Roman"/>
          <w:b/>
          <w:sz w:val="24"/>
          <w:szCs w:val="24"/>
          <w:lang w:val="ru-RU"/>
        </w:rPr>
        <w:t>Р. СТЕФАНЧУК</w:t>
      </w:r>
    </w:p>
    <w:p w:rsidR="003F604B" w:rsidRPr="003F604B" w:rsidRDefault="003F604B" w:rsidP="003F604B">
      <w:pPr>
        <w:pStyle w:val="a4"/>
        <w:rPr>
          <w:rFonts w:ascii="Times New Roman" w:hAnsi="Times New Roman" w:cs="Times New Roman"/>
          <w:sz w:val="24"/>
          <w:szCs w:val="24"/>
          <w:lang w:val="ru-RU"/>
        </w:rPr>
      </w:pPr>
      <w:r w:rsidRPr="003F604B">
        <w:rPr>
          <w:rFonts w:ascii="Times New Roman" w:hAnsi="Times New Roman" w:cs="Times New Roman"/>
          <w:sz w:val="24"/>
          <w:szCs w:val="24"/>
          <w:lang w:val="ru-RU"/>
        </w:rPr>
        <w:t>м. Київ</w:t>
      </w:r>
    </w:p>
    <w:p w:rsidR="003F604B" w:rsidRPr="003F604B" w:rsidRDefault="003F604B" w:rsidP="003F604B">
      <w:pPr>
        <w:pStyle w:val="a4"/>
        <w:rPr>
          <w:rFonts w:ascii="Times New Roman" w:hAnsi="Times New Roman" w:cs="Times New Roman"/>
          <w:sz w:val="24"/>
          <w:szCs w:val="24"/>
          <w:lang w:val="ru-RU"/>
        </w:rPr>
      </w:pPr>
      <w:r w:rsidRPr="003F604B">
        <w:rPr>
          <w:rFonts w:ascii="Times New Roman" w:hAnsi="Times New Roman" w:cs="Times New Roman"/>
          <w:sz w:val="24"/>
          <w:szCs w:val="24"/>
          <w:lang w:val="ru-RU"/>
        </w:rPr>
        <w:t>7 вересня 2022 року</w:t>
      </w:r>
    </w:p>
    <w:p w:rsidR="003F11A6" w:rsidRDefault="003F604B" w:rsidP="003F604B">
      <w:pPr>
        <w:pStyle w:val="a4"/>
        <w:rPr>
          <w:rFonts w:ascii="Times New Roman" w:hAnsi="Times New Roman" w:cs="Times New Roman"/>
          <w:sz w:val="24"/>
          <w:szCs w:val="24"/>
          <w:lang w:val="ru-RU"/>
        </w:rPr>
      </w:pPr>
      <w:r w:rsidRPr="003F604B">
        <w:rPr>
          <w:rFonts w:ascii="Times New Roman" w:hAnsi="Times New Roman" w:cs="Times New Roman"/>
          <w:sz w:val="24"/>
          <w:szCs w:val="24"/>
          <w:lang w:val="ru-RU"/>
        </w:rPr>
        <w:t>№ 2579-IX</w:t>
      </w:r>
    </w:p>
    <w:p w:rsidR="003F604B" w:rsidRDefault="003F604B" w:rsidP="003F604B">
      <w:pPr>
        <w:pStyle w:val="a4"/>
        <w:rPr>
          <w:rFonts w:ascii="Times New Roman" w:hAnsi="Times New Roman" w:cs="Times New Roman"/>
          <w:sz w:val="24"/>
          <w:szCs w:val="24"/>
          <w:lang w:val="ru-RU"/>
        </w:rPr>
      </w:pPr>
    </w:p>
    <w:p w:rsidR="003F604B" w:rsidRDefault="003F604B" w:rsidP="003F604B">
      <w:pPr>
        <w:pStyle w:val="a4"/>
        <w:rPr>
          <w:rFonts w:ascii="Times New Roman" w:hAnsi="Times New Roman" w:cs="Times New Roman"/>
          <w:b/>
          <w:sz w:val="24"/>
          <w:szCs w:val="24"/>
          <w:lang w:val="ru-RU"/>
        </w:rPr>
      </w:pPr>
      <w:r>
        <w:rPr>
          <w:rFonts w:ascii="Times New Roman" w:hAnsi="Times New Roman" w:cs="Times New Roman"/>
          <w:b/>
          <w:sz w:val="24"/>
          <w:szCs w:val="24"/>
          <w:lang w:val="ru-RU"/>
        </w:rPr>
        <w:t>2</w:t>
      </w:r>
      <w:r w:rsidRPr="003F604B">
        <w:rPr>
          <w:rFonts w:ascii="Times New Roman" w:hAnsi="Times New Roman" w:cs="Times New Roman"/>
          <w:b/>
          <w:sz w:val="24"/>
          <w:szCs w:val="24"/>
          <w:lang w:val="ru-RU"/>
        </w:rPr>
        <w:t xml:space="preserve">. ПОСТАНОВА </w:t>
      </w:r>
      <w:r>
        <w:rPr>
          <w:rFonts w:ascii="Times New Roman" w:hAnsi="Times New Roman" w:cs="Times New Roman"/>
          <w:b/>
          <w:sz w:val="24"/>
          <w:szCs w:val="24"/>
          <w:lang w:val="ru-RU"/>
        </w:rPr>
        <w:t>Верховної Ради</w:t>
      </w:r>
      <w:r w:rsidR="00FC37E9">
        <w:rPr>
          <w:rFonts w:ascii="Times New Roman" w:hAnsi="Times New Roman" w:cs="Times New Roman"/>
          <w:b/>
          <w:sz w:val="24"/>
          <w:szCs w:val="24"/>
          <w:lang w:val="ru-RU"/>
        </w:rPr>
        <w:t xml:space="preserve"> </w:t>
      </w:r>
      <w:r w:rsidR="00FC37E9" w:rsidRPr="003F604B">
        <w:rPr>
          <w:rFonts w:ascii="Times New Roman" w:hAnsi="Times New Roman" w:cs="Times New Roman"/>
          <w:b/>
          <w:sz w:val="24"/>
          <w:szCs w:val="24"/>
          <w:lang w:val="ru-RU"/>
        </w:rPr>
        <w:t>України</w:t>
      </w:r>
    </w:p>
    <w:p w:rsidR="002A6AD7" w:rsidRPr="002A6AD7" w:rsidRDefault="002A6AD7" w:rsidP="002A6AD7">
      <w:pPr>
        <w:pStyle w:val="a4"/>
        <w:jc w:val="center"/>
        <w:rPr>
          <w:rFonts w:ascii="Times New Roman" w:hAnsi="Times New Roman" w:cs="Times New Roman"/>
          <w:b/>
          <w:sz w:val="24"/>
          <w:szCs w:val="24"/>
          <w:lang w:val="ru-RU"/>
        </w:rPr>
      </w:pPr>
      <w:r w:rsidRPr="002A6AD7">
        <w:rPr>
          <w:rFonts w:ascii="Times New Roman" w:hAnsi="Times New Roman" w:cs="Times New Roman"/>
          <w:b/>
          <w:sz w:val="24"/>
          <w:szCs w:val="24"/>
          <w:lang w:val="ru-RU"/>
        </w:rPr>
        <w:t>Про прийняття за основу проекту Закону України про внесення змін до Податкового кодексу України щодо подання єдиної звітності з єдиного внеску на загальнообов’язкове державне соціальне страхування і податку на доходи фізичних осіб</w:t>
      </w:r>
    </w:p>
    <w:p w:rsidR="002A6AD7" w:rsidRPr="002A6AD7" w:rsidRDefault="002A6AD7" w:rsidP="002A6AD7">
      <w:pPr>
        <w:pStyle w:val="a4"/>
        <w:jc w:val="both"/>
        <w:rPr>
          <w:rFonts w:ascii="Times New Roman" w:hAnsi="Times New Roman" w:cs="Times New Roman"/>
          <w:sz w:val="24"/>
          <w:szCs w:val="24"/>
          <w:lang w:val="ru-RU"/>
        </w:rPr>
      </w:pPr>
      <w:r w:rsidRPr="002A6AD7">
        <w:rPr>
          <w:rFonts w:ascii="Times New Roman" w:hAnsi="Times New Roman" w:cs="Times New Roman"/>
          <w:sz w:val="24"/>
          <w:szCs w:val="24"/>
          <w:lang w:val="ru-RU"/>
        </w:rPr>
        <w:t>Верховна Рада України постановляє:</w:t>
      </w:r>
    </w:p>
    <w:p w:rsidR="002A6AD7" w:rsidRPr="002A6AD7" w:rsidRDefault="002A6AD7" w:rsidP="002A6AD7">
      <w:pPr>
        <w:pStyle w:val="a4"/>
        <w:jc w:val="both"/>
        <w:rPr>
          <w:rFonts w:ascii="Times New Roman" w:hAnsi="Times New Roman" w:cs="Times New Roman"/>
          <w:sz w:val="24"/>
          <w:szCs w:val="24"/>
          <w:lang w:val="ru-RU"/>
        </w:rPr>
      </w:pPr>
      <w:r w:rsidRPr="002A6AD7">
        <w:rPr>
          <w:rFonts w:ascii="Times New Roman" w:hAnsi="Times New Roman" w:cs="Times New Roman"/>
          <w:sz w:val="24"/>
          <w:szCs w:val="24"/>
          <w:lang w:val="ru-RU"/>
        </w:rPr>
        <w:t xml:space="preserve">1. Прийняти за основу проект Закону України про внесення змін до Податкового кодексу України щодо подання єдиної звітності з єдиного внеску на загальнообов’язкове державне соціальне страхування і податку на доходи фізичних осіб (реєстр. </w:t>
      </w:r>
      <w:hyperlink r:id="rId8" w:tgtFrame="_blank" w:history="1">
        <w:r w:rsidRPr="002A6AD7">
          <w:rPr>
            <w:rStyle w:val="a3"/>
            <w:rFonts w:ascii="Times New Roman" w:hAnsi="Times New Roman" w:cs="Times New Roman"/>
            <w:sz w:val="24"/>
            <w:szCs w:val="24"/>
            <w:lang w:val="ru-RU"/>
          </w:rPr>
          <w:t>№ 6120</w:t>
        </w:r>
      </w:hyperlink>
      <w:r w:rsidRPr="002A6AD7">
        <w:rPr>
          <w:rFonts w:ascii="Times New Roman" w:hAnsi="Times New Roman" w:cs="Times New Roman"/>
          <w:sz w:val="24"/>
          <w:szCs w:val="24"/>
          <w:lang w:val="ru-RU"/>
        </w:rPr>
        <w:t>), поданий Кабінетом Міністрів України.</w:t>
      </w:r>
    </w:p>
    <w:p w:rsidR="002A6AD7" w:rsidRPr="002A6AD7" w:rsidRDefault="002A6AD7" w:rsidP="002A6AD7">
      <w:pPr>
        <w:pStyle w:val="a4"/>
        <w:jc w:val="both"/>
        <w:rPr>
          <w:rFonts w:ascii="Times New Roman" w:hAnsi="Times New Roman" w:cs="Times New Roman"/>
          <w:sz w:val="24"/>
          <w:szCs w:val="24"/>
          <w:lang w:val="ru-RU"/>
        </w:rPr>
      </w:pPr>
      <w:bookmarkStart w:id="3" w:name="n6"/>
      <w:bookmarkEnd w:id="3"/>
      <w:r w:rsidRPr="002A6AD7">
        <w:rPr>
          <w:rFonts w:ascii="Times New Roman" w:hAnsi="Times New Roman" w:cs="Times New Roman"/>
          <w:sz w:val="24"/>
          <w:szCs w:val="24"/>
          <w:lang w:val="ru-RU"/>
        </w:rPr>
        <w:t>2. Комітету Верховної Ради України з питань фінансів, податкової та митної політики доопрацювати зазначений законопроект з урахуванням поправок і пропозицій суб’єктів права законодавчої ініціативи та внести його на розгляд Верховної Ради України у другому читанні.</w:t>
      </w:r>
    </w:p>
    <w:p w:rsidR="002A6AD7" w:rsidRPr="003F604B" w:rsidRDefault="002A6AD7" w:rsidP="002A6AD7">
      <w:pPr>
        <w:pStyle w:val="a4"/>
        <w:ind w:firstLine="708"/>
        <w:rPr>
          <w:rFonts w:ascii="Times New Roman" w:hAnsi="Times New Roman" w:cs="Times New Roman"/>
          <w:b/>
          <w:sz w:val="24"/>
          <w:szCs w:val="24"/>
          <w:lang w:val="ru-RU"/>
        </w:rPr>
      </w:pPr>
      <w:r w:rsidRPr="003F604B">
        <w:rPr>
          <w:rFonts w:ascii="Times New Roman" w:hAnsi="Times New Roman" w:cs="Times New Roman"/>
          <w:b/>
          <w:sz w:val="24"/>
          <w:szCs w:val="24"/>
          <w:lang w:val="ru-RU"/>
        </w:rPr>
        <w:lastRenderedPageBreak/>
        <w:t>Голова Верховної Ради України</w:t>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sidRPr="003F604B">
        <w:rPr>
          <w:rFonts w:ascii="Times New Roman" w:hAnsi="Times New Roman" w:cs="Times New Roman"/>
          <w:b/>
          <w:sz w:val="24"/>
          <w:szCs w:val="24"/>
          <w:lang w:val="ru-RU"/>
        </w:rPr>
        <w:t>Р. СТЕФАНЧУК</w:t>
      </w:r>
    </w:p>
    <w:p w:rsidR="002A6AD7" w:rsidRPr="003F604B" w:rsidRDefault="002A6AD7" w:rsidP="002A6AD7">
      <w:pPr>
        <w:pStyle w:val="a4"/>
        <w:rPr>
          <w:rFonts w:ascii="Times New Roman" w:hAnsi="Times New Roman" w:cs="Times New Roman"/>
          <w:sz w:val="24"/>
          <w:szCs w:val="24"/>
          <w:lang w:val="ru-RU"/>
        </w:rPr>
      </w:pPr>
      <w:r w:rsidRPr="003F604B">
        <w:rPr>
          <w:rFonts w:ascii="Times New Roman" w:hAnsi="Times New Roman" w:cs="Times New Roman"/>
          <w:sz w:val="24"/>
          <w:szCs w:val="24"/>
          <w:lang w:val="ru-RU"/>
        </w:rPr>
        <w:t>м. Київ</w:t>
      </w:r>
    </w:p>
    <w:p w:rsidR="002A6AD7" w:rsidRPr="003F604B" w:rsidRDefault="002A6AD7" w:rsidP="002A6AD7">
      <w:pPr>
        <w:pStyle w:val="a4"/>
        <w:rPr>
          <w:rFonts w:ascii="Times New Roman" w:hAnsi="Times New Roman" w:cs="Times New Roman"/>
          <w:sz w:val="24"/>
          <w:szCs w:val="24"/>
          <w:lang w:val="ru-RU"/>
        </w:rPr>
      </w:pPr>
      <w:r>
        <w:rPr>
          <w:rFonts w:ascii="Times New Roman" w:hAnsi="Times New Roman" w:cs="Times New Roman"/>
          <w:sz w:val="24"/>
          <w:szCs w:val="24"/>
          <w:lang w:val="ru-RU"/>
        </w:rPr>
        <w:t>6</w:t>
      </w:r>
      <w:r w:rsidRPr="003F604B">
        <w:rPr>
          <w:rFonts w:ascii="Times New Roman" w:hAnsi="Times New Roman" w:cs="Times New Roman"/>
          <w:sz w:val="24"/>
          <w:szCs w:val="24"/>
          <w:lang w:val="ru-RU"/>
        </w:rPr>
        <w:t xml:space="preserve"> вересня 2022 року</w:t>
      </w:r>
    </w:p>
    <w:p w:rsidR="002A6AD7" w:rsidRDefault="002A6AD7" w:rsidP="002A6AD7">
      <w:pPr>
        <w:pStyle w:val="a4"/>
        <w:rPr>
          <w:rFonts w:ascii="Times New Roman" w:hAnsi="Times New Roman" w:cs="Times New Roman"/>
          <w:sz w:val="24"/>
          <w:szCs w:val="24"/>
          <w:lang w:val="ru-RU"/>
        </w:rPr>
      </w:pPr>
      <w:r w:rsidRPr="003F604B">
        <w:rPr>
          <w:rFonts w:ascii="Times New Roman" w:hAnsi="Times New Roman" w:cs="Times New Roman"/>
          <w:sz w:val="24"/>
          <w:szCs w:val="24"/>
          <w:lang w:val="ru-RU"/>
        </w:rPr>
        <w:t>№ 257</w:t>
      </w:r>
      <w:r>
        <w:rPr>
          <w:rFonts w:ascii="Times New Roman" w:hAnsi="Times New Roman" w:cs="Times New Roman"/>
          <w:sz w:val="24"/>
          <w:szCs w:val="24"/>
          <w:lang w:val="ru-RU"/>
        </w:rPr>
        <w:t>0</w:t>
      </w:r>
      <w:r w:rsidRPr="003F604B">
        <w:rPr>
          <w:rFonts w:ascii="Times New Roman" w:hAnsi="Times New Roman" w:cs="Times New Roman"/>
          <w:sz w:val="24"/>
          <w:szCs w:val="24"/>
          <w:lang w:val="ru-RU"/>
        </w:rPr>
        <w:t>-IX</w:t>
      </w:r>
    </w:p>
    <w:p w:rsidR="002A6AD7" w:rsidRDefault="002A6AD7" w:rsidP="002A6AD7">
      <w:pPr>
        <w:pStyle w:val="a4"/>
        <w:jc w:val="both"/>
        <w:rPr>
          <w:rFonts w:ascii="Times New Roman" w:hAnsi="Times New Roman" w:cs="Times New Roman"/>
          <w:sz w:val="24"/>
          <w:szCs w:val="24"/>
          <w:lang w:val="ru-RU"/>
        </w:rPr>
      </w:pPr>
    </w:p>
    <w:p w:rsidR="002A6AD7" w:rsidRDefault="002A6AD7" w:rsidP="002A6AD7">
      <w:pPr>
        <w:pStyle w:val="a4"/>
        <w:rPr>
          <w:rFonts w:ascii="Times New Roman" w:hAnsi="Times New Roman" w:cs="Times New Roman"/>
          <w:b/>
          <w:sz w:val="24"/>
          <w:szCs w:val="24"/>
          <w:lang w:val="ru-RU"/>
        </w:rPr>
      </w:pPr>
      <w:r>
        <w:rPr>
          <w:rFonts w:ascii="Times New Roman" w:hAnsi="Times New Roman" w:cs="Times New Roman"/>
          <w:b/>
          <w:sz w:val="24"/>
          <w:szCs w:val="24"/>
          <w:lang w:val="ru-RU"/>
        </w:rPr>
        <w:t>3</w:t>
      </w:r>
      <w:r w:rsidRPr="003F604B">
        <w:rPr>
          <w:rFonts w:ascii="Times New Roman" w:hAnsi="Times New Roman" w:cs="Times New Roman"/>
          <w:b/>
          <w:sz w:val="24"/>
          <w:szCs w:val="24"/>
          <w:lang w:val="ru-RU"/>
        </w:rPr>
        <w:t xml:space="preserve">. ПОСТАНОВА </w:t>
      </w:r>
      <w:r>
        <w:rPr>
          <w:rFonts w:ascii="Times New Roman" w:hAnsi="Times New Roman" w:cs="Times New Roman"/>
          <w:b/>
          <w:sz w:val="24"/>
          <w:szCs w:val="24"/>
          <w:lang w:val="ru-RU"/>
        </w:rPr>
        <w:t>Верховної Ради</w:t>
      </w:r>
      <w:r w:rsidR="00FC37E9">
        <w:rPr>
          <w:rFonts w:ascii="Times New Roman" w:hAnsi="Times New Roman" w:cs="Times New Roman"/>
          <w:b/>
          <w:sz w:val="24"/>
          <w:szCs w:val="24"/>
          <w:lang w:val="ru-RU"/>
        </w:rPr>
        <w:t xml:space="preserve"> </w:t>
      </w:r>
      <w:r w:rsidR="00FC37E9" w:rsidRPr="003F604B">
        <w:rPr>
          <w:rFonts w:ascii="Times New Roman" w:hAnsi="Times New Roman" w:cs="Times New Roman"/>
          <w:b/>
          <w:sz w:val="24"/>
          <w:szCs w:val="24"/>
          <w:lang w:val="ru-RU"/>
        </w:rPr>
        <w:t>України</w:t>
      </w:r>
    </w:p>
    <w:p w:rsidR="002A6AD7" w:rsidRPr="002A6AD7" w:rsidRDefault="002A6AD7" w:rsidP="002A6AD7">
      <w:pPr>
        <w:pStyle w:val="a4"/>
        <w:jc w:val="center"/>
        <w:rPr>
          <w:rFonts w:ascii="Times New Roman" w:hAnsi="Times New Roman" w:cs="Times New Roman"/>
          <w:b/>
          <w:sz w:val="24"/>
          <w:szCs w:val="24"/>
          <w:lang w:val="ru-RU"/>
        </w:rPr>
      </w:pPr>
      <w:r w:rsidRPr="002A6AD7">
        <w:rPr>
          <w:rFonts w:ascii="Times New Roman" w:hAnsi="Times New Roman" w:cs="Times New Roman"/>
          <w:b/>
          <w:sz w:val="24"/>
          <w:szCs w:val="24"/>
          <w:lang w:val="ru-RU"/>
        </w:rPr>
        <w:t>Про прийняття за основу проекту Закону України про внесення змін до Кодексу України про адміністративні правопорушення щодо протидії порушенню прав у сфері праці</w:t>
      </w:r>
    </w:p>
    <w:p w:rsidR="002A6AD7" w:rsidRPr="002A6AD7" w:rsidRDefault="002A6AD7" w:rsidP="002A6AD7">
      <w:pPr>
        <w:pStyle w:val="a4"/>
        <w:jc w:val="both"/>
        <w:rPr>
          <w:rFonts w:ascii="Times New Roman" w:hAnsi="Times New Roman" w:cs="Times New Roman"/>
          <w:sz w:val="24"/>
          <w:szCs w:val="24"/>
          <w:lang w:val="ru-RU"/>
        </w:rPr>
      </w:pPr>
      <w:r w:rsidRPr="002A6AD7">
        <w:rPr>
          <w:rFonts w:ascii="Times New Roman" w:hAnsi="Times New Roman" w:cs="Times New Roman"/>
          <w:sz w:val="24"/>
          <w:szCs w:val="24"/>
          <w:lang w:val="ru-RU"/>
        </w:rPr>
        <w:t>Верховна Рада України постановляє:</w:t>
      </w:r>
    </w:p>
    <w:p w:rsidR="002A6AD7" w:rsidRPr="002A6AD7" w:rsidRDefault="002A6AD7" w:rsidP="002A6AD7">
      <w:pPr>
        <w:pStyle w:val="a4"/>
        <w:jc w:val="both"/>
        <w:rPr>
          <w:rFonts w:ascii="Times New Roman" w:hAnsi="Times New Roman" w:cs="Times New Roman"/>
          <w:sz w:val="24"/>
          <w:szCs w:val="24"/>
          <w:lang w:val="ru-RU"/>
        </w:rPr>
      </w:pPr>
      <w:r w:rsidRPr="002A6AD7">
        <w:rPr>
          <w:rFonts w:ascii="Times New Roman" w:hAnsi="Times New Roman" w:cs="Times New Roman"/>
          <w:sz w:val="24"/>
          <w:szCs w:val="24"/>
          <w:lang w:val="ru-RU"/>
        </w:rPr>
        <w:t>1. Прийняти за основу проект Закону України про внесення змін до Кодексу України про адміністративні правопорушення щодо протидії порушенню прав у сфері праці (реєстр. № 5749), поданий народним депутатом України Гришиною Ю.М. та іншими народними депутатами України.</w:t>
      </w:r>
    </w:p>
    <w:p w:rsidR="003F604B" w:rsidRPr="002A6AD7" w:rsidRDefault="002A6AD7" w:rsidP="002A6AD7">
      <w:pPr>
        <w:pStyle w:val="a4"/>
        <w:jc w:val="both"/>
        <w:rPr>
          <w:rFonts w:ascii="Times New Roman" w:hAnsi="Times New Roman" w:cs="Times New Roman"/>
          <w:sz w:val="24"/>
          <w:szCs w:val="24"/>
          <w:lang w:val="ru-RU"/>
        </w:rPr>
      </w:pPr>
      <w:r w:rsidRPr="002A6AD7">
        <w:rPr>
          <w:rFonts w:ascii="Times New Roman" w:hAnsi="Times New Roman" w:cs="Times New Roman"/>
          <w:sz w:val="24"/>
          <w:szCs w:val="24"/>
          <w:lang w:val="ru-RU"/>
        </w:rPr>
        <w:t>2. Комітету Верховної Ради України з питань правоохоронної діяльності доопрацювати зазначений законопроект з урахуванням пропозицій і поправок суб’єктів права законодавчої ініціативи, скоротивши строк подання таких пропозицій і поправок наполовину, та внести його на розгляд Верховної Ради України у другому читанні.</w:t>
      </w:r>
    </w:p>
    <w:p w:rsidR="002A6AD7" w:rsidRPr="003F604B" w:rsidRDefault="002A6AD7" w:rsidP="002A6AD7">
      <w:pPr>
        <w:pStyle w:val="a4"/>
        <w:ind w:firstLine="708"/>
        <w:rPr>
          <w:rFonts w:ascii="Times New Roman" w:hAnsi="Times New Roman" w:cs="Times New Roman"/>
          <w:b/>
          <w:sz w:val="24"/>
          <w:szCs w:val="24"/>
          <w:lang w:val="ru-RU"/>
        </w:rPr>
      </w:pPr>
      <w:r w:rsidRPr="003F604B">
        <w:rPr>
          <w:rFonts w:ascii="Times New Roman" w:hAnsi="Times New Roman" w:cs="Times New Roman"/>
          <w:b/>
          <w:sz w:val="24"/>
          <w:szCs w:val="24"/>
          <w:lang w:val="ru-RU"/>
        </w:rPr>
        <w:t>Голова Верховної Ради України</w:t>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sidRPr="003F604B">
        <w:rPr>
          <w:rFonts w:ascii="Times New Roman" w:hAnsi="Times New Roman" w:cs="Times New Roman"/>
          <w:b/>
          <w:sz w:val="24"/>
          <w:szCs w:val="24"/>
          <w:lang w:val="ru-RU"/>
        </w:rPr>
        <w:t>Р. СТЕФАНЧУК</w:t>
      </w:r>
    </w:p>
    <w:p w:rsidR="002A6AD7" w:rsidRPr="003F604B" w:rsidRDefault="002A6AD7" w:rsidP="002A6AD7">
      <w:pPr>
        <w:pStyle w:val="a4"/>
        <w:rPr>
          <w:rFonts w:ascii="Times New Roman" w:hAnsi="Times New Roman" w:cs="Times New Roman"/>
          <w:sz w:val="24"/>
          <w:szCs w:val="24"/>
          <w:lang w:val="ru-RU"/>
        </w:rPr>
      </w:pPr>
      <w:r w:rsidRPr="003F604B">
        <w:rPr>
          <w:rFonts w:ascii="Times New Roman" w:hAnsi="Times New Roman" w:cs="Times New Roman"/>
          <w:sz w:val="24"/>
          <w:szCs w:val="24"/>
          <w:lang w:val="ru-RU"/>
        </w:rPr>
        <w:t>м. Київ</w:t>
      </w:r>
    </w:p>
    <w:p w:rsidR="002A6AD7" w:rsidRPr="003F604B" w:rsidRDefault="002A6AD7" w:rsidP="002A6AD7">
      <w:pPr>
        <w:pStyle w:val="a4"/>
        <w:rPr>
          <w:rFonts w:ascii="Times New Roman" w:hAnsi="Times New Roman" w:cs="Times New Roman"/>
          <w:sz w:val="24"/>
          <w:szCs w:val="24"/>
          <w:lang w:val="ru-RU"/>
        </w:rPr>
      </w:pPr>
      <w:r>
        <w:rPr>
          <w:rFonts w:ascii="Times New Roman" w:hAnsi="Times New Roman" w:cs="Times New Roman"/>
          <w:sz w:val="24"/>
          <w:szCs w:val="24"/>
          <w:lang w:val="ru-RU"/>
        </w:rPr>
        <w:t>6</w:t>
      </w:r>
      <w:r w:rsidRPr="003F604B">
        <w:rPr>
          <w:rFonts w:ascii="Times New Roman" w:hAnsi="Times New Roman" w:cs="Times New Roman"/>
          <w:sz w:val="24"/>
          <w:szCs w:val="24"/>
          <w:lang w:val="ru-RU"/>
        </w:rPr>
        <w:t xml:space="preserve"> вересня 2022 року</w:t>
      </w:r>
    </w:p>
    <w:p w:rsidR="002A6AD7" w:rsidRDefault="002A6AD7" w:rsidP="002A6AD7">
      <w:pPr>
        <w:pStyle w:val="a4"/>
        <w:rPr>
          <w:rFonts w:ascii="Times New Roman" w:hAnsi="Times New Roman" w:cs="Times New Roman"/>
          <w:sz w:val="24"/>
          <w:szCs w:val="24"/>
          <w:lang w:val="ru-RU"/>
        </w:rPr>
      </w:pPr>
      <w:r w:rsidRPr="003F604B">
        <w:rPr>
          <w:rFonts w:ascii="Times New Roman" w:hAnsi="Times New Roman" w:cs="Times New Roman"/>
          <w:sz w:val="24"/>
          <w:szCs w:val="24"/>
          <w:lang w:val="ru-RU"/>
        </w:rPr>
        <w:t>№ 257</w:t>
      </w:r>
      <w:r>
        <w:rPr>
          <w:rFonts w:ascii="Times New Roman" w:hAnsi="Times New Roman" w:cs="Times New Roman"/>
          <w:sz w:val="24"/>
          <w:szCs w:val="24"/>
          <w:lang w:val="ru-RU"/>
        </w:rPr>
        <w:t>7</w:t>
      </w:r>
      <w:r w:rsidRPr="003F604B">
        <w:rPr>
          <w:rFonts w:ascii="Times New Roman" w:hAnsi="Times New Roman" w:cs="Times New Roman"/>
          <w:sz w:val="24"/>
          <w:szCs w:val="24"/>
          <w:lang w:val="ru-RU"/>
        </w:rPr>
        <w:t>-IX</w:t>
      </w:r>
    </w:p>
    <w:p w:rsidR="003F604B" w:rsidRDefault="003F604B" w:rsidP="002A6AD7">
      <w:pPr>
        <w:jc w:val="both"/>
      </w:pPr>
    </w:p>
    <w:p w:rsidR="00FC37E9" w:rsidRDefault="00FC37E9" w:rsidP="00FC37E9">
      <w:pPr>
        <w:pStyle w:val="a4"/>
        <w:rPr>
          <w:rFonts w:ascii="Times New Roman" w:hAnsi="Times New Roman" w:cs="Times New Roman"/>
          <w:b/>
          <w:sz w:val="24"/>
          <w:szCs w:val="24"/>
          <w:lang w:val="ru-RU"/>
        </w:rPr>
      </w:pPr>
      <w:r>
        <w:rPr>
          <w:rFonts w:ascii="Times New Roman" w:hAnsi="Times New Roman" w:cs="Times New Roman"/>
          <w:b/>
          <w:sz w:val="24"/>
          <w:szCs w:val="24"/>
          <w:lang w:val="ru-RU"/>
        </w:rPr>
        <w:t>4</w:t>
      </w:r>
      <w:r w:rsidRPr="003F604B">
        <w:rPr>
          <w:rFonts w:ascii="Times New Roman" w:hAnsi="Times New Roman" w:cs="Times New Roman"/>
          <w:b/>
          <w:sz w:val="24"/>
          <w:szCs w:val="24"/>
          <w:lang w:val="ru-RU"/>
        </w:rPr>
        <w:t xml:space="preserve">. ПОСТАНОВА </w:t>
      </w:r>
      <w:r>
        <w:rPr>
          <w:rFonts w:ascii="Times New Roman" w:hAnsi="Times New Roman" w:cs="Times New Roman"/>
          <w:b/>
          <w:sz w:val="24"/>
          <w:szCs w:val="24"/>
          <w:lang w:val="ru-RU"/>
        </w:rPr>
        <w:t xml:space="preserve">Верховної Ради </w:t>
      </w:r>
      <w:r w:rsidRPr="003F604B">
        <w:rPr>
          <w:rFonts w:ascii="Times New Roman" w:hAnsi="Times New Roman" w:cs="Times New Roman"/>
          <w:b/>
          <w:sz w:val="24"/>
          <w:szCs w:val="24"/>
          <w:lang w:val="ru-RU"/>
        </w:rPr>
        <w:t>України</w:t>
      </w:r>
    </w:p>
    <w:p w:rsidR="00FC37E9" w:rsidRPr="00FC37E9" w:rsidRDefault="00FC37E9" w:rsidP="00FC37E9">
      <w:pPr>
        <w:pStyle w:val="a4"/>
        <w:jc w:val="center"/>
        <w:rPr>
          <w:rFonts w:ascii="Times New Roman" w:hAnsi="Times New Roman" w:cs="Times New Roman"/>
          <w:b/>
          <w:sz w:val="24"/>
          <w:szCs w:val="24"/>
          <w:lang w:val="ru-RU"/>
        </w:rPr>
      </w:pPr>
      <w:r w:rsidRPr="00FC37E9">
        <w:rPr>
          <w:rFonts w:ascii="Times New Roman" w:hAnsi="Times New Roman" w:cs="Times New Roman"/>
          <w:b/>
          <w:sz w:val="24"/>
          <w:szCs w:val="24"/>
          <w:lang w:val="ru-RU"/>
        </w:rPr>
        <w:t>Про прийняття за основу проекту Закону України про внесення змін до деяких законодавчих актів України щодо вдосконалення правового регулювання вчинення нотаріальних та реєстраційних дій при набутті прав на земельні ділянки</w:t>
      </w:r>
    </w:p>
    <w:p w:rsidR="00FC37E9" w:rsidRPr="00FC37E9" w:rsidRDefault="00FC37E9" w:rsidP="00FC37E9">
      <w:pPr>
        <w:pStyle w:val="a4"/>
        <w:jc w:val="both"/>
        <w:rPr>
          <w:rFonts w:ascii="Times New Roman" w:hAnsi="Times New Roman" w:cs="Times New Roman"/>
          <w:sz w:val="24"/>
          <w:szCs w:val="24"/>
          <w:lang w:val="ru-RU"/>
        </w:rPr>
      </w:pPr>
      <w:r w:rsidRPr="00FC37E9">
        <w:rPr>
          <w:rFonts w:ascii="Times New Roman" w:hAnsi="Times New Roman" w:cs="Times New Roman"/>
          <w:sz w:val="24"/>
          <w:szCs w:val="24"/>
          <w:lang w:val="ru-RU"/>
        </w:rPr>
        <w:t>Верховна Рада України постановляє:</w:t>
      </w:r>
    </w:p>
    <w:p w:rsidR="00FC37E9" w:rsidRPr="00FC37E9" w:rsidRDefault="00FC37E9" w:rsidP="00FC37E9">
      <w:pPr>
        <w:pStyle w:val="a4"/>
        <w:jc w:val="both"/>
        <w:rPr>
          <w:rFonts w:ascii="Times New Roman" w:hAnsi="Times New Roman" w:cs="Times New Roman"/>
          <w:sz w:val="24"/>
          <w:szCs w:val="24"/>
          <w:lang w:val="ru-RU"/>
        </w:rPr>
      </w:pPr>
      <w:r w:rsidRPr="00FC37E9">
        <w:rPr>
          <w:rFonts w:ascii="Times New Roman" w:hAnsi="Times New Roman" w:cs="Times New Roman"/>
          <w:sz w:val="24"/>
          <w:szCs w:val="24"/>
          <w:lang w:val="ru-RU"/>
        </w:rPr>
        <w:t xml:space="preserve">1. Прийняти за основу проект Закону України про внесення змін до деяких законодавчих актів України щодо вдосконалення правового регулювання вчинення нотаріальних та реєстраційних дій при набутті прав на земельні ділянки (реєстр. </w:t>
      </w:r>
      <w:hyperlink r:id="rId9" w:tgtFrame="_blank" w:history="1">
        <w:r w:rsidRPr="00FC37E9">
          <w:rPr>
            <w:rStyle w:val="a3"/>
            <w:rFonts w:ascii="Times New Roman" w:hAnsi="Times New Roman" w:cs="Times New Roman"/>
            <w:sz w:val="24"/>
            <w:szCs w:val="24"/>
            <w:lang w:val="ru-RU"/>
          </w:rPr>
          <w:t>№ 7532</w:t>
        </w:r>
      </w:hyperlink>
      <w:r w:rsidRPr="00FC37E9">
        <w:rPr>
          <w:rFonts w:ascii="Times New Roman" w:hAnsi="Times New Roman" w:cs="Times New Roman"/>
          <w:sz w:val="24"/>
          <w:szCs w:val="24"/>
          <w:lang w:val="ru-RU"/>
        </w:rPr>
        <w:t>), поданий народним депутатом України Фріс І.П. та іншими народними депутатами України.</w:t>
      </w:r>
    </w:p>
    <w:p w:rsidR="00FC37E9" w:rsidRPr="00FC37E9" w:rsidRDefault="00FC37E9" w:rsidP="00FC37E9">
      <w:pPr>
        <w:pStyle w:val="a4"/>
        <w:jc w:val="both"/>
        <w:rPr>
          <w:rFonts w:ascii="Times New Roman" w:hAnsi="Times New Roman" w:cs="Times New Roman"/>
          <w:sz w:val="24"/>
          <w:szCs w:val="24"/>
          <w:lang w:val="ru-RU"/>
        </w:rPr>
      </w:pPr>
      <w:r w:rsidRPr="00FC37E9">
        <w:rPr>
          <w:rFonts w:ascii="Times New Roman" w:hAnsi="Times New Roman" w:cs="Times New Roman"/>
          <w:sz w:val="24"/>
          <w:szCs w:val="24"/>
          <w:lang w:val="ru-RU"/>
        </w:rPr>
        <w:t>2. Комітету Верховної Ради України з питань аграрної та земельної політики доопрацювати зазначений законопроект з урахуванням поправок і пропозицій суб’єктів права законодавчої ініціативи, скоротивши строк подання таких поправок і пропозицій наполовину, та внести його на розгляд Верховної Ради України у другому читанні.</w:t>
      </w:r>
    </w:p>
    <w:p w:rsidR="00FC37E9" w:rsidRPr="003F604B" w:rsidRDefault="00FC37E9" w:rsidP="00FC37E9">
      <w:pPr>
        <w:pStyle w:val="a4"/>
        <w:ind w:firstLine="708"/>
        <w:rPr>
          <w:rFonts w:ascii="Times New Roman" w:hAnsi="Times New Roman" w:cs="Times New Roman"/>
          <w:b/>
          <w:sz w:val="24"/>
          <w:szCs w:val="24"/>
          <w:lang w:val="ru-RU"/>
        </w:rPr>
      </w:pPr>
      <w:r w:rsidRPr="003F604B">
        <w:rPr>
          <w:rFonts w:ascii="Times New Roman" w:hAnsi="Times New Roman" w:cs="Times New Roman"/>
          <w:b/>
          <w:sz w:val="24"/>
          <w:szCs w:val="24"/>
          <w:lang w:val="ru-RU"/>
        </w:rPr>
        <w:t>Голова Верховної Ради України</w:t>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sidRPr="003F604B">
        <w:rPr>
          <w:rFonts w:ascii="Times New Roman" w:hAnsi="Times New Roman" w:cs="Times New Roman"/>
          <w:b/>
          <w:sz w:val="24"/>
          <w:szCs w:val="24"/>
          <w:lang w:val="ru-RU"/>
        </w:rPr>
        <w:t>Р. СТЕФАНЧУК</w:t>
      </w:r>
    </w:p>
    <w:p w:rsidR="00FC37E9" w:rsidRPr="003F604B" w:rsidRDefault="00FC37E9" w:rsidP="00FC37E9">
      <w:pPr>
        <w:pStyle w:val="a4"/>
        <w:rPr>
          <w:rFonts w:ascii="Times New Roman" w:hAnsi="Times New Roman" w:cs="Times New Roman"/>
          <w:sz w:val="24"/>
          <w:szCs w:val="24"/>
          <w:lang w:val="ru-RU"/>
        </w:rPr>
      </w:pPr>
      <w:r w:rsidRPr="003F604B">
        <w:rPr>
          <w:rFonts w:ascii="Times New Roman" w:hAnsi="Times New Roman" w:cs="Times New Roman"/>
          <w:sz w:val="24"/>
          <w:szCs w:val="24"/>
          <w:lang w:val="ru-RU"/>
        </w:rPr>
        <w:t>м. Київ</w:t>
      </w:r>
    </w:p>
    <w:p w:rsidR="00FC37E9" w:rsidRPr="003F604B" w:rsidRDefault="00FC37E9" w:rsidP="00FC37E9">
      <w:pPr>
        <w:pStyle w:val="a4"/>
        <w:rPr>
          <w:rFonts w:ascii="Times New Roman" w:hAnsi="Times New Roman" w:cs="Times New Roman"/>
          <w:sz w:val="24"/>
          <w:szCs w:val="24"/>
          <w:lang w:val="ru-RU"/>
        </w:rPr>
      </w:pPr>
      <w:r>
        <w:rPr>
          <w:rFonts w:ascii="Times New Roman" w:hAnsi="Times New Roman" w:cs="Times New Roman"/>
          <w:sz w:val="24"/>
          <w:szCs w:val="24"/>
          <w:lang w:val="ru-RU"/>
        </w:rPr>
        <w:t>6</w:t>
      </w:r>
      <w:r w:rsidRPr="003F604B">
        <w:rPr>
          <w:rFonts w:ascii="Times New Roman" w:hAnsi="Times New Roman" w:cs="Times New Roman"/>
          <w:sz w:val="24"/>
          <w:szCs w:val="24"/>
          <w:lang w:val="ru-RU"/>
        </w:rPr>
        <w:t xml:space="preserve"> вересня 2022 року</w:t>
      </w:r>
    </w:p>
    <w:p w:rsidR="00FC37E9" w:rsidRDefault="00FC37E9" w:rsidP="00FC37E9">
      <w:pPr>
        <w:pStyle w:val="a4"/>
        <w:rPr>
          <w:rFonts w:ascii="Times New Roman" w:hAnsi="Times New Roman" w:cs="Times New Roman"/>
          <w:sz w:val="24"/>
          <w:szCs w:val="24"/>
          <w:lang w:val="ru-RU"/>
        </w:rPr>
      </w:pPr>
      <w:r w:rsidRPr="003F604B">
        <w:rPr>
          <w:rFonts w:ascii="Times New Roman" w:hAnsi="Times New Roman" w:cs="Times New Roman"/>
          <w:sz w:val="24"/>
          <w:szCs w:val="24"/>
          <w:lang w:val="ru-RU"/>
        </w:rPr>
        <w:t>№ 25</w:t>
      </w:r>
      <w:r>
        <w:rPr>
          <w:rFonts w:ascii="Times New Roman" w:hAnsi="Times New Roman" w:cs="Times New Roman"/>
          <w:sz w:val="24"/>
          <w:szCs w:val="24"/>
          <w:lang w:val="ru-RU"/>
        </w:rPr>
        <w:t>69</w:t>
      </w:r>
      <w:r w:rsidRPr="003F604B">
        <w:rPr>
          <w:rFonts w:ascii="Times New Roman" w:hAnsi="Times New Roman" w:cs="Times New Roman"/>
          <w:sz w:val="24"/>
          <w:szCs w:val="24"/>
          <w:lang w:val="ru-RU"/>
        </w:rPr>
        <w:t>-IX</w:t>
      </w:r>
    </w:p>
    <w:p w:rsidR="00FC37E9" w:rsidRDefault="00FC37E9" w:rsidP="00FC37E9">
      <w:pPr>
        <w:pStyle w:val="a4"/>
        <w:rPr>
          <w:rFonts w:ascii="Times New Roman" w:hAnsi="Times New Roman" w:cs="Times New Roman"/>
          <w:sz w:val="24"/>
          <w:szCs w:val="24"/>
          <w:lang w:val="ru-RU"/>
        </w:rPr>
      </w:pPr>
    </w:p>
    <w:p w:rsidR="00FC37E9" w:rsidRDefault="00FC37E9" w:rsidP="00FC37E9">
      <w:pPr>
        <w:pStyle w:val="a4"/>
        <w:rPr>
          <w:rFonts w:ascii="Times New Roman" w:hAnsi="Times New Roman" w:cs="Times New Roman"/>
          <w:b/>
          <w:sz w:val="24"/>
          <w:szCs w:val="24"/>
          <w:lang w:val="ru-RU"/>
        </w:rPr>
      </w:pPr>
      <w:r>
        <w:rPr>
          <w:rFonts w:ascii="Times New Roman" w:hAnsi="Times New Roman" w:cs="Times New Roman"/>
          <w:b/>
          <w:sz w:val="24"/>
          <w:szCs w:val="24"/>
          <w:lang w:val="ru-RU"/>
        </w:rPr>
        <w:t>5</w:t>
      </w:r>
      <w:r w:rsidRPr="003F604B">
        <w:rPr>
          <w:rFonts w:ascii="Times New Roman" w:hAnsi="Times New Roman" w:cs="Times New Roman"/>
          <w:b/>
          <w:sz w:val="24"/>
          <w:szCs w:val="24"/>
          <w:lang w:val="ru-RU"/>
        </w:rPr>
        <w:t xml:space="preserve">. ПОСТАНОВА </w:t>
      </w:r>
      <w:r>
        <w:rPr>
          <w:rFonts w:ascii="Times New Roman" w:hAnsi="Times New Roman" w:cs="Times New Roman"/>
          <w:b/>
          <w:sz w:val="24"/>
          <w:szCs w:val="24"/>
          <w:lang w:val="ru-RU"/>
        </w:rPr>
        <w:t xml:space="preserve">Верховної Ради </w:t>
      </w:r>
      <w:r w:rsidRPr="003F604B">
        <w:rPr>
          <w:rFonts w:ascii="Times New Roman" w:hAnsi="Times New Roman" w:cs="Times New Roman"/>
          <w:b/>
          <w:sz w:val="24"/>
          <w:szCs w:val="24"/>
          <w:lang w:val="ru-RU"/>
        </w:rPr>
        <w:t>України</w:t>
      </w:r>
    </w:p>
    <w:p w:rsidR="00FC37E9" w:rsidRPr="00D5166C" w:rsidRDefault="00FC37E9" w:rsidP="00D5166C">
      <w:pPr>
        <w:pStyle w:val="a4"/>
        <w:jc w:val="center"/>
        <w:rPr>
          <w:rFonts w:ascii="Times New Roman" w:hAnsi="Times New Roman" w:cs="Times New Roman"/>
          <w:b/>
          <w:sz w:val="24"/>
          <w:szCs w:val="24"/>
          <w:lang w:val="ru-RU"/>
        </w:rPr>
      </w:pPr>
      <w:r w:rsidRPr="00D5166C">
        <w:rPr>
          <w:rFonts w:ascii="Times New Roman" w:hAnsi="Times New Roman" w:cs="Times New Roman"/>
          <w:b/>
          <w:sz w:val="24"/>
          <w:szCs w:val="24"/>
          <w:lang w:val="ru-RU"/>
        </w:rPr>
        <w:t>Про прийняття за основу проекту Закону України про внесення змін до розділу XX "Перехідні положення" Податкового кодексу України щодо ставок акцизного податку на період дії правового режиму воєнного, надзвичайного стану</w:t>
      </w:r>
    </w:p>
    <w:p w:rsidR="00FC37E9" w:rsidRPr="00FC37E9" w:rsidRDefault="00FC37E9" w:rsidP="00FC37E9">
      <w:pPr>
        <w:pStyle w:val="a4"/>
        <w:jc w:val="both"/>
        <w:rPr>
          <w:rFonts w:ascii="Times New Roman" w:hAnsi="Times New Roman" w:cs="Times New Roman"/>
          <w:sz w:val="24"/>
          <w:szCs w:val="24"/>
          <w:lang w:val="ru-RU"/>
        </w:rPr>
      </w:pPr>
      <w:r w:rsidRPr="00FC37E9">
        <w:rPr>
          <w:rFonts w:ascii="Times New Roman" w:hAnsi="Times New Roman" w:cs="Times New Roman"/>
          <w:sz w:val="24"/>
          <w:szCs w:val="24"/>
          <w:lang w:val="ru-RU"/>
        </w:rPr>
        <w:t>Верховна Рада України постановляє:</w:t>
      </w:r>
    </w:p>
    <w:p w:rsidR="00FC37E9" w:rsidRPr="00FC37E9" w:rsidRDefault="00FC37E9" w:rsidP="00FC37E9">
      <w:pPr>
        <w:pStyle w:val="a4"/>
        <w:jc w:val="both"/>
        <w:rPr>
          <w:rFonts w:ascii="Times New Roman" w:hAnsi="Times New Roman" w:cs="Times New Roman"/>
          <w:sz w:val="24"/>
          <w:szCs w:val="24"/>
          <w:lang w:val="ru-RU"/>
        </w:rPr>
      </w:pPr>
      <w:r w:rsidRPr="00FC37E9">
        <w:rPr>
          <w:rFonts w:ascii="Times New Roman" w:hAnsi="Times New Roman" w:cs="Times New Roman"/>
          <w:sz w:val="24"/>
          <w:szCs w:val="24"/>
          <w:lang w:val="ru-RU"/>
        </w:rPr>
        <w:t>1. Прийняти за основу проект Закону України про внесення змін до розділу XX "Перехідні положення" Податкового кодексу України щодо ставок акцизного податку на період дії правового режиму воєнного, надзвичайного стану (реєстр. № 7668-д), поданий народним депутатом України Мотовиловцем А.В. та іншими народними депутатами України.</w:t>
      </w:r>
    </w:p>
    <w:p w:rsidR="00FC37E9" w:rsidRDefault="00FC37E9" w:rsidP="00FC37E9">
      <w:pPr>
        <w:pStyle w:val="a4"/>
        <w:jc w:val="both"/>
        <w:rPr>
          <w:rFonts w:ascii="Times New Roman" w:hAnsi="Times New Roman" w:cs="Times New Roman"/>
          <w:sz w:val="24"/>
          <w:szCs w:val="24"/>
          <w:lang w:val="ru-RU"/>
        </w:rPr>
      </w:pPr>
      <w:r w:rsidRPr="00FC37E9">
        <w:rPr>
          <w:rFonts w:ascii="Times New Roman" w:hAnsi="Times New Roman" w:cs="Times New Roman"/>
          <w:sz w:val="24"/>
          <w:szCs w:val="24"/>
          <w:lang w:val="ru-RU"/>
        </w:rPr>
        <w:lastRenderedPageBreak/>
        <w:t>2. Комітету Верховної Ради України з питань фінансів, податкової та митної політики доопрацювати зазначений законопроект з урахуванням поправок і пропозицій суб’єктів права законодавчої ініціативи, скоротивши строк подання таких поправок і пропозицій наполовину, та внести його на розгляд Верховної Ради України у другому читанні.</w:t>
      </w:r>
    </w:p>
    <w:p w:rsidR="00FC37E9" w:rsidRPr="003F604B" w:rsidRDefault="00FC37E9" w:rsidP="00FC37E9">
      <w:pPr>
        <w:pStyle w:val="a4"/>
        <w:ind w:firstLine="708"/>
        <w:rPr>
          <w:rFonts w:ascii="Times New Roman" w:hAnsi="Times New Roman" w:cs="Times New Roman"/>
          <w:b/>
          <w:sz w:val="24"/>
          <w:szCs w:val="24"/>
          <w:lang w:val="ru-RU"/>
        </w:rPr>
      </w:pPr>
      <w:r w:rsidRPr="003F604B">
        <w:rPr>
          <w:rFonts w:ascii="Times New Roman" w:hAnsi="Times New Roman" w:cs="Times New Roman"/>
          <w:b/>
          <w:sz w:val="24"/>
          <w:szCs w:val="24"/>
          <w:lang w:val="ru-RU"/>
        </w:rPr>
        <w:t>Голова Верховної Ради України</w:t>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sidRPr="003F604B">
        <w:rPr>
          <w:rFonts w:ascii="Times New Roman" w:hAnsi="Times New Roman" w:cs="Times New Roman"/>
          <w:b/>
          <w:sz w:val="24"/>
          <w:szCs w:val="24"/>
          <w:lang w:val="ru-RU"/>
        </w:rPr>
        <w:t>Р. СТЕФАНЧУК</w:t>
      </w:r>
    </w:p>
    <w:p w:rsidR="00FC37E9" w:rsidRDefault="00FC37E9" w:rsidP="00FC37E9">
      <w:pPr>
        <w:pStyle w:val="a4"/>
        <w:rPr>
          <w:rFonts w:ascii="Times New Roman" w:hAnsi="Times New Roman" w:cs="Times New Roman"/>
          <w:sz w:val="24"/>
          <w:szCs w:val="24"/>
          <w:lang w:val="ru-RU"/>
        </w:rPr>
      </w:pPr>
      <w:r w:rsidRPr="003F604B">
        <w:rPr>
          <w:rFonts w:ascii="Times New Roman" w:hAnsi="Times New Roman" w:cs="Times New Roman"/>
          <w:sz w:val="24"/>
          <w:szCs w:val="24"/>
          <w:lang w:val="ru-RU"/>
        </w:rPr>
        <w:t>м. Київ</w:t>
      </w:r>
    </w:p>
    <w:p w:rsidR="00FC37E9" w:rsidRPr="003F604B" w:rsidRDefault="00FC37E9" w:rsidP="00FC37E9">
      <w:pPr>
        <w:pStyle w:val="a4"/>
        <w:rPr>
          <w:rFonts w:ascii="Times New Roman" w:hAnsi="Times New Roman" w:cs="Times New Roman"/>
          <w:sz w:val="24"/>
          <w:szCs w:val="24"/>
          <w:lang w:val="ru-RU"/>
        </w:rPr>
      </w:pPr>
      <w:r w:rsidRPr="00FC37E9">
        <w:rPr>
          <w:rFonts w:ascii="Times New Roman" w:hAnsi="Times New Roman" w:cs="Times New Roman"/>
          <w:sz w:val="24"/>
          <w:szCs w:val="24"/>
        </w:rPr>
        <w:t xml:space="preserve">30 серпня 2022 року </w:t>
      </w:r>
      <w:r w:rsidRPr="00FC37E9">
        <w:rPr>
          <w:rFonts w:ascii="Times New Roman" w:hAnsi="Times New Roman" w:cs="Times New Roman"/>
          <w:sz w:val="24"/>
          <w:szCs w:val="24"/>
        </w:rPr>
        <w:br/>
        <w:t>№ 2550-IX</w:t>
      </w:r>
    </w:p>
    <w:p w:rsidR="002A6AD7" w:rsidRDefault="002A6AD7" w:rsidP="00FC37E9">
      <w:pPr>
        <w:jc w:val="both"/>
        <w:rPr>
          <w:lang w:val="ru-RU"/>
        </w:rPr>
      </w:pPr>
    </w:p>
    <w:p w:rsidR="001C143A" w:rsidRPr="001C143A" w:rsidRDefault="001C143A" w:rsidP="001C143A">
      <w:pPr>
        <w:pStyle w:val="a4"/>
        <w:rPr>
          <w:rFonts w:ascii="Times New Roman" w:hAnsi="Times New Roman" w:cs="Times New Roman"/>
          <w:b/>
          <w:sz w:val="24"/>
          <w:szCs w:val="24"/>
          <w:lang w:val="ru-RU"/>
        </w:rPr>
      </w:pPr>
      <w:r w:rsidRPr="001C143A">
        <w:rPr>
          <w:rFonts w:ascii="Times New Roman" w:hAnsi="Times New Roman" w:cs="Times New Roman"/>
          <w:b/>
          <w:sz w:val="24"/>
          <w:szCs w:val="24"/>
          <w:lang w:val="ru-RU"/>
        </w:rPr>
        <w:t xml:space="preserve">6. Кабінет Міністрів України </w:t>
      </w:r>
    </w:p>
    <w:p w:rsidR="001C143A" w:rsidRPr="001C143A" w:rsidRDefault="001C143A" w:rsidP="001C143A">
      <w:pPr>
        <w:pStyle w:val="a4"/>
        <w:rPr>
          <w:rFonts w:ascii="Times New Roman" w:hAnsi="Times New Roman" w:cs="Times New Roman"/>
          <w:b/>
          <w:sz w:val="24"/>
          <w:szCs w:val="24"/>
          <w:lang w:val="ru-RU"/>
        </w:rPr>
      </w:pPr>
      <w:r w:rsidRPr="001C143A">
        <w:rPr>
          <w:rFonts w:ascii="Times New Roman" w:hAnsi="Times New Roman" w:cs="Times New Roman"/>
          <w:b/>
          <w:sz w:val="24"/>
          <w:szCs w:val="24"/>
          <w:lang w:val="ru-RU"/>
        </w:rPr>
        <w:t xml:space="preserve">Постанова </w:t>
      </w:r>
    </w:p>
    <w:p w:rsidR="001C143A" w:rsidRPr="001C143A" w:rsidRDefault="001C143A" w:rsidP="001C143A">
      <w:pPr>
        <w:pStyle w:val="a4"/>
        <w:rPr>
          <w:rFonts w:ascii="Times New Roman" w:hAnsi="Times New Roman" w:cs="Times New Roman"/>
          <w:b/>
          <w:sz w:val="24"/>
          <w:szCs w:val="24"/>
          <w:lang w:val="ru-RU"/>
        </w:rPr>
      </w:pPr>
      <w:r w:rsidRPr="001C143A">
        <w:rPr>
          <w:rFonts w:ascii="Times New Roman" w:hAnsi="Times New Roman" w:cs="Times New Roman"/>
          <w:b/>
          <w:sz w:val="24"/>
          <w:szCs w:val="24"/>
          <w:lang w:val="ru-RU"/>
        </w:rPr>
        <w:t>від 10 вересня 2022 р. № 1015</w:t>
      </w:r>
    </w:p>
    <w:p w:rsidR="001C143A" w:rsidRPr="001C143A" w:rsidRDefault="001C143A" w:rsidP="001C143A">
      <w:pPr>
        <w:pStyle w:val="a4"/>
        <w:rPr>
          <w:rFonts w:ascii="Times New Roman" w:hAnsi="Times New Roman" w:cs="Times New Roman"/>
          <w:b/>
          <w:sz w:val="24"/>
          <w:szCs w:val="24"/>
          <w:lang w:val="ru-RU"/>
        </w:rPr>
      </w:pPr>
      <w:r w:rsidRPr="001C143A">
        <w:rPr>
          <w:rFonts w:ascii="Times New Roman" w:hAnsi="Times New Roman" w:cs="Times New Roman"/>
          <w:b/>
          <w:sz w:val="24"/>
          <w:szCs w:val="24"/>
          <w:lang w:val="ru-RU"/>
        </w:rPr>
        <w:t>Київ</w:t>
      </w:r>
    </w:p>
    <w:p w:rsidR="001C143A" w:rsidRPr="001C143A" w:rsidRDefault="001C143A" w:rsidP="001C143A">
      <w:pPr>
        <w:pStyle w:val="a4"/>
        <w:jc w:val="center"/>
        <w:rPr>
          <w:rFonts w:ascii="Times New Roman" w:hAnsi="Times New Roman" w:cs="Times New Roman"/>
          <w:b/>
          <w:sz w:val="24"/>
          <w:szCs w:val="24"/>
          <w:lang w:val="ru-RU"/>
        </w:rPr>
      </w:pPr>
      <w:r w:rsidRPr="001C143A">
        <w:rPr>
          <w:rFonts w:ascii="Times New Roman" w:hAnsi="Times New Roman" w:cs="Times New Roman"/>
          <w:b/>
          <w:sz w:val="24"/>
          <w:szCs w:val="24"/>
          <w:lang w:val="ru-RU"/>
        </w:rPr>
        <w:t>Деякі питання територіальних органів Державної служби з питань геодезії, картографії та кадастру</w:t>
      </w:r>
    </w:p>
    <w:p w:rsidR="001C143A" w:rsidRPr="001C143A" w:rsidRDefault="001C143A" w:rsidP="001C143A">
      <w:pPr>
        <w:pStyle w:val="a4"/>
        <w:rPr>
          <w:rFonts w:ascii="Times New Roman" w:hAnsi="Times New Roman" w:cs="Times New Roman"/>
          <w:sz w:val="24"/>
          <w:szCs w:val="24"/>
          <w:lang w:val="ru-RU"/>
        </w:rPr>
      </w:pPr>
      <w:r w:rsidRPr="001C143A">
        <w:rPr>
          <w:rFonts w:ascii="Times New Roman" w:hAnsi="Times New Roman" w:cs="Times New Roman"/>
          <w:sz w:val="24"/>
          <w:szCs w:val="24"/>
          <w:lang w:val="ru-RU"/>
        </w:rPr>
        <w:t xml:space="preserve">Кабінет Міністрів України </w:t>
      </w:r>
      <w:r w:rsidRPr="001C143A">
        <w:rPr>
          <w:rFonts w:ascii="Times New Roman" w:hAnsi="Times New Roman" w:cs="Times New Roman"/>
          <w:b/>
          <w:bCs/>
          <w:sz w:val="24"/>
          <w:szCs w:val="24"/>
          <w:lang w:val="ru-RU"/>
        </w:rPr>
        <w:t>постановляє</w:t>
      </w:r>
      <w:r w:rsidRPr="001C143A">
        <w:rPr>
          <w:rFonts w:ascii="Times New Roman" w:hAnsi="Times New Roman" w:cs="Times New Roman"/>
          <w:sz w:val="24"/>
          <w:szCs w:val="24"/>
          <w:lang w:val="ru-RU"/>
        </w:rPr>
        <w:t>:</w:t>
      </w:r>
    </w:p>
    <w:p w:rsidR="001C143A" w:rsidRPr="001C143A" w:rsidRDefault="001C143A" w:rsidP="001C143A">
      <w:pPr>
        <w:pStyle w:val="a4"/>
        <w:rPr>
          <w:rFonts w:ascii="Times New Roman" w:hAnsi="Times New Roman" w:cs="Times New Roman"/>
          <w:sz w:val="24"/>
          <w:szCs w:val="24"/>
          <w:lang w:val="ru-RU"/>
        </w:rPr>
      </w:pPr>
      <w:r w:rsidRPr="001C143A">
        <w:rPr>
          <w:rFonts w:ascii="Times New Roman" w:hAnsi="Times New Roman" w:cs="Times New Roman"/>
          <w:sz w:val="24"/>
          <w:szCs w:val="24"/>
          <w:lang w:val="ru-RU"/>
        </w:rPr>
        <w:t>1. Перейменувати територіальний орган Державної служби з питань геодезії, картографії та кадастру — Головне управління Держгеокадастру у Київській області на Головне управління Держгеокадастру у м. Києві та Київській області.</w:t>
      </w:r>
    </w:p>
    <w:p w:rsidR="001C143A" w:rsidRPr="001C143A" w:rsidRDefault="001C143A" w:rsidP="001C143A">
      <w:pPr>
        <w:pStyle w:val="a4"/>
        <w:rPr>
          <w:rFonts w:ascii="Times New Roman" w:hAnsi="Times New Roman" w:cs="Times New Roman"/>
          <w:sz w:val="24"/>
          <w:szCs w:val="24"/>
          <w:lang w:val="ru-RU"/>
        </w:rPr>
      </w:pPr>
      <w:r w:rsidRPr="001C143A">
        <w:rPr>
          <w:rFonts w:ascii="Times New Roman" w:hAnsi="Times New Roman" w:cs="Times New Roman"/>
          <w:sz w:val="24"/>
          <w:szCs w:val="24"/>
          <w:lang w:val="ru-RU"/>
        </w:rPr>
        <w:t>2. Реорганізувати територіальний орган Державної служби з питань геодезії, картографії та кадастру — Головне управління Держгеокадастру у м. Києві шляхом його приєднання до Головного управління Держгеокадастру у м. Києві та Київській області.</w:t>
      </w:r>
    </w:p>
    <w:p w:rsidR="001C143A" w:rsidRPr="001C143A" w:rsidRDefault="001C143A" w:rsidP="001C143A">
      <w:pPr>
        <w:pStyle w:val="a4"/>
        <w:rPr>
          <w:rFonts w:ascii="Times New Roman" w:hAnsi="Times New Roman" w:cs="Times New Roman"/>
          <w:sz w:val="24"/>
          <w:szCs w:val="24"/>
          <w:lang w:val="ru-RU"/>
        </w:rPr>
      </w:pPr>
      <w:r w:rsidRPr="001C143A">
        <w:rPr>
          <w:rFonts w:ascii="Times New Roman" w:hAnsi="Times New Roman" w:cs="Times New Roman"/>
          <w:sz w:val="24"/>
          <w:szCs w:val="24"/>
          <w:lang w:val="ru-RU"/>
        </w:rPr>
        <w:t>3. Установити, що:</w:t>
      </w:r>
    </w:p>
    <w:p w:rsidR="001C143A" w:rsidRPr="001C143A" w:rsidRDefault="001C143A" w:rsidP="001C143A">
      <w:pPr>
        <w:pStyle w:val="a4"/>
        <w:rPr>
          <w:rFonts w:ascii="Times New Roman" w:hAnsi="Times New Roman" w:cs="Times New Roman"/>
          <w:sz w:val="24"/>
          <w:szCs w:val="24"/>
          <w:lang w:val="ru-RU"/>
        </w:rPr>
      </w:pPr>
      <w:r w:rsidRPr="001C143A">
        <w:rPr>
          <w:rFonts w:ascii="Times New Roman" w:hAnsi="Times New Roman" w:cs="Times New Roman"/>
          <w:sz w:val="24"/>
          <w:szCs w:val="24"/>
          <w:lang w:val="ru-RU"/>
        </w:rPr>
        <w:t>здійснення заходів, пов’язаних з реорганізацією територіального органу згідно з пунктом 2 цієї постанови, покладається на Головне управління Держгеокадастру у м. Києві та Київській області;</w:t>
      </w:r>
    </w:p>
    <w:p w:rsidR="001C143A" w:rsidRPr="001C143A" w:rsidRDefault="001C143A" w:rsidP="001C143A">
      <w:pPr>
        <w:pStyle w:val="a4"/>
        <w:rPr>
          <w:rFonts w:ascii="Times New Roman" w:hAnsi="Times New Roman" w:cs="Times New Roman"/>
          <w:sz w:val="24"/>
          <w:szCs w:val="24"/>
          <w:lang w:val="ru-RU"/>
        </w:rPr>
      </w:pPr>
      <w:r w:rsidRPr="001C143A">
        <w:rPr>
          <w:rFonts w:ascii="Times New Roman" w:hAnsi="Times New Roman" w:cs="Times New Roman"/>
          <w:sz w:val="24"/>
          <w:szCs w:val="24"/>
          <w:lang w:val="ru-RU"/>
        </w:rPr>
        <w:t>правонаступником територіального органу, який реорганізується згідно з пунктом 2 цієї постанови, є Головне управління Держгеокадастру у м. Києві та Київській області.</w:t>
      </w:r>
    </w:p>
    <w:p w:rsidR="001C143A" w:rsidRPr="001C143A" w:rsidRDefault="001C143A" w:rsidP="001C143A">
      <w:pPr>
        <w:pStyle w:val="a4"/>
        <w:rPr>
          <w:rFonts w:ascii="Times New Roman" w:hAnsi="Times New Roman" w:cs="Times New Roman"/>
          <w:sz w:val="24"/>
          <w:szCs w:val="24"/>
          <w:lang w:val="ru-RU"/>
        </w:rPr>
      </w:pPr>
      <w:r w:rsidRPr="001C143A">
        <w:rPr>
          <w:rFonts w:ascii="Times New Roman" w:hAnsi="Times New Roman" w:cs="Times New Roman"/>
          <w:b/>
          <w:bCs/>
          <w:sz w:val="24"/>
          <w:szCs w:val="24"/>
          <w:lang w:val="ru-RU"/>
        </w:rPr>
        <w:t>                      Прем’єр-міністр України                      Д. ШМИГАЛЬ</w:t>
      </w:r>
    </w:p>
    <w:p w:rsidR="001C143A" w:rsidRPr="001C143A" w:rsidRDefault="001C143A" w:rsidP="001C143A">
      <w:pPr>
        <w:pStyle w:val="a4"/>
        <w:rPr>
          <w:rFonts w:ascii="Times New Roman" w:hAnsi="Times New Roman" w:cs="Times New Roman"/>
          <w:sz w:val="24"/>
          <w:szCs w:val="24"/>
          <w:lang w:val="ru-RU"/>
        </w:rPr>
      </w:pPr>
      <w:r w:rsidRPr="001C143A">
        <w:rPr>
          <w:rFonts w:ascii="Times New Roman" w:hAnsi="Times New Roman" w:cs="Times New Roman"/>
          <w:sz w:val="24"/>
          <w:szCs w:val="24"/>
          <w:lang w:val="ru-RU"/>
        </w:rPr>
        <w:t>Інд. 75</w:t>
      </w:r>
    </w:p>
    <w:p w:rsidR="003F604B" w:rsidRPr="001C143A" w:rsidRDefault="003F604B">
      <w:pPr>
        <w:rPr>
          <w:lang w:val="ru-RU"/>
        </w:rPr>
      </w:pPr>
    </w:p>
    <w:p w:rsidR="001C143A" w:rsidRPr="001C143A" w:rsidRDefault="001C143A" w:rsidP="001C143A">
      <w:pPr>
        <w:pStyle w:val="a4"/>
        <w:rPr>
          <w:rFonts w:ascii="Times New Roman" w:hAnsi="Times New Roman" w:cs="Times New Roman"/>
          <w:b/>
          <w:sz w:val="24"/>
          <w:szCs w:val="24"/>
          <w:lang w:val="ru-RU"/>
        </w:rPr>
      </w:pPr>
      <w:r w:rsidRPr="001C143A">
        <w:rPr>
          <w:rFonts w:ascii="Times New Roman" w:hAnsi="Times New Roman" w:cs="Times New Roman"/>
          <w:b/>
          <w:sz w:val="24"/>
          <w:szCs w:val="24"/>
        </w:rPr>
        <w:t>7.</w:t>
      </w:r>
      <w:r w:rsidRPr="001C143A">
        <w:rPr>
          <w:rFonts w:ascii="Times New Roman" w:eastAsia="Times New Roman" w:hAnsi="Times New Roman" w:cs="Times New Roman"/>
          <w:b/>
          <w:noProof w:val="0"/>
          <w:sz w:val="24"/>
          <w:szCs w:val="24"/>
          <w:lang w:val="ru-RU" w:eastAsia="ru-RU"/>
        </w:rPr>
        <w:t xml:space="preserve"> </w:t>
      </w:r>
      <w:r w:rsidRPr="001C143A">
        <w:rPr>
          <w:rFonts w:ascii="Times New Roman" w:hAnsi="Times New Roman" w:cs="Times New Roman"/>
          <w:b/>
          <w:sz w:val="24"/>
          <w:szCs w:val="24"/>
          <w:lang w:val="ru-RU"/>
        </w:rPr>
        <w:t xml:space="preserve">Кабінет Міністрів України </w:t>
      </w:r>
    </w:p>
    <w:p w:rsidR="001C143A" w:rsidRPr="001C143A" w:rsidRDefault="001C143A" w:rsidP="001C143A">
      <w:pPr>
        <w:pStyle w:val="a4"/>
        <w:rPr>
          <w:rFonts w:ascii="Times New Roman" w:hAnsi="Times New Roman" w:cs="Times New Roman"/>
          <w:b/>
          <w:sz w:val="24"/>
          <w:szCs w:val="24"/>
          <w:lang w:val="ru-RU"/>
        </w:rPr>
      </w:pPr>
      <w:r w:rsidRPr="001C143A">
        <w:rPr>
          <w:rFonts w:ascii="Times New Roman" w:hAnsi="Times New Roman" w:cs="Times New Roman"/>
          <w:b/>
          <w:sz w:val="24"/>
          <w:szCs w:val="24"/>
          <w:lang w:val="ru-RU"/>
        </w:rPr>
        <w:t xml:space="preserve">Постанова </w:t>
      </w:r>
    </w:p>
    <w:p w:rsidR="001C143A" w:rsidRPr="001C143A" w:rsidRDefault="001C143A" w:rsidP="001C143A">
      <w:pPr>
        <w:pStyle w:val="a4"/>
        <w:rPr>
          <w:rFonts w:ascii="Times New Roman" w:hAnsi="Times New Roman" w:cs="Times New Roman"/>
          <w:b/>
          <w:sz w:val="24"/>
          <w:szCs w:val="24"/>
          <w:lang w:val="ru-RU"/>
        </w:rPr>
      </w:pPr>
      <w:r w:rsidRPr="001C143A">
        <w:rPr>
          <w:rFonts w:ascii="Times New Roman" w:hAnsi="Times New Roman" w:cs="Times New Roman"/>
          <w:b/>
          <w:sz w:val="24"/>
          <w:szCs w:val="24"/>
          <w:lang w:val="ru-RU"/>
        </w:rPr>
        <w:t>від 10 вересня 2022 р. № 1010</w:t>
      </w:r>
    </w:p>
    <w:p w:rsidR="001C143A" w:rsidRPr="001C143A" w:rsidRDefault="001C143A" w:rsidP="001C143A">
      <w:pPr>
        <w:pStyle w:val="a4"/>
        <w:rPr>
          <w:rFonts w:ascii="Times New Roman" w:hAnsi="Times New Roman" w:cs="Times New Roman"/>
          <w:b/>
          <w:sz w:val="24"/>
          <w:szCs w:val="24"/>
          <w:lang w:val="ru-RU"/>
        </w:rPr>
      </w:pPr>
      <w:r w:rsidRPr="001C143A">
        <w:rPr>
          <w:rFonts w:ascii="Times New Roman" w:hAnsi="Times New Roman" w:cs="Times New Roman"/>
          <w:b/>
          <w:sz w:val="24"/>
          <w:szCs w:val="24"/>
          <w:lang w:val="ru-RU"/>
        </w:rPr>
        <w:t>Київ</w:t>
      </w:r>
    </w:p>
    <w:p w:rsidR="001C143A" w:rsidRDefault="001C143A" w:rsidP="001C143A">
      <w:pPr>
        <w:pStyle w:val="a4"/>
        <w:jc w:val="center"/>
        <w:rPr>
          <w:rFonts w:ascii="Times New Roman" w:hAnsi="Times New Roman" w:cs="Times New Roman"/>
          <w:b/>
          <w:sz w:val="24"/>
          <w:szCs w:val="24"/>
          <w:lang w:val="ru-RU"/>
        </w:rPr>
      </w:pPr>
      <w:r w:rsidRPr="001C143A">
        <w:rPr>
          <w:rFonts w:ascii="Times New Roman" w:hAnsi="Times New Roman" w:cs="Times New Roman"/>
          <w:b/>
          <w:sz w:val="24"/>
          <w:szCs w:val="24"/>
          <w:lang w:val="ru-RU"/>
        </w:rPr>
        <w:t xml:space="preserve">Про внесення змін до постанови Кабінету Міністрів України </w:t>
      </w:r>
    </w:p>
    <w:p w:rsidR="001C143A" w:rsidRPr="001C143A" w:rsidRDefault="001C143A" w:rsidP="001C143A">
      <w:pPr>
        <w:pStyle w:val="a4"/>
        <w:jc w:val="center"/>
        <w:rPr>
          <w:rFonts w:ascii="Times New Roman" w:hAnsi="Times New Roman" w:cs="Times New Roman"/>
          <w:b/>
          <w:sz w:val="24"/>
          <w:szCs w:val="24"/>
          <w:lang w:val="ru-RU"/>
        </w:rPr>
      </w:pPr>
      <w:r w:rsidRPr="001C143A">
        <w:rPr>
          <w:rFonts w:ascii="Times New Roman" w:hAnsi="Times New Roman" w:cs="Times New Roman"/>
          <w:b/>
          <w:sz w:val="24"/>
          <w:szCs w:val="24"/>
          <w:lang w:val="ru-RU"/>
        </w:rPr>
        <w:t>від 1 березня 2022 р. № 175</w:t>
      </w:r>
    </w:p>
    <w:p w:rsidR="001C143A" w:rsidRPr="001C143A" w:rsidRDefault="001C143A" w:rsidP="001C143A">
      <w:pPr>
        <w:pStyle w:val="a4"/>
        <w:rPr>
          <w:rFonts w:ascii="Times New Roman" w:hAnsi="Times New Roman" w:cs="Times New Roman"/>
          <w:sz w:val="24"/>
          <w:szCs w:val="24"/>
          <w:lang w:val="ru-RU"/>
        </w:rPr>
      </w:pPr>
      <w:r w:rsidRPr="001C143A">
        <w:rPr>
          <w:rFonts w:ascii="Times New Roman" w:hAnsi="Times New Roman" w:cs="Times New Roman"/>
          <w:sz w:val="24"/>
          <w:szCs w:val="24"/>
          <w:lang w:val="ru-RU"/>
        </w:rPr>
        <w:t xml:space="preserve">Кабінет Міністрів України </w:t>
      </w:r>
      <w:r w:rsidRPr="001C143A">
        <w:rPr>
          <w:rFonts w:ascii="Times New Roman" w:hAnsi="Times New Roman" w:cs="Times New Roman"/>
          <w:b/>
          <w:bCs/>
          <w:sz w:val="24"/>
          <w:szCs w:val="24"/>
          <w:lang w:val="ru-RU"/>
        </w:rPr>
        <w:t>постановляє:</w:t>
      </w:r>
    </w:p>
    <w:p w:rsidR="001C143A" w:rsidRPr="001C143A" w:rsidRDefault="001C143A" w:rsidP="001C143A">
      <w:pPr>
        <w:pStyle w:val="a4"/>
        <w:rPr>
          <w:rFonts w:ascii="Times New Roman" w:hAnsi="Times New Roman" w:cs="Times New Roman"/>
          <w:sz w:val="24"/>
          <w:szCs w:val="24"/>
          <w:lang w:val="ru-RU"/>
        </w:rPr>
      </w:pPr>
      <w:r w:rsidRPr="001C143A">
        <w:rPr>
          <w:rFonts w:ascii="Times New Roman" w:hAnsi="Times New Roman" w:cs="Times New Roman"/>
          <w:sz w:val="24"/>
          <w:szCs w:val="24"/>
          <w:lang w:val="ru-RU"/>
        </w:rPr>
        <w:t>Внести до постанови Кабінету Міністрів України від 1 березня 2022 р. № 175 “Тимчасовий порядок виділення та використання коштів з резервного фонду бюджету в умовах воєнного стану” (Офіційний вісник України, 2022 р., № 25, ст. 1260 зміни, що додаються.</w:t>
      </w:r>
    </w:p>
    <w:p w:rsidR="001C143A" w:rsidRPr="001C143A" w:rsidRDefault="001C143A" w:rsidP="001C143A">
      <w:pPr>
        <w:pStyle w:val="a4"/>
        <w:ind w:firstLine="708"/>
        <w:rPr>
          <w:rFonts w:ascii="Times New Roman" w:hAnsi="Times New Roman" w:cs="Times New Roman"/>
          <w:sz w:val="24"/>
          <w:szCs w:val="24"/>
          <w:lang w:val="ru-RU"/>
        </w:rPr>
      </w:pPr>
      <w:r w:rsidRPr="001C143A">
        <w:rPr>
          <w:rFonts w:ascii="Times New Roman" w:hAnsi="Times New Roman" w:cs="Times New Roman"/>
          <w:b/>
          <w:bCs/>
          <w:sz w:val="24"/>
          <w:szCs w:val="24"/>
          <w:lang w:val="ru-RU"/>
        </w:rPr>
        <w:t>Прем’єр-міністр України                                     Д. ШМИГАЛЬ</w:t>
      </w:r>
    </w:p>
    <w:p w:rsidR="001C143A" w:rsidRPr="001C143A" w:rsidRDefault="001C143A" w:rsidP="001C143A">
      <w:pPr>
        <w:pStyle w:val="a4"/>
        <w:rPr>
          <w:rFonts w:ascii="Times New Roman" w:hAnsi="Times New Roman" w:cs="Times New Roman"/>
          <w:sz w:val="24"/>
          <w:szCs w:val="24"/>
          <w:lang w:val="ru-RU"/>
        </w:rPr>
      </w:pPr>
      <w:r w:rsidRPr="001C143A">
        <w:rPr>
          <w:rFonts w:ascii="Times New Roman" w:hAnsi="Times New Roman" w:cs="Times New Roman"/>
          <w:sz w:val="24"/>
          <w:szCs w:val="24"/>
          <w:lang w:val="ru-RU"/>
        </w:rPr>
        <w:t>Інд. 67</w:t>
      </w:r>
    </w:p>
    <w:p w:rsidR="001C143A" w:rsidRPr="001C143A" w:rsidRDefault="001C143A" w:rsidP="001C143A">
      <w:pPr>
        <w:pStyle w:val="a4"/>
        <w:rPr>
          <w:rFonts w:ascii="Times New Roman" w:hAnsi="Times New Roman" w:cs="Times New Roman"/>
          <w:sz w:val="24"/>
          <w:szCs w:val="24"/>
          <w:lang w:val="ru-RU"/>
        </w:rPr>
      </w:pPr>
      <w:hyperlink r:id="rId10" w:history="1">
        <w:r w:rsidRPr="001C143A">
          <w:rPr>
            <w:rStyle w:val="a3"/>
            <w:rFonts w:ascii="Times New Roman" w:hAnsi="Times New Roman" w:cs="Times New Roman"/>
            <w:sz w:val="24"/>
            <w:szCs w:val="24"/>
            <w:lang w:val="ru-RU"/>
          </w:rPr>
          <w:t xml:space="preserve">Зміни, що додаються: </w:t>
        </w:r>
      </w:hyperlink>
    </w:p>
    <w:p w:rsidR="001C143A" w:rsidRPr="001C143A" w:rsidRDefault="001C143A" w:rsidP="001C143A">
      <w:pPr>
        <w:keepNext/>
        <w:keepLines/>
        <w:spacing w:after="240" w:line="240" w:lineRule="auto"/>
        <w:ind w:left="3969"/>
        <w:jc w:val="center"/>
        <w:rPr>
          <w:rFonts w:ascii="Times New Roman" w:eastAsia="Times New Roman" w:hAnsi="Times New Roman" w:cs="Times New Roman"/>
          <w:noProof w:val="0"/>
          <w:sz w:val="24"/>
          <w:szCs w:val="24"/>
          <w:lang w:eastAsia="ru-RU"/>
        </w:rPr>
      </w:pPr>
      <w:r w:rsidRPr="001C143A">
        <w:rPr>
          <w:rFonts w:ascii="Times New Roman" w:eastAsia="Times New Roman" w:hAnsi="Times New Roman" w:cs="Times New Roman"/>
          <w:noProof w:val="0"/>
          <w:sz w:val="24"/>
          <w:szCs w:val="24"/>
          <w:lang w:eastAsia="ru-RU"/>
        </w:rPr>
        <w:lastRenderedPageBreak/>
        <w:t>ЗАТВЕРДЖЕНО</w:t>
      </w:r>
      <w:r w:rsidRPr="001C143A">
        <w:rPr>
          <w:rFonts w:ascii="Times New Roman" w:eastAsia="Times New Roman" w:hAnsi="Times New Roman" w:cs="Times New Roman"/>
          <w:noProof w:val="0"/>
          <w:sz w:val="24"/>
          <w:szCs w:val="24"/>
          <w:lang w:eastAsia="ru-RU"/>
        </w:rPr>
        <w:br/>
        <w:t>постановою Кабінету Міністрів України</w:t>
      </w:r>
      <w:r w:rsidRPr="001C143A">
        <w:rPr>
          <w:rFonts w:ascii="Times New Roman" w:eastAsia="Times New Roman" w:hAnsi="Times New Roman" w:cs="Times New Roman"/>
          <w:noProof w:val="0"/>
          <w:sz w:val="24"/>
          <w:szCs w:val="24"/>
          <w:lang w:eastAsia="ru-RU"/>
        </w:rPr>
        <w:br/>
        <w:t>від 10 вересня 2022 р. № 1010</w:t>
      </w:r>
    </w:p>
    <w:p w:rsidR="001C143A" w:rsidRPr="001C143A" w:rsidRDefault="001C143A" w:rsidP="001C143A">
      <w:pPr>
        <w:keepNext/>
        <w:keepLines/>
        <w:spacing w:before="240" w:after="240" w:line="240" w:lineRule="auto"/>
        <w:jc w:val="center"/>
        <w:rPr>
          <w:rFonts w:ascii="Times New Roman" w:eastAsia="Times New Roman" w:hAnsi="Times New Roman" w:cs="Times New Roman"/>
          <w:noProof w:val="0"/>
          <w:sz w:val="24"/>
          <w:szCs w:val="24"/>
          <w:lang w:eastAsia="ru-RU"/>
        </w:rPr>
      </w:pPr>
      <w:r w:rsidRPr="001C143A">
        <w:rPr>
          <w:rFonts w:ascii="Times New Roman" w:eastAsia="Times New Roman" w:hAnsi="Times New Roman" w:cs="Times New Roman"/>
          <w:noProof w:val="0"/>
          <w:sz w:val="24"/>
          <w:szCs w:val="24"/>
          <w:lang w:eastAsia="ru-RU"/>
        </w:rPr>
        <w:t>ЗМІНИ,</w:t>
      </w:r>
      <w:r w:rsidRPr="001C143A">
        <w:rPr>
          <w:rFonts w:ascii="Times New Roman" w:eastAsia="Times New Roman" w:hAnsi="Times New Roman" w:cs="Times New Roman"/>
          <w:noProof w:val="0"/>
          <w:sz w:val="24"/>
          <w:szCs w:val="24"/>
          <w:lang w:eastAsia="ru-RU"/>
        </w:rPr>
        <w:br/>
        <w:t>що вносяться до постанови Кабінету Міністрів України</w:t>
      </w:r>
      <w:r w:rsidRPr="001C143A">
        <w:rPr>
          <w:rFonts w:ascii="Times New Roman" w:eastAsia="Times New Roman" w:hAnsi="Times New Roman" w:cs="Times New Roman"/>
          <w:noProof w:val="0"/>
          <w:sz w:val="24"/>
          <w:szCs w:val="24"/>
          <w:lang w:eastAsia="ru-RU"/>
        </w:rPr>
        <w:br/>
        <w:t>від 1 березня 2022 р. № 175</w:t>
      </w:r>
    </w:p>
    <w:p w:rsidR="001C143A" w:rsidRPr="001C143A" w:rsidRDefault="001C143A" w:rsidP="001C143A">
      <w:pPr>
        <w:spacing w:before="120" w:after="0" w:line="240" w:lineRule="auto"/>
        <w:ind w:firstLine="567"/>
        <w:jc w:val="both"/>
        <w:rPr>
          <w:rFonts w:ascii="Times New Roman" w:eastAsia="Times New Roman" w:hAnsi="Times New Roman" w:cs="Times New Roman"/>
          <w:noProof w:val="0"/>
          <w:sz w:val="24"/>
          <w:szCs w:val="24"/>
          <w:lang w:eastAsia="ru-RU"/>
        </w:rPr>
      </w:pPr>
      <w:r w:rsidRPr="001C143A">
        <w:rPr>
          <w:rFonts w:ascii="Times New Roman" w:eastAsia="Times New Roman" w:hAnsi="Times New Roman" w:cs="Times New Roman"/>
          <w:noProof w:val="0"/>
          <w:sz w:val="24"/>
          <w:szCs w:val="24"/>
          <w:lang w:eastAsia="ru-RU"/>
        </w:rPr>
        <w:t>1. Підпункт 2 пункту 2 доповнити абзацом такого змісту:</w:t>
      </w:r>
    </w:p>
    <w:p w:rsidR="001C143A" w:rsidRPr="001C143A" w:rsidRDefault="001C143A" w:rsidP="001C143A">
      <w:pPr>
        <w:spacing w:before="120" w:after="0" w:line="240" w:lineRule="auto"/>
        <w:ind w:firstLine="567"/>
        <w:jc w:val="both"/>
        <w:rPr>
          <w:rFonts w:ascii="Times New Roman" w:eastAsia="Times New Roman" w:hAnsi="Times New Roman" w:cs="Times New Roman"/>
          <w:noProof w:val="0"/>
          <w:sz w:val="24"/>
          <w:szCs w:val="24"/>
          <w:lang w:eastAsia="ru-RU"/>
        </w:rPr>
      </w:pPr>
      <w:bookmarkStart w:id="4" w:name="n24"/>
      <w:bookmarkStart w:id="5" w:name="n25"/>
      <w:bookmarkEnd w:id="4"/>
      <w:bookmarkEnd w:id="5"/>
      <w:r w:rsidRPr="001C143A">
        <w:rPr>
          <w:rFonts w:ascii="Times New Roman" w:eastAsia="Times New Roman" w:hAnsi="Times New Roman" w:cs="Times New Roman"/>
          <w:noProof w:val="0"/>
          <w:sz w:val="24"/>
          <w:szCs w:val="24"/>
          <w:lang w:eastAsia="ru-RU"/>
        </w:rPr>
        <w:t>“головний розпорядник бюджетних коштів щомісяця подає Міністерству економіки, Міністерству фінансів та Державній казначейській службі звіт про використання коштів з резервного фонду державного бюджету за бюджетними програмами, за якими встановлено бюджетні призначення, не пізніше 10 числа місяця, що настав за звітним, за формою згідно з додатком. Звіт про використання коштів з резервного фонду державного бюджету подається Державній казначейській службі із застосуванням автоматизованої системи подання електронної звітності клієнтами Державної казначейської служби;”.</w:t>
      </w:r>
    </w:p>
    <w:p w:rsidR="00370AEE" w:rsidRDefault="001C143A" w:rsidP="00886D7E">
      <w:pPr>
        <w:spacing w:before="120" w:after="0" w:line="240" w:lineRule="auto"/>
        <w:ind w:firstLine="567"/>
        <w:jc w:val="both"/>
        <w:rPr>
          <w:rFonts w:ascii="Times New Roman" w:eastAsia="Times New Roman" w:hAnsi="Times New Roman" w:cs="Times New Roman"/>
          <w:noProof w:val="0"/>
          <w:sz w:val="24"/>
          <w:szCs w:val="24"/>
          <w:lang w:eastAsia="ru-RU"/>
        </w:rPr>
      </w:pPr>
      <w:r w:rsidRPr="001C143A">
        <w:rPr>
          <w:rFonts w:ascii="Times New Roman" w:eastAsia="Times New Roman" w:hAnsi="Times New Roman" w:cs="Times New Roman"/>
          <w:noProof w:val="0"/>
          <w:sz w:val="24"/>
          <w:szCs w:val="24"/>
          <w:lang w:eastAsia="ru-RU"/>
        </w:rPr>
        <w:t>2. Доповнити постанову додатком такого змісту:</w:t>
      </w:r>
    </w:p>
    <w:p w:rsidR="00886D7E" w:rsidRPr="001C143A" w:rsidRDefault="00886D7E" w:rsidP="00370AEE">
      <w:pPr>
        <w:spacing w:before="120" w:after="0" w:line="240" w:lineRule="auto"/>
        <w:ind w:left="4956" w:firstLine="567"/>
        <w:rPr>
          <w:rFonts w:ascii="Times New Roman" w:eastAsia="Times New Roman" w:hAnsi="Times New Roman" w:cs="Times New Roman"/>
          <w:noProof w:val="0"/>
          <w:sz w:val="24"/>
          <w:szCs w:val="24"/>
          <w:lang w:eastAsia="ru-RU"/>
        </w:rPr>
      </w:pPr>
      <w:r w:rsidRPr="001C143A">
        <w:rPr>
          <w:rFonts w:ascii="Times New Roman" w:eastAsia="Times New Roman" w:hAnsi="Times New Roman" w:cs="Times New Roman"/>
          <w:noProof w:val="0"/>
          <w:sz w:val="24"/>
          <w:szCs w:val="24"/>
          <w:lang w:eastAsia="ru-RU"/>
        </w:rPr>
        <w:t>“Додаток</w:t>
      </w:r>
      <w:r w:rsidRPr="001C143A">
        <w:rPr>
          <w:rFonts w:ascii="Times New Roman" w:eastAsia="Times New Roman" w:hAnsi="Times New Roman" w:cs="Times New Roman"/>
          <w:noProof w:val="0"/>
          <w:sz w:val="24"/>
          <w:szCs w:val="24"/>
          <w:lang w:eastAsia="ru-RU"/>
        </w:rPr>
        <w:br/>
        <w:t xml:space="preserve">до постанови Кабінету Міністрів України </w:t>
      </w:r>
      <w:r w:rsidRPr="001C143A">
        <w:rPr>
          <w:rFonts w:ascii="Times New Roman" w:eastAsia="Times New Roman" w:hAnsi="Times New Roman" w:cs="Times New Roman"/>
          <w:noProof w:val="0"/>
          <w:sz w:val="24"/>
          <w:szCs w:val="24"/>
          <w:lang w:eastAsia="ru-RU"/>
        </w:rPr>
        <w:br/>
        <w:t>від 1 березня 2022 р. № 175</w:t>
      </w:r>
    </w:p>
    <w:p w:rsidR="00886D7E" w:rsidRPr="00AC2915" w:rsidRDefault="00886D7E" w:rsidP="00886D7E">
      <w:pPr>
        <w:pStyle w:val="af1"/>
        <w:spacing w:before="0"/>
        <w:rPr>
          <w:rFonts w:ascii="Times New Roman" w:hAnsi="Times New Roman"/>
          <w:b w:val="0"/>
          <w:sz w:val="24"/>
          <w:szCs w:val="24"/>
        </w:rPr>
      </w:pPr>
      <w:r w:rsidRPr="00AC2915">
        <w:rPr>
          <w:rFonts w:ascii="Times New Roman" w:hAnsi="Times New Roman"/>
          <w:b w:val="0"/>
          <w:sz w:val="24"/>
          <w:szCs w:val="24"/>
        </w:rPr>
        <w:t>ЗВІТ</w:t>
      </w:r>
      <w:r w:rsidRPr="00AC2915">
        <w:rPr>
          <w:rFonts w:ascii="Times New Roman" w:hAnsi="Times New Roman"/>
          <w:b w:val="0"/>
          <w:sz w:val="24"/>
          <w:szCs w:val="24"/>
        </w:rPr>
        <w:br/>
        <w:t>про використання коштів з резервного фонду державного бюджету</w:t>
      </w:r>
      <w:r w:rsidRPr="00AC2915">
        <w:rPr>
          <w:rFonts w:ascii="Times New Roman" w:hAnsi="Times New Roman"/>
          <w:b w:val="0"/>
          <w:sz w:val="24"/>
          <w:szCs w:val="24"/>
        </w:rPr>
        <w:br/>
        <w:t>за _________________ 20___ р.</w:t>
      </w:r>
    </w:p>
    <w:tbl>
      <w:tblPr>
        <w:tblW w:w="3405" w:type="pct"/>
        <w:tblLayout w:type="fixed"/>
        <w:tblCellMar>
          <w:left w:w="0" w:type="dxa"/>
          <w:right w:w="0" w:type="dxa"/>
        </w:tblCellMar>
        <w:tblLook w:val="00A0" w:firstRow="1" w:lastRow="0" w:firstColumn="1" w:lastColumn="0" w:noHBand="0" w:noVBand="0"/>
      </w:tblPr>
      <w:tblGrid>
        <w:gridCol w:w="4639"/>
        <w:gridCol w:w="1315"/>
        <w:gridCol w:w="410"/>
      </w:tblGrid>
      <w:tr w:rsidR="00886D7E" w:rsidRPr="00886D7E" w:rsidTr="00886D7E">
        <w:trPr>
          <w:trHeight w:val="60"/>
        </w:trPr>
        <w:tc>
          <w:tcPr>
            <w:tcW w:w="3645" w:type="pct"/>
            <w:tcMar>
              <w:top w:w="51" w:type="dxa"/>
              <w:left w:w="57" w:type="dxa"/>
              <w:bottom w:w="51" w:type="dxa"/>
              <w:right w:w="57" w:type="dxa"/>
            </w:tcMar>
            <w:hideMark/>
          </w:tcPr>
          <w:p w:rsidR="00886D7E" w:rsidRPr="00886D7E" w:rsidRDefault="00886D7E" w:rsidP="00886D7E">
            <w:pPr>
              <w:tabs>
                <w:tab w:val="left" w:pos="11711"/>
              </w:tabs>
              <w:spacing w:after="0" w:line="193" w:lineRule="atLeast"/>
              <w:jc w:val="both"/>
              <w:rPr>
                <w:rFonts w:ascii="Times New Roman" w:eastAsia="Times New Roman" w:hAnsi="Times New Roman" w:cs="Times New Roman"/>
                <w:noProof w:val="0"/>
                <w:color w:val="000000"/>
                <w:sz w:val="24"/>
                <w:szCs w:val="24"/>
                <w:lang w:val="en-US" w:eastAsia="uk-UA"/>
              </w:rPr>
            </w:pPr>
            <w:r w:rsidRPr="00886D7E">
              <w:rPr>
                <w:rFonts w:ascii="Times New Roman" w:eastAsia="Times New Roman" w:hAnsi="Times New Roman" w:cs="Times New Roman"/>
                <w:bCs/>
                <w:noProof w:val="0"/>
                <w:color w:val="000000"/>
                <w:sz w:val="24"/>
                <w:szCs w:val="24"/>
                <w:lang w:eastAsia="uk-UA"/>
              </w:rPr>
              <w:t>Установа</w:t>
            </w:r>
            <w:r w:rsidRPr="00886D7E">
              <w:rPr>
                <w:rFonts w:ascii="Times New Roman" w:eastAsia="Times New Roman" w:hAnsi="Times New Roman" w:cs="Times New Roman"/>
                <w:noProof w:val="0"/>
                <w:color w:val="000000"/>
                <w:sz w:val="24"/>
                <w:szCs w:val="24"/>
                <w:lang w:eastAsia="uk-UA"/>
              </w:rPr>
              <w:t xml:space="preserve"> </w:t>
            </w:r>
            <w:r w:rsidRPr="00886D7E">
              <w:rPr>
                <w:rFonts w:ascii="Times New Roman" w:eastAsia="Times New Roman" w:hAnsi="Times New Roman" w:cs="Times New Roman"/>
                <w:noProof w:val="0"/>
                <w:color w:val="000000"/>
                <w:sz w:val="24"/>
                <w:szCs w:val="24"/>
                <w:lang w:val="en-US" w:eastAsia="uk-UA"/>
              </w:rPr>
              <w:t xml:space="preserve"> </w:t>
            </w:r>
            <w:r w:rsidRPr="00886D7E">
              <w:rPr>
                <w:rFonts w:ascii="Times New Roman" w:eastAsia="Times New Roman" w:hAnsi="Times New Roman" w:cs="Times New Roman"/>
                <w:noProof w:val="0"/>
                <w:color w:val="000000"/>
                <w:sz w:val="24"/>
                <w:szCs w:val="24"/>
                <w:lang w:eastAsia="uk-UA"/>
              </w:rPr>
              <w:t>_____________________________</w:t>
            </w:r>
            <w:r w:rsidRPr="00886D7E">
              <w:rPr>
                <w:rFonts w:ascii="Times New Roman" w:eastAsia="Times New Roman" w:hAnsi="Times New Roman" w:cs="Times New Roman"/>
                <w:noProof w:val="0"/>
                <w:color w:val="000000"/>
                <w:sz w:val="24"/>
                <w:szCs w:val="24"/>
                <w:lang w:val="en-US" w:eastAsia="uk-UA"/>
              </w:rPr>
              <w:t>___</w:t>
            </w:r>
            <w:r w:rsidRPr="00886D7E">
              <w:rPr>
                <w:rFonts w:ascii="Times New Roman" w:eastAsia="Times New Roman" w:hAnsi="Times New Roman" w:cs="Times New Roman"/>
                <w:noProof w:val="0"/>
                <w:color w:val="000000"/>
                <w:sz w:val="24"/>
                <w:szCs w:val="24"/>
                <w:lang w:eastAsia="uk-UA"/>
              </w:rPr>
              <w:t>_</w:t>
            </w:r>
          </w:p>
        </w:tc>
        <w:tc>
          <w:tcPr>
            <w:tcW w:w="1033" w:type="pct"/>
            <w:tcBorders>
              <w:top w:val="nil"/>
              <w:left w:val="nil"/>
              <w:bottom w:val="nil"/>
              <w:right w:val="single" w:sz="8" w:space="0" w:color="auto"/>
            </w:tcBorders>
            <w:tcMar>
              <w:top w:w="51" w:type="dxa"/>
              <w:left w:w="57" w:type="dxa"/>
              <w:bottom w:w="51" w:type="dxa"/>
              <w:right w:w="57" w:type="dxa"/>
            </w:tcMar>
            <w:hideMark/>
          </w:tcPr>
          <w:p w:rsidR="00886D7E" w:rsidRPr="00886D7E" w:rsidRDefault="00886D7E" w:rsidP="00886D7E">
            <w:pPr>
              <w:spacing w:after="0" w:line="193" w:lineRule="atLeast"/>
              <w:ind w:hanging="3172"/>
              <w:jc w:val="both"/>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color w:val="000000"/>
                <w:sz w:val="24"/>
                <w:szCs w:val="24"/>
                <w:lang w:eastAsia="uk-UA"/>
              </w:rPr>
              <w:t>за ЄДРПОУ</w:t>
            </w:r>
          </w:p>
        </w:tc>
        <w:tc>
          <w:tcPr>
            <w:tcW w:w="322" w:type="pct"/>
            <w:tcBorders>
              <w:top w:val="nil"/>
              <w:left w:val="nil"/>
              <w:bottom w:val="single" w:sz="8" w:space="0" w:color="auto"/>
              <w:right w:val="single" w:sz="8" w:space="0" w:color="auto"/>
            </w:tcBorders>
            <w:tcMar>
              <w:top w:w="51" w:type="dxa"/>
              <w:left w:w="57" w:type="dxa"/>
              <w:bottom w:w="51" w:type="dxa"/>
              <w:right w:w="57" w:type="dxa"/>
            </w:tcMar>
            <w:hideMark/>
          </w:tcPr>
          <w:p w:rsidR="00886D7E" w:rsidRPr="00886D7E" w:rsidRDefault="00886D7E" w:rsidP="00886D7E">
            <w:pPr>
              <w:spacing w:after="0" w:line="240" w:lineRule="auto"/>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sz w:val="24"/>
                <w:szCs w:val="24"/>
                <w:lang w:eastAsia="uk-UA"/>
              </w:rPr>
              <w:t xml:space="preserve"> </w:t>
            </w:r>
          </w:p>
        </w:tc>
      </w:tr>
      <w:tr w:rsidR="00886D7E" w:rsidRPr="00886D7E" w:rsidTr="00886D7E">
        <w:trPr>
          <w:trHeight w:val="60"/>
        </w:trPr>
        <w:tc>
          <w:tcPr>
            <w:tcW w:w="3645" w:type="pct"/>
            <w:tcMar>
              <w:top w:w="51" w:type="dxa"/>
              <w:left w:w="57" w:type="dxa"/>
              <w:bottom w:w="51" w:type="dxa"/>
              <w:right w:w="57" w:type="dxa"/>
            </w:tcMar>
            <w:hideMark/>
          </w:tcPr>
          <w:p w:rsidR="00886D7E" w:rsidRPr="00886D7E" w:rsidRDefault="00886D7E" w:rsidP="00886D7E">
            <w:pPr>
              <w:spacing w:after="0" w:line="193" w:lineRule="atLeast"/>
              <w:jc w:val="both"/>
              <w:rPr>
                <w:rFonts w:ascii="Times New Roman" w:eastAsia="Times New Roman" w:hAnsi="Times New Roman" w:cs="Times New Roman"/>
                <w:noProof w:val="0"/>
                <w:color w:val="000000"/>
                <w:sz w:val="24"/>
                <w:szCs w:val="24"/>
                <w:lang w:val="en-US" w:eastAsia="uk-UA"/>
              </w:rPr>
            </w:pPr>
            <w:r w:rsidRPr="00886D7E">
              <w:rPr>
                <w:rFonts w:ascii="Times New Roman" w:eastAsia="Times New Roman" w:hAnsi="Times New Roman" w:cs="Times New Roman"/>
                <w:bCs/>
                <w:noProof w:val="0"/>
                <w:color w:val="000000"/>
                <w:sz w:val="24"/>
                <w:szCs w:val="24"/>
                <w:lang w:eastAsia="uk-UA"/>
              </w:rPr>
              <w:t>Територія</w:t>
            </w:r>
            <w:r w:rsidRPr="00886D7E">
              <w:rPr>
                <w:rFonts w:ascii="Times New Roman" w:eastAsia="Times New Roman" w:hAnsi="Times New Roman" w:cs="Times New Roman"/>
                <w:noProof w:val="0"/>
                <w:color w:val="000000"/>
                <w:sz w:val="24"/>
                <w:szCs w:val="24"/>
                <w:lang w:eastAsia="uk-UA"/>
              </w:rPr>
              <w:t xml:space="preserve"> _______________________________</w:t>
            </w:r>
            <w:r w:rsidRPr="00886D7E">
              <w:rPr>
                <w:rFonts w:ascii="Times New Roman" w:eastAsia="Times New Roman" w:hAnsi="Times New Roman" w:cs="Times New Roman"/>
                <w:noProof w:val="0"/>
                <w:color w:val="000000"/>
                <w:sz w:val="24"/>
                <w:szCs w:val="24"/>
                <w:lang w:val="en-US" w:eastAsia="uk-UA"/>
              </w:rPr>
              <w:t>___</w:t>
            </w:r>
            <w:r w:rsidRPr="00886D7E">
              <w:rPr>
                <w:rFonts w:ascii="Times New Roman" w:eastAsia="Times New Roman" w:hAnsi="Times New Roman" w:cs="Times New Roman"/>
                <w:noProof w:val="0"/>
                <w:color w:val="000000"/>
                <w:sz w:val="24"/>
                <w:szCs w:val="24"/>
                <w:lang w:eastAsia="uk-UA"/>
              </w:rPr>
              <w:t>_______________________________________</w:t>
            </w:r>
          </w:p>
        </w:tc>
        <w:tc>
          <w:tcPr>
            <w:tcW w:w="1033" w:type="pct"/>
            <w:tcBorders>
              <w:top w:val="nil"/>
              <w:left w:val="nil"/>
              <w:bottom w:val="nil"/>
              <w:right w:val="single" w:sz="8" w:space="0" w:color="auto"/>
            </w:tcBorders>
            <w:tcMar>
              <w:top w:w="51" w:type="dxa"/>
              <w:left w:w="57" w:type="dxa"/>
              <w:bottom w:w="51" w:type="dxa"/>
              <w:right w:w="57" w:type="dxa"/>
            </w:tcMar>
            <w:hideMark/>
          </w:tcPr>
          <w:p w:rsidR="00886D7E" w:rsidRPr="00886D7E" w:rsidRDefault="00886D7E" w:rsidP="00886D7E">
            <w:pPr>
              <w:spacing w:after="0" w:line="193" w:lineRule="atLeast"/>
              <w:jc w:val="both"/>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color w:val="000000"/>
                <w:sz w:val="24"/>
                <w:szCs w:val="24"/>
                <w:lang w:eastAsia="uk-UA"/>
              </w:rPr>
              <w:t xml:space="preserve">за </w:t>
            </w:r>
            <w:r w:rsidRPr="00886D7E">
              <w:rPr>
                <w:rFonts w:ascii="Times New Roman" w:eastAsia="Times New Roman" w:hAnsi="Times New Roman" w:cs="Times New Roman"/>
                <w:noProof w:val="0"/>
                <w:color w:val="000000"/>
                <w:sz w:val="24"/>
                <w:szCs w:val="24"/>
                <w:lang w:eastAsia="ru-RU"/>
              </w:rPr>
              <w:t>КАТОТТГ</w:t>
            </w:r>
          </w:p>
        </w:tc>
        <w:tc>
          <w:tcPr>
            <w:tcW w:w="322" w:type="pct"/>
            <w:tcBorders>
              <w:top w:val="nil"/>
              <w:left w:val="nil"/>
              <w:bottom w:val="single" w:sz="8" w:space="0" w:color="auto"/>
              <w:right w:val="single" w:sz="8" w:space="0" w:color="auto"/>
            </w:tcBorders>
            <w:tcMar>
              <w:top w:w="51" w:type="dxa"/>
              <w:left w:w="57" w:type="dxa"/>
              <w:bottom w:w="51" w:type="dxa"/>
              <w:right w:w="57" w:type="dxa"/>
            </w:tcMar>
            <w:hideMark/>
          </w:tcPr>
          <w:p w:rsidR="00886D7E" w:rsidRPr="00886D7E" w:rsidRDefault="00886D7E" w:rsidP="00886D7E">
            <w:pPr>
              <w:spacing w:after="0" w:line="240" w:lineRule="auto"/>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sz w:val="24"/>
                <w:szCs w:val="24"/>
                <w:lang w:eastAsia="uk-UA"/>
              </w:rPr>
              <w:t xml:space="preserve"> </w:t>
            </w:r>
          </w:p>
        </w:tc>
      </w:tr>
      <w:tr w:rsidR="00886D7E" w:rsidRPr="00886D7E" w:rsidTr="00886D7E">
        <w:trPr>
          <w:trHeight w:val="60"/>
        </w:trPr>
        <w:tc>
          <w:tcPr>
            <w:tcW w:w="3645" w:type="pct"/>
            <w:tcMar>
              <w:top w:w="51" w:type="dxa"/>
              <w:left w:w="57" w:type="dxa"/>
              <w:bottom w:w="51" w:type="dxa"/>
              <w:right w:w="57" w:type="dxa"/>
            </w:tcMar>
            <w:hideMark/>
          </w:tcPr>
          <w:p w:rsidR="00886D7E" w:rsidRPr="00886D7E" w:rsidRDefault="00886D7E" w:rsidP="00886D7E">
            <w:pPr>
              <w:spacing w:after="0" w:line="193" w:lineRule="atLeast"/>
              <w:jc w:val="both"/>
              <w:rPr>
                <w:rFonts w:ascii="Times New Roman" w:eastAsia="Times New Roman" w:hAnsi="Times New Roman" w:cs="Times New Roman"/>
                <w:noProof w:val="0"/>
                <w:color w:val="000000"/>
                <w:sz w:val="24"/>
                <w:szCs w:val="24"/>
                <w:lang w:val="en-US" w:eastAsia="uk-UA"/>
              </w:rPr>
            </w:pPr>
            <w:r w:rsidRPr="00886D7E">
              <w:rPr>
                <w:rFonts w:ascii="Times New Roman" w:eastAsia="Times New Roman" w:hAnsi="Times New Roman" w:cs="Times New Roman"/>
                <w:bCs/>
                <w:noProof w:val="0"/>
                <w:color w:val="000000"/>
                <w:sz w:val="24"/>
                <w:szCs w:val="24"/>
                <w:lang w:eastAsia="uk-UA"/>
              </w:rPr>
              <w:t>Організаційно-правова форма господарювання __</w:t>
            </w:r>
            <w:r w:rsidRPr="00886D7E">
              <w:rPr>
                <w:rFonts w:ascii="Times New Roman" w:eastAsia="Times New Roman" w:hAnsi="Times New Roman" w:cs="Times New Roman"/>
                <w:bCs/>
                <w:noProof w:val="0"/>
                <w:color w:val="000000"/>
                <w:sz w:val="24"/>
                <w:szCs w:val="24"/>
                <w:lang w:val="en-US" w:eastAsia="uk-UA"/>
              </w:rPr>
              <w:t>___</w:t>
            </w:r>
            <w:r w:rsidRPr="00886D7E">
              <w:rPr>
                <w:rFonts w:ascii="Times New Roman" w:eastAsia="Times New Roman" w:hAnsi="Times New Roman" w:cs="Times New Roman"/>
                <w:bCs/>
                <w:noProof w:val="0"/>
                <w:color w:val="000000"/>
                <w:sz w:val="24"/>
                <w:szCs w:val="24"/>
                <w:lang w:eastAsia="uk-UA"/>
              </w:rPr>
              <w:t>_____________________________________</w:t>
            </w:r>
          </w:p>
        </w:tc>
        <w:tc>
          <w:tcPr>
            <w:tcW w:w="1033" w:type="pct"/>
            <w:tcBorders>
              <w:top w:val="nil"/>
              <w:left w:val="nil"/>
              <w:bottom w:val="nil"/>
              <w:right w:val="single" w:sz="8" w:space="0" w:color="auto"/>
            </w:tcBorders>
            <w:tcMar>
              <w:top w:w="51" w:type="dxa"/>
              <w:left w:w="57" w:type="dxa"/>
              <w:bottom w:w="51" w:type="dxa"/>
              <w:right w:w="57" w:type="dxa"/>
            </w:tcMar>
            <w:hideMark/>
          </w:tcPr>
          <w:p w:rsidR="00886D7E" w:rsidRPr="00886D7E" w:rsidRDefault="00886D7E" w:rsidP="00886D7E">
            <w:pPr>
              <w:spacing w:after="0" w:line="193" w:lineRule="atLeast"/>
              <w:jc w:val="both"/>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color w:val="000000"/>
                <w:sz w:val="24"/>
                <w:szCs w:val="24"/>
                <w:lang w:eastAsia="uk-UA"/>
              </w:rPr>
              <w:t>за КОПФГ</w:t>
            </w:r>
          </w:p>
        </w:tc>
        <w:tc>
          <w:tcPr>
            <w:tcW w:w="322" w:type="pct"/>
            <w:tcBorders>
              <w:top w:val="nil"/>
              <w:left w:val="nil"/>
              <w:bottom w:val="single" w:sz="8" w:space="0" w:color="auto"/>
              <w:right w:val="single" w:sz="8" w:space="0" w:color="auto"/>
            </w:tcBorders>
            <w:tcMar>
              <w:top w:w="51" w:type="dxa"/>
              <w:left w:w="57" w:type="dxa"/>
              <w:bottom w:w="51" w:type="dxa"/>
              <w:right w:w="57" w:type="dxa"/>
            </w:tcMar>
            <w:hideMark/>
          </w:tcPr>
          <w:p w:rsidR="00886D7E" w:rsidRPr="00886D7E" w:rsidRDefault="00886D7E" w:rsidP="00886D7E">
            <w:pPr>
              <w:spacing w:after="0" w:line="240" w:lineRule="auto"/>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sz w:val="24"/>
                <w:szCs w:val="24"/>
                <w:lang w:eastAsia="uk-UA"/>
              </w:rPr>
              <w:t xml:space="preserve"> </w:t>
            </w:r>
          </w:p>
        </w:tc>
      </w:tr>
      <w:tr w:rsidR="00886D7E" w:rsidRPr="00886D7E" w:rsidTr="00886D7E">
        <w:trPr>
          <w:trHeight w:val="60"/>
        </w:trPr>
        <w:tc>
          <w:tcPr>
            <w:tcW w:w="3645" w:type="pct"/>
            <w:tcMar>
              <w:top w:w="51" w:type="dxa"/>
              <w:left w:w="57" w:type="dxa"/>
              <w:bottom w:w="51" w:type="dxa"/>
              <w:right w:w="57" w:type="dxa"/>
            </w:tcMar>
            <w:hideMark/>
          </w:tcPr>
          <w:p w:rsidR="00886D7E" w:rsidRPr="00886D7E" w:rsidRDefault="00886D7E" w:rsidP="00886D7E">
            <w:pPr>
              <w:spacing w:after="0" w:line="193" w:lineRule="atLeast"/>
              <w:ind w:right="-55"/>
              <w:rPr>
                <w:rFonts w:ascii="Times New Roman" w:eastAsia="Times New Roman" w:hAnsi="Times New Roman" w:cs="Times New Roman"/>
                <w:bCs/>
                <w:noProof w:val="0"/>
                <w:color w:val="000000"/>
                <w:sz w:val="24"/>
                <w:szCs w:val="24"/>
                <w:lang w:val="ru-RU" w:eastAsia="uk-UA"/>
              </w:rPr>
            </w:pPr>
            <w:r w:rsidRPr="00886D7E">
              <w:rPr>
                <w:rFonts w:ascii="Times New Roman" w:eastAsia="Times New Roman" w:hAnsi="Times New Roman" w:cs="Times New Roman"/>
                <w:bCs/>
                <w:noProof w:val="0"/>
                <w:color w:val="000000"/>
                <w:sz w:val="24"/>
                <w:szCs w:val="24"/>
                <w:lang w:eastAsia="uk-UA"/>
              </w:rPr>
              <w:t>Код та назва відомчої класифікації видатків та кредитування державного бюджету __________</w:t>
            </w:r>
            <w:r w:rsidRPr="00886D7E">
              <w:rPr>
                <w:rFonts w:ascii="Times New Roman" w:eastAsia="Times New Roman" w:hAnsi="Times New Roman" w:cs="Times New Roman"/>
                <w:bCs/>
                <w:noProof w:val="0"/>
                <w:color w:val="000000"/>
                <w:sz w:val="24"/>
                <w:szCs w:val="24"/>
                <w:lang w:val="ru-RU" w:eastAsia="uk-UA"/>
              </w:rPr>
              <w:t>_</w:t>
            </w:r>
          </w:p>
        </w:tc>
        <w:tc>
          <w:tcPr>
            <w:tcW w:w="1033" w:type="pct"/>
            <w:tcMar>
              <w:top w:w="51" w:type="dxa"/>
              <w:left w:w="57" w:type="dxa"/>
              <w:bottom w:w="51" w:type="dxa"/>
              <w:right w:w="57" w:type="dxa"/>
            </w:tcMar>
            <w:hideMark/>
          </w:tcPr>
          <w:p w:rsidR="00886D7E" w:rsidRPr="00886D7E" w:rsidRDefault="00886D7E" w:rsidP="00886D7E">
            <w:pPr>
              <w:spacing w:after="0" w:line="240" w:lineRule="auto"/>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sz w:val="24"/>
                <w:szCs w:val="24"/>
                <w:lang w:eastAsia="uk-UA"/>
              </w:rPr>
              <w:t xml:space="preserve"> </w:t>
            </w:r>
          </w:p>
        </w:tc>
        <w:tc>
          <w:tcPr>
            <w:tcW w:w="322" w:type="pct"/>
            <w:tcMar>
              <w:top w:w="51" w:type="dxa"/>
              <w:left w:w="57" w:type="dxa"/>
              <w:bottom w:w="51" w:type="dxa"/>
              <w:right w:w="57" w:type="dxa"/>
            </w:tcMar>
            <w:hideMark/>
          </w:tcPr>
          <w:p w:rsidR="00886D7E" w:rsidRPr="00886D7E" w:rsidRDefault="00886D7E" w:rsidP="00886D7E">
            <w:pPr>
              <w:spacing w:after="0" w:line="240" w:lineRule="auto"/>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sz w:val="24"/>
                <w:szCs w:val="24"/>
                <w:lang w:eastAsia="uk-UA"/>
              </w:rPr>
              <w:t xml:space="preserve"> </w:t>
            </w:r>
          </w:p>
        </w:tc>
      </w:tr>
      <w:tr w:rsidR="00886D7E" w:rsidRPr="00886D7E" w:rsidTr="00886D7E">
        <w:trPr>
          <w:trHeight w:val="60"/>
        </w:trPr>
        <w:tc>
          <w:tcPr>
            <w:tcW w:w="3645" w:type="pct"/>
            <w:tcMar>
              <w:top w:w="51" w:type="dxa"/>
              <w:left w:w="57" w:type="dxa"/>
              <w:bottom w:w="51" w:type="dxa"/>
              <w:right w:w="57" w:type="dxa"/>
            </w:tcMar>
            <w:hideMark/>
          </w:tcPr>
          <w:p w:rsidR="00886D7E" w:rsidRPr="00886D7E" w:rsidRDefault="00886D7E" w:rsidP="00886D7E">
            <w:pPr>
              <w:spacing w:after="0" w:line="193" w:lineRule="atLeast"/>
              <w:ind w:right="23"/>
              <w:jc w:val="both"/>
              <w:rPr>
                <w:rFonts w:ascii="Times New Roman" w:eastAsia="Times New Roman" w:hAnsi="Times New Roman" w:cs="Times New Roman"/>
                <w:bCs/>
                <w:noProof w:val="0"/>
                <w:color w:val="000000"/>
                <w:sz w:val="24"/>
                <w:szCs w:val="24"/>
                <w:lang w:val="ru-RU" w:eastAsia="uk-UA"/>
              </w:rPr>
            </w:pPr>
            <w:r w:rsidRPr="00886D7E">
              <w:rPr>
                <w:rFonts w:ascii="Times New Roman" w:eastAsia="Times New Roman" w:hAnsi="Times New Roman" w:cs="Times New Roman"/>
                <w:bCs/>
                <w:noProof w:val="0"/>
                <w:color w:val="000000"/>
                <w:sz w:val="24"/>
                <w:szCs w:val="24"/>
                <w:lang w:eastAsia="uk-UA"/>
              </w:rPr>
              <w:t>Код та назва програмної класифікації видатків та кредитування державного бюджету</w:t>
            </w:r>
            <w:r w:rsidRPr="00886D7E">
              <w:rPr>
                <w:rFonts w:ascii="Times New Roman" w:eastAsia="Times New Roman" w:hAnsi="Times New Roman" w:cs="Times New Roman"/>
                <w:bCs/>
                <w:noProof w:val="0"/>
                <w:color w:val="000000"/>
                <w:sz w:val="24"/>
                <w:szCs w:val="24"/>
                <w:lang w:val="ru-RU" w:eastAsia="uk-UA"/>
              </w:rPr>
              <w:t xml:space="preserve"> </w:t>
            </w:r>
            <w:r w:rsidRPr="00886D7E">
              <w:rPr>
                <w:rFonts w:ascii="Times New Roman" w:eastAsia="Times New Roman" w:hAnsi="Times New Roman" w:cs="Times New Roman"/>
                <w:bCs/>
                <w:noProof w:val="0"/>
                <w:color w:val="000000"/>
                <w:sz w:val="24"/>
                <w:szCs w:val="24"/>
                <w:lang w:eastAsia="uk-UA"/>
              </w:rPr>
              <w:t>________</w:t>
            </w:r>
          </w:p>
        </w:tc>
        <w:tc>
          <w:tcPr>
            <w:tcW w:w="1033" w:type="pct"/>
            <w:tcMar>
              <w:top w:w="51" w:type="dxa"/>
              <w:left w:w="57" w:type="dxa"/>
              <w:bottom w:w="51" w:type="dxa"/>
              <w:right w:w="57" w:type="dxa"/>
            </w:tcMar>
            <w:hideMark/>
          </w:tcPr>
          <w:p w:rsidR="00886D7E" w:rsidRPr="00886D7E" w:rsidRDefault="00886D7E" w:rsidP="00886D7E">
            <w:pPr>
              <w:spacing w:after="0" w:line="240" w:lineRule="auto"/>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sz w:val="24"/>
                <w:szCs w:val="24"/>
                <w:lang w:eastAsia="uk-UA"/>
              </w:rPr>
              <w:t xml:space="preserve"> </w:t>
            </w:r>
          </w:p>
        </w:tc>
        <w:tc>
          <w:tcPr>
            <w:tcW w:w="322" w:type="pct"/>
            <w:tcMar>
              <w:top w:w="51" w:type="dxa"/>
              <w:left w:w="57" w:type="dxa"/>
              <w:bottom w:w="51" w:type="dxa"/>
              <w:right w:w="57" w:type="dxa"/>
            </w:tcMar>
            <w:hideMark/>
          </w:tcPr>
          <w:p w:rsidR="00886D7E" w:rsidRPr="00886D7E" w:rsidRDefault="00886D7E" w:rsidP="00886D7E">
            <w:pPr>
              <w:spacing w:after="0" w:line="240" w:lineRule="auto"/>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sz w:val="24"/>
                <w:szCs w:val="24"/>
                <w:lang w:eastAsia="uk-UA"/>
              </w:rPr>
              <w:t xml:space="preserve"> </w:t>
            </w:r>
          </w:p>
        </w:tc>
      </w:tr>
    </w:tbl>
    <w:p w:rsidR="00886D7E" w:rsidRPr="00886D7E" w:rsidRDefault="00886D7E" w:rsidP="00886D7E">
      <w:pPr>
        <w:spacing w:before="120" w:after="0" w:line="240" w:lineRule="auto"/>
        <w:jc w:val="both"/>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color w:val="000000"/>
          <w:sz w:val="24"/>
          <w:szCs w:val="24"/>
          <w:lang w:eastAsia="uk-UA"/>
        </w:rPr>
        <w:t>Періодичність: місячна, річна</w:t>
      </w:r>
    </w:p>
    <w:p w:rsidR="00886D7E" w:rsidRPr="00886D7E" w:rsidRDefault="00886D7E" w:rsidP="00886D7E">
      <w:pPr>
        <w:spacing w:before="120" w:after="0" w:line="240" w:lineRule="auto"/>
        <w:jc w:val="both"/>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color w:val="000000"/>
          <w:sz w:val="24"/>
          <w:szCs w:val="24"/>
          <w:lang w:eastAsia="uk-UA"/>
        </w:rPr>
        <w:t>Одиниця виміру: гривень, копійок</w:t>
      </w:r>
    </w:p>
    <w:p w:rsidR="001C143A" w:rsidRPr="001C143A" w:rsidRDefault="001C143A" w:rsidP="001C143A">
      <w:pPr>
        <w:spacing w:before="120" w:after="0" w:line="240" w:lineRule="auto"/>
        <w:jc w:val="both"/>
        <w:rPr>
          <w:rFonts w:ascii="Times New Roman" w:eastAsia="Times New Roman" w:hAnsi="Times New Roman" w:cs="Times New Roman"/>
          <w:noProof w:val="0"/>
          <w:color w:val="000000"/>
          <w:sz w:val="24"/>
          <w:szCs w:val="24"/>
          <w:lang w:eastAsia="uk-UA"/>
        </w:rPr>
      </w:pPr>
      <w:r w:rsidRPr="001C143A">
        <w:rPr>
          <w:rFonts w:ascii="Times New Roman" w:eastAsia="Times New Roman" w:hAnsi="Times New Roman" w:cs="Times New Roman"/>
          <w:bCs/>
          <w:noProof w:val="0"/>
          <w:color w:val="000000"/>
          <w:sz w:val="24"/>
          <w:szCs w:val="24"/>
          <w:lang w:eastAsia="uk-UA"/>
        </w:rPr>
        <w:t>Форма складена: за загальним, спеціальним фондом</w:t>
      </w:r>
      <w:r w:rsidRPr="001C143A">
        <w:rPr>
          <w:rFonts w:ascii="Times New Roman" w:eastAsia="Times New Roman" w:hAnsi="Times New Roman" w:cs="Times New Roman"/>
          <w:noProof w:val="0"/>
          <w:color w:val="000000"/>
          <w:sz w:val="24"/>
          <w:szCs w:val="24"/>
          <w:lang w:eastAsia="uk-UA"/>
        </w:rPr>
        <w:t xml:space="preserve"> (потрібне підкреслити).</w:t>
      </w:r>
    </w:p>
    <w:tbl>
      <w:tblPr>
        <w:tblW w:w="4947" w:type="pct"/>
        <w:tblLook w:val="00A0" w:firstRow="1" w:lastRow="0" w:firstColumn="1" w:lastColumn="0" w:noHBand="0" w:noVBand="0"/>
      </w:tblPr>
      <w:tblGrid>
        <w:gridCol w:w="1598"/>
        <w:gridCol w:w="622"/>
        <w:gridCol w:w="589"/>
        <w:gridCol w:w="906"/>
        <w:gridCol w:w="856"/>
        <w:gridCol w:w="856"/>
        <w:gridCol w:w="1075"/>
        <w:gridCol w:w="1033"/>
        <w:gridCol w:w="784"/>
        <w:gridCol w:w="281"/>
        <w:gridCol w:w="476"/>
        <w:gridCol w:w="234"/>
        <w:gridCol w:w="45"/>
      </w:tblGrid>
      <w:tr w:rsidR="00886D7E" w:rsidRPr="00886D7E" w:rsidTr="00886D7E">
        <w:trPr>
          <w:gridAfter w:val="1"/>
          <w:wAfter w:w="35" w:type="pct"/>
          <w:trHeight w:val="60"/>
          <w:tblHeader/>
        </w:trPr>
        <w:tc>
          <w:tcPr>
            <w:tcW w:w="854" w:type="pct"/>
            <w:vMerge w:val="restart"/>
            <w:tcBorders>
              <w:top w:val="single" w:sz="4" w:space="0" w:color="auto"/>
              <w:bottom w:val="single" w:sz="4" w:space="0" w:color="auto"/>
              <w:right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color w:val="000000"/>
                <w:sz w:val="24"/>
                <w:szCs w:val="24"/>
                <w:lang w:eastAsia="uk-UA"/>
              </w:rPr>
              <w:lastRenderedPageBreak/>
              <w:t>Показники/</w:t>
            </w:r>
            <w:r w:rsidRPr="00886D7E">
              <w:rPr>
                <w:rFonts w:ascii="Times New Roman" w:eastAsia="Times New Roman" w:hAnsi="Times New Roman" w:cs="Times New Roman"/>
                <w:noProof w:val="0"/>
                <w:color w:val="000000"/>
                <w:sz w:val="24"/>
                <w:szCs w:val="24"/>
                <w:lang w:eastAsia="uk-UA"/>
              </w:rPr>
              <w:br/>
              <w:t>назва акта Кабінету Міністрів України</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color w:val="000000"/>
                <w:sz w:val="24"/>
                <w:szCs w:val="24"/>
                <w:lang w:eastAsia="uk-UA"/>
              </w:rPr>
              <w:t>КЕКВ та/або ККК</w:t>
            </w:r>
          </w:p>
        </w:tc>
        <w:tc>
          <w:tcPr>
            <w:tcW w:w="315" w:type="pct"/>
            <w:vMerge w:val="restart"/>
            <w:tcBorders>
              <w:top w:val="single" w:sz="4" w:space="0" w:color="auto"/>
              <w:left w:val="single" w:sz="4" w:space="0" w:color="auto"/>
              <w:bottom w:val="single" w:sz="4" w:space="0" w:color="auto"/>
              <w:right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color w:val="000000"/>
                <w:sz w:val="24"/>
                <w:szCs w:val="24"/>
                <w:lang w:eastAsia="uk-UA"/>
              </w:rPr>
              <w:t>Код рядка</w:t>
            </w:r>
          </w:p>
        </w:tc>
        <w:tc>
          <w:tcPr>
            <w:tcW w:w="485" w:type="pct"/>
            <w:vMerge w:val="restart"/>
            <w:tcBorders>
              <w:top w:val="single" w:sz="4" w:space="0" w:color="auto"/>
              <w:left w:val="single" w:sz="4" w:space="0" w:color="auto"/>
              <w:bottom w:val="single" w:sz="4" w:space="0" w:color="auto"/>
              <w:right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color w:val="000000"/>
                <w:sz w:val="24"/>
                <w:szCs w:val="24"/>
                <w:lang w:eastAsia="uk-UA"/>
              </w:rPr>
              <w:t>Дата прийняття акта Кабінету Міністрів України</w:t>
            </w:r>
          </w:p>
        </w:tc>
        <w:tc>
          <w:tcPr>
            <w:tcW w:w="458" w:type="pct"/>
            <w:vMerge w:val="restart"/>
            <w:tcBorders>
              <w:top w:val="single" w:sz="4" w:space="0" w:color="auto"/>
              <w:left w:val="single" w:sz="4" w:space="0" w:color="auto"/>
              <w:bottom w:val="single" w:sz="4" w:space="0" w:color="auto"/>
              <w:right w:val="single" w:sz="4" w:space="0" w:color="auto"/>
            </w:tcBorders>
            <w:vAlign w:val="center"/>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color w:val="000000"/>
                <w:sz w:val="24"/>
                <w:szCs w:val="24"/>
                <w:lang w:eastAsia="uk-UA"/>
              </w:rPr>
              <w:t>Номер акта Кабінету Міністрів України</w:t>
            </w:r>
          </w:p>
        </w:tc>
        <w:tc>
          <w:tcPr>
            <w:tcW w:w="458" w:type="pct"/>
            <w:vMerge w:val="restart"/>
            <w:tcBorders>
              <w:top w:val="single" w:sz="4" w:space="0" w:color="auto"/>
              <w:left w:val="single" w:sz="4" w:space="0" w:color="auto"/>
              <w:bottom w:val="single" w:sz="4" w:space="0" w:color="auto"/>
              <w:right w:val="single" w:sz="4" w:space="0" w:color="auto"/>
            </w:tcBorders>
            <w:vAlign w:val="center"/>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color w:val="000000"/>
                <w:sz w:val="24"/>
                <w:szCs w:val="24"/>
                <w:lang w:eastAsia="uk-UA"/>
              </w:rPr>
              <w:t>Сума згідно з актом Кабінету Міністрів України</w:t>
            </w:r>
          </w:p>
        </w:tc>
        <w:tc>
          <w:tcPr>
            <w:tcW w:w="575" w:type="pct"/>
            <w:vMerge w:val="restart"/>
            <w:tcBorders>
              <w:top w:val="single" w:sz="4" w:space="0" w:color="auto"/>
              <w:left w:val="single" w:sz="4" w:space="0" w:color="auto"/>
              <w:bottom w:val="single" w:sz="4" w:space="0" w:color="auto"/>
              <w:right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color w:val="000000"/>
                <w:sz w:val="24"/>
                <w:szCs w:val="24"/>
                <w:lang w:eastAsia="uk-UA"/>
              </w:rPr>
              <w:t>План на звітний рік з урахуванням внесених змін</w:t>
            </w:r>
          </w:p>
        </w:tc>
        <w:tc>
          <w:tcPr>
            <w:tcW w:w="552" w:type="pct"/>
            <w:tcBorders>
              <w:top w:val="single" w:sz="4" w:space="0" w:color="auto"/>
              <w:left w:val="single" w:sz="4" w:space="0" w:color="auto"/>
              <w:bottom w:val="single" w:sz="4" w:space="0" w:color="auto"/>
              <w:right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sz w:val="24"/>
                <w:szCs w:val="24"/>
                <w:lang w:eastAsia="uk-UA"/>
              </w:rPr>
              <w:t>Спрямовано в</w:t>
            </w:r>
            <w:r w:rsidRPr="00886D7E">
              <w:rPr>
                <w:rFonts w:ascii="Times New Roman" w:eastAsia="Times New Roman" w:hAnsi="Times New Roman" w:cs="Times New Roman"/>
                <w:noProof w:val="0"/>
                <w:color w:val="000000"/>
                <w:sz w:val="24"/>
                <w:szCs w:val="24"/>
                <w:lang w:eastAsia="uk-UA"/>
              </w:rPr>
              <w:t>ідкритих асигнувань за звітний період (рік)</w:t>
            </w:r>
          </w:p>
        </w:tc>
        <w:tc>
          <w:tcPr>
            <w:tcW w:w="412" w:type="pct"/>
            <w:tcBorders>
              <w:top w:val="single" w:sz="4" w:space="0" w:color="auto"/>
              <w:left w:val="single" w:sz="4" w:space="0" w:color="auto"/>
              <w:bottom w:val="single" w:sz="4" w:space="0" w:color="auto"/>
              <w:right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noProof w:val="0"/>
                <w:color w:val="000000"/>
                <w:sz w:val="24"/>
                <w:szCs w:val="24"/>
                <w:lang w:eastAsia="uk-UA"/>
              </w:rPr>
              <w:t>Касові видатки за звітний період (рік)</w:t>
            </w:r>
          </w:p>
        </w:tc>
        <w:tc>
          <w:tcPr>
            <w:tcW w:w="523" w:type="pct"/>
            <w:gridSpan w:val="3"/>
            <w:tcBorders>
              <w:top w:val="single" w:sz="4" w:space="0" w:color="auto"/>
              <w:left w:val="single" w:sz="4" w:space="0" w:color="auto"/>
              <w:bottom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color w:val="000000"/>
                <w:sz w:val="24"/>
                <w:szCs w:val="24"/>
                <w:lang w:eastAsia="uk-UA"/>
              </w:rPr>
              <w:t xml:space="preserve">Залишок коштів </w:t>
            </w:r>
          </w:p>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color w:val="000000"/>
                <w:sz w:val="24"/>
                <w:szCs w:val="24"/>
                <w:lang w:eastAsia="uk-UA"/>
              </w:rPr>
              <w:t xml:space="preserve">на кінець звітного </w:t>
            </w:r>
          </w:p>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color w:val="000000"/>
                <w:sz w:val="24"/>
                <w:szCs w:val="24"/>
                <w:lang w:eastAsia="uk-UA"/>
              </w:rPr>
              <w:t>періоду (року)</w:t>
            </w:r>
          </w:p>
        </w:tc>
      </w:tr>
      <w:tr w:rsidR="00886D7E" w:rsidRPr="00886D7E" w:rsidTr="00886D7E">
        <w:trPr>
          <w:trHeight w:val="998"/>
          <w:tblHeader/>
        </w:trPr>
        <w:tc>
          <w:tcPr>
            <w:tcW w:w="854" w:type="pct"/>
            <w:vMerge/>
            <w:tcBorders>
              <w:top w:val="single" w:sz="4" w:space="0" w:color="auto"/>
              <w:bottom w:val="single" w:sz="4" w:space="0" w:color="auto"/>
              <w:right w:val="single" w:sz="4" w:space="0" w:color="auto"/>
            </w:tcBorders>
            <w:vAlign w:val="center"/>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z w:val="24"/>
                <w:szCs w:val="24"/>
                <w:lang w:eastAsia="uk-UA"/>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tcBorders>
              <w:top w:val="single" w:sz="4" w:space="0" w:color="auto"/>
              <w:left w:val="single" w:sz="4" w:space="0" w:color="auto"/>
              <w:bottom w:val="single" w:sz="4" w:space="0" w:color="auto"/>
              <w:right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color w:val="000000"/>
                <w:sz w:val="24"/>
                <w:szCs w:val="24"/>
                <w:lang w:eastAsia="uk-UA"/>
              </w:rPr>
              <w:t>усього</w:t>
            </w:r>
          </w:p>
        </w:tc>
        <w:tc>
          <w:tcPr>
            <w:tcW w:w="531" w:type="pct"/>
            <w:gridSpan w:val="2"/>
            <w:tcBorders>
              <w:top w:val="single" w:sz="4" w:space="0" w:color="auto"/>
              <w:left w:val="single" w:sz="4" w:space="0" w:color="auto"/>
              <w:bottom w:val="single" w:sz="4" w:space="0" w:color="auto"/>
              <w:right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noProof w:val="0"/>
                <w:color w:val="000000"/>
                <w:sz w:val="24"/>
                <w:szCs w:val="24"/>
                <w:lang w:eastAsia="uk-UA"/>
              </w:rPr>
              <w:t>у тому числі на умовах повернення</w:t>
            </w:r>
          </w:p>
        </w:tc>
        <w:tc>
          <w:tcPr>
            <w:tcW w:w="290" w:type="pct"/>
            <w:tcBorders>
              <w:top w:val="single" w:sz="4" w:space="0" w:color="auto"/>
              <w:left w:val="single" w:sz="4" w:space="0" w:color="auto"/>
              <w:bottom w:val="single" w:sz="4" w:space="0" w:color="auto"/>
              <w:right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149" w:type="pct"/>
            <w:gridSpan w:val="2"/>
            <w:tcBorders>
              <w:top w:val="single" w:sz="4" w:space="0" w:color="auto"/>
              <w:left w:val="single" w:sz="4" w:space="0" w:color="auto"/>
              <w:bottom w:val="single" w:sz="4" w:space="0" w:color="auto"/>
            </w:tcBorders>
            <w:vAlign w:val="center"/>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57"/>
        </w:trPr>
        <w:tc>
          <w:tcPr>
            <w:tcW w:w="854" w:type="pct"/>
            <w:tcBorders>
              <w:top w:val="single" w:sz="4" w:space="0" w:color="auto"/>
            </w:tcBorders>
          </w:tcPr>
          <w:p w:rsidR="00886D7E" w:rsidRPr="00886D7E" w:rsidRDefault="00886D7E" w:rsidP="00886D7E">
            <w:pPr>
              <w:spacing w:before="120" w:after="0" w:line="228" w:lineRule="auto"/>
              <w:rPr>
                <w:rFonts w:ascii="Times New Roman" w:eastAsia="Times New Roman" w:hAnsi="Times New Roman" w:cs="Times New Roman"/>
                <w:bCs/>
                <w:noProof w:val="0"/>
                <w:color w:val="000000"/>
                <w:spacing w:val="-2"/>
                <w:sz w:val="24"/>
                <w:szCs w:val="24"/>
                <w:lang w:eastAsia="uk-UA"/>
              </w:rPr>
            </w:pPr>
          </w:p>
        </w:tc>
        <w:tc>
          <w:tcPr>
            <w:tcW w:w="334" w:type="pct"/>
            <w:tcBorders>
              <w:top w:val="single" w:sz="4" w:space="0" w:color="auto"/>
            </w:tcBorders>
            <w:hideMark/>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315" w:type="pct"/>
            <w:tcBorders>
              <w:top w:val="single" w:sz="4" w:space="0" w:color="auto"/>
            </w:tcBorders>
            <w:hideMark/>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pacing w:val="-2"/>
                <w:sz w:val="24"/>
                <w:szCs w:val="24"/>
                <w:lang w:eastAsia="uk-UA"/>
              </w:rPr>
            </w:pPr>
          </w:p>
        </w:tc>
        <w:tc>
          <w:tcPr>
            <w:tcW w:w="485" w:type="pct"/>
            <w:tcBorders>
              <w:top w:val="single" w:sz="4" w:space="0" w:color="auto"/>
            </w:tcBorders>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458" w:type="pct"/>
            <w:tcBorders>
              <w:top w:val="single" w:sz="4" w:space="0" w:color="auto"/>
            </w:tcBorders>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458" w:type="pct"/>
            <w:tcBorders>
              <w:top w:val="single" w:sz="4" w:space="0" w:color="auto"/>
            </w:tcBorders>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575" w:type="pct"/>
            <w:tcBorders>
              <w:top w:val="single" w:sz="4" w:space="0" w:color="auto"/>
            </w:tcBorders>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52" w:type="pct"/>
            <w:tcBorders>
              <w:top w:val="single" w:sz="4" w:space="0" w:color="auto"/>
            </w:tcBorders>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31" w:type="pct"/>
            <w:gridSpan w:val="2"/>
            <w:tcBorders>
              <w:top w:val="single" w:sz="4" w:space="0" w:color="auto"/>
            </w:tcBorders>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290" w:type="pct"/>
            <w:tcBorders>
              <w:top w:val="single" w:sz="4" w:space="0" w:color="auto"/>
            </w:tcBorders>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149" w:type="pct"/>
            <w:gridSpan w:val="2"/>
            <w:tcBorders>
              <w:top w:val="single" w:sz="4" w:space="0" w:color="auto"/>
            </w:tcBorders>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r>
      <w:tr w:rsidR="00886D7E" w:rsidRPr="00886D7E" w:rsidTr="00886D7E">
        <w:trPr>
          <w:trHeight w:val="257"/>
        </w:trPr>
        <w:tc>
          <w:tcPr>
            <w:tcW w:w="854" w:type="pct"/>
          </w:tcPr>
          <w:p w:rsidR="00886D7E" w:rsidRPr="00886D7E" w:rsidRDefault="00886D7E" w:rsidP="00886D7E">
            <w:pPr>
              <w:spacing w:before="120" w:after="0" w:line="228" w:lineRule="auto"/>
              <w:rPr>
                <w:rFonts w:ascii="Times New Roman" w:eastAsia="Times New Roman" w:hAnsi="Times New Roman" w:cs="Times New Roman"/>
                <w:bCs/>
                <w:noProof w:val="0"/>
                <w:color w:val="000000"/>
                <w:spacing w:val="-2"/>
                <w:sz w:val="24"/>
                <w:szCs w:val="24"/>
                <w:lang w:eastAsia="uk-UA"/>
              </w:rPr>
            </w:pP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pacing w:val="-2"/>
                <w:sz w:val="24"/>
                <w:szCs w:val="24"/>
                <w:lang w:eastAsia="uk-UA"/>
              </w:rPr>
            </w:pPr>
          </w:p>
        </w:tc>
        <w:tc>
          <w:tcPr>
            <w:tcW w:w="485"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458"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458"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r>
      <w:tr w:rsidR="00886D7E" w:rsidRPr="00886D7E" w:rsidTr="00886D7E">
        <w:trPr>
          <w:trHeight w:val="257"/>
        </w:trPr>
        <w:tc>
          <w:tcPr>
            <w:tcW w:w="854" w:type="pct"/>
          </w:tcPr>
          <w:p w:rsidR="00886D7E" w:rsidRPr="00886D7E" w:rsidRDefault="00886D7E" w:rsidP="00886D7E">
            <w:pPr>
              <w:spacing w:before="120" w:after="0" w:line="228" w:lineRule="auto"/>
              <w:rPr>
                <w:rFonts w:ascii="Times New Roman" w:eastAsia="Times New Roman" w:hAnsi="Times New Roman" w:cs="Times New Roman"/>
                <w:bCs/>
                <w:noProof w:val="0"/>
                <w:color w:val="000000"/>
                <w:spacing w:val="-2"/>
                <w:sz w:val="24"/>
                <w:szCs w:val="24"/>
                <w:lang w:eastAsia="uk-UA"/>
              </w:rPr>
            </w:pP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pacing w:val="-2"/>
                <w:sz w:val="24"/>
                <w:szCs w:val="24"/>
                <w:lang w:eastAsia="uk-UA"/>
              </w:rPr>
            </w:pPr>
          </w:p>
        </w:tc>
        <w:tc>
          <w:tcPr>
            <w:tcW w:w="485"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458"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458"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r>
      <w:tr w:rsidR="00886D7E" w:rsidRPr="00886D7E" w:rsidTr="00886D7E">
        <w:trPr>
          <w:trHeight w:val="257"/>
        </w:trPr>
        <w:tc>
          <w:tcPr>
            <w:tcW w:w="854" w:type="pct"/>
          </w:tcPr>
          <w:p w:rsidR="00886D7E" w:rsidRPr="00886D7E" w:rsidRDefault="00886D7E" w:rsidP="00886D7E">
            <w:pPr>
              <w:spacing w:before="120" w:after="0" w:line="228" w:lineRule="auto"/>
              <w:rPr>
                <w:rFonts w:ascii="Times New Roman" w:eastAsia="Times New Roman" w:hAnsi="Times New Roman" w:cs="Times New Roman"/>
                <w:bCs/>
                <w:noProof w:val="0"/>
                <w:color w:val="000000"/>
                <w:spacing w:val="-2"/>
                <w:sz w:val="24"/>
                <w:szCs w:val="24"/>
                <w:lang w:eastAsia="uk-UA"/>
              </w:rPr>
            </w:pP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pacing w:val="-2"/>
                <w:sz w:val="24"/>
                <w:szCs w:val="24"/>
                <w:lang w:eastAsia="uk-UA"/>
              </w:rPr>
            </w:pPr>
          </w:p>
        </w:tc>
        <w:tc>
          <w:tcPr>
            <w:tcW w:w="485"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458"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458"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r>
      <w:tr w:rsidR="00886D7E" w:rsidRPr="00886D7E" w:rsidTr="00886D7E">
        <w:trPr>
          <w:trHeight w:val="257"/>
        </w:trPr>
        <w:tc>
          <w:tcPr>
            <w:tcW w:w="854" w:type="pct"/>
          </w:tcPr>
          <w:p w:rsidR="00886D7E" w:rsidRPr="00886D7E" w:rsidRDefault="00886D7E" w:rsidP="00886D7E">
            <w:pPr>
              <w:spacing w:before="120" w:after="0" w:line="228" w:lineRule="auto"/>
              <w:rPr>
                <w:rFonts w:ascii="Times New Roman" w:eastAsia="Times New Roman" w:hAnsi="Times New Roman" w:cs="Times New Roman"/>
                <w:bCs/>
                <w:noProof w:val="0"/>
                <w:color w:val="000000"/>
                <w:spacing w:val="-2"/>
                <w:sz w:val="24"/>
                <w:szCs w:val="24"/>
                <w:lang w:eastAsia="uk-UA"/>
              </w:rPr>
            </w:pP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pacing w:val="-2"/>
                <w:sz w:val="24"/>
                <w:szCs w:val="24"/>
                <w:lang w:eastAsia="uk-UA"/>
              </w:rPr>
            </w:pPr>
          </w:p>
        </w:tc>
        <w:tc>
          <w:tcPr>
            <w:tcW w:w="485"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458"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458"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r>
      <w:tr w:rsidR="00886D7E" w:rsidRPr="00886D7E" w:rsidTr="00886D7E">
        <w:trPr>
          <w:trHeight w:val="257"/>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bCs/>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Разом</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315" w:type="pct"/>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pacing w:val="-2"/>
                <w:sz w:val="24"/>
                <w:szCs w:val="24"/>
                <w:lang w:eastAsia="uk-UA"/>
              </w:rPr>
            </w:pP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r>
      <w:tr w:rsidR="00886D7E" w:rsidRPr="00886D7E" w:rsidTr="00886D7E">
        <w:trPr>
          <w:trHeight w:val="257"/>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 xml:space="preserve">Видатки та надання </w:t>
            </w:r>
            <w:r w:rsidRPr="00886D7E">
              <w:rPr>
                <w:rFonts w:ascii="Times New Roman" w:eastAsia="Times New Roman" w:hAnsi="Times New Roman" w:cs="Times New Roman"/>
                <w:bCs/>
                <w:noProof w:val="0"/>
                <w:spacing w:val="-2"/>
                <w:sz w:val="24"/>
                <w:szCs w:val="24"/>
                <w:lang w:eastAsia="uk-UA"/>
              </w:rPr>
              <w:t xml:space="preserve">кредитів ⸺ </w:t>
            </w:r>
            <w:r w:rsidRPr="00886D7E">
              <w:rPr>
                <w:rFonts w:ascii="Times New Roman" w:eastAsia="Times New Roman" w:hAnsi="Times New Roman" w:cs="Times New Roman"/>
                <w:noProof w:val="0"/>
                <w:color w:val="000000"/>
                <w:spacing w:val="-2"/>
                <w:sz w:val="24"/>
                <w:szCs w:val="24"/>
                <w:lang w:eastAsia="uk-UA"/>
              </w:rPr>
              <w:t>усього</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200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z w:val="24"/>
                <w:szCs w:val="24"/>
                <w:lang w:eastAsia="uk-UA"/>
              </w:rPr>
            </w:pPr>
          </w:p>
        </w:tc>
        <w:tc>
          <w:tcPr>
            <w:tcW w:w="552" w:type="pct"/>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z w:val="24"/>
                <w:szCs w:val="24"/>
                <w:lang w:eastAsia="uk-UA"/>
              </w:rPr>
            </w:pPr>
          </w:p>
        </w:tc>
        <w:tc>
          <w:tcPr>
            <w:tcW w:w="531" w:type="pct"/>
            <w:gridSpan w:val="2"/>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z w:val="24"/>
                <w:szCs w:val="24"/>
                <w:lang w:eastAsia="uk-UA"/>
              </w:rPr>
            </w:pPr>
          </w:p>
        </w:tc>
        <w:tc>
          <w:tcPr>
            <w:tcW w:w="290" w:type="pct"/>
          </w:tcPr>
          <w:p w:rsidR="00886D7E" w:rsidRPr="00886D7E" w:rsidRDefault="00886D7E" w:rsidP="00886D7E">
            <w:pPr>
              <w:tabs>
                <w:tab w:val="left" w:pos="290"/>
                <w:tab w:val="center" w:pos="362"/>
              </w:tabs>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z w:val="24"/>
                <w:szCs w:val="24"/>
                <w:lang w:eastAsia="uk-UA"/>
              </w:rPr>
            </w:pPr>
          </w:p>
        </w:tc>
      </w:tr>
      <w:tr w:rsidR="00886D7E" w:rsidRPr="00886D7E" w:rsidTr="00886D7E">
        <w:trPr>
          <w:trHeight w:val="444"/>
        </w:trPr>
        <w:tc>
          <w:tcPr>
            <w:tcW w:w="854" w:type="pct"/>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у тому числі:</w:t>
            </w:r>
          </w:p>
        </w:tc>
        <w:tc>
          <w:tcPr>
            <w:tcW w:w="334" w:type="pct"/>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pacing w:val="-2"/>
                <w:sz w:val="24"/>
                <w:szCs w:val="24"/>
                <w:lang w:eastAsia="uk-UA"/>
              </w:rPr>
            </w:pPr>
          </w:p>
        </w:tc>
        <w:tc>
          <w:tcPr>
            <w:tcW w:w="315" w:type="pct"/>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pacing w:val="-2"/>
                <w:sz w:val="24"/>
                <w:szCs w:val="24"/>
                <w:lang w:eastAsia="uk-UA"/>
              </w:rPr>
            </w:pPr>
          </w:p>
        </w:tc>
        <w:tc>
          <w:tcPr>
            <w:tcW w:w="485" w:type="pct"/>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pacing w:val="-2"/>
                <w:sz w:val="24"/>
                <w:szCs w:val="24"/>
                <w:lang w:eastAsia="uk-UA"/>
              </w:rPr>
            </w:pPr>
          </w:p>
        </w:tc>
        <w:tc>
          <w:tcPr>
            <w:tcW w:w="458" w:type="pct"/>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pacing w:val="-2"/>
                <w:sz w:val="24"/>
                <w:szCs w:val="24"/>
                <w:lang w:eastAsia="uk-UA"/>
              </w:rPr>
            </w:pPr>
          </w:p>
        </w:tc>
        <w:tc>
          <w:tcPr>
            <w:tcW w:w="458" w:type="pct"/>
          </w:tcPr>
          <w:p w:rsidR="00886D7E" w:rsidRPr="00886D7E" w:rsidRDefault="00886D7E" w:rsidP="00886D7E">
            <w:pPr>
              <w:spacing w:before="120" w:after="0" w:line="228" w:lineRule="auto"/>
              <w:jc w:val="center"/>
              <w:rPr>
                <w:rFonts w:ascii="Times New Roman" w:eastAsia="Times New Roman" w:hAnsi="Times New Roman" w:cs="Times New Roman"/>
                <w:bCs/>
                <w:noProof w:val="0"/>
                <w:color w:val="000000"/>
                <w:spacing w:val="-2"/>
                <w:sz w:val="24"/>
                <w:szCs w:val="24"/>
                <w:lang w:eastAsia="uk-UA"/>
              </w:rPr>
            </w:pPr>
          </w:p>
        </w:tc>
        <w:tc>
          <w:tcPr>
            <w:tcW w:w="575" w:type="pct"/>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444"/>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Поточні видатки</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2000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210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549"/>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Оплата праці і нарахування на заробітну плату</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2100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220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57"/>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Оплата праці</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2110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230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57"/>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Заробітна плата</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2111</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231</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Грошове забезпечення військовослужбовців</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2112</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232</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Суддівська винагорода</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2113</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233</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60"/>
        </w:trPr>
        <w:tc>
          <w:tcPr>
            <w:tcW w:w="854" w:type="pct"/>
            <w:hideMark/>
          </w:tcPr>
          <w:p w:rsidR="00886D7E" w:rsidRPr="00886D7E" w:rsidRDefault="00886D7E" w:rsidP="0027550A">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lastRenderedPageBreak/>
              <w:t>Нарахування на оплату праці</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2120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240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Використання товарів і послуг</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2200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250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Предмети, матеріали, обладнання та інвентар</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2210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260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Медикаменти та перев’язувальні матеріали</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2220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270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Продукти харчування</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2230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280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Оплата послуг (крім комунальних)</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2240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290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Видатки на відрядження</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2250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300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i/>
                <w:iCs/>
                <w:noProof w:val="0"/>
                <w:color w:val="000000"/>
                <w:spacing w:val="-2"/>
                <w:sz w:val="24"/>
                <w:szCs w:val="24"/>
                <w:lang w:eastAsia="uk-UA"/>
              </w:rPr>
            </w:pPr>
            <w:r w:rsidRPr="00886D7E">
              <w:rPr>
                <w:rFonts w:ascii="Times New Roman" w:eastAsia="Times New Roman" w:hAnsi="Times New Roman" w:cs="Times New Roman"/>
                <w:i/>
                <w:iCs/>
                <w:noProof w:val="0"/>
                <w:spacing w:val="-2"/>
                <w:sz w:val="24"/>
                <w:szCs w:val="24"/>
                <w:lang w:eastAsia="uk-UA"/>
              </w:rPr>
              <w:t xml:space="preserve">Видатки на </w:t>
            </w:r>
            <w:r w:rsidRPr="00886D7E">
              <w:rPr>
                <w:rFonts w:ascii="Times New Roman" w:eastAsia="Times New Roman" w:hAnsi="Times New Roman" w:cs="Times New Roman"/>
                <w:i/>
                <w:iCs/>
                <w:noProof w:val="0"/>
                <w:color w:val="000000"/>
                <w:spacing w:val="-2"/>
                <w:sz w:val="24"/>
                <w:szCs w:val="24"/>
                <w:lang w:eastAsia="uk-UA"/>
              </w:rPr>
              <w:t>заходи спеціального призначення</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2260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310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Оплата комунальних послуг та енергоносіїв</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2270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320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0"/>
        </w:trPr>
        <w:tc>
          <w:tcPr>
            <w:tcW w:w="854" w:type="pct"/>
            <w:hideMark/>
          </w:tcPr>
          <w:p w:rsidR="00886D7E" w:rsidRPr="00886D7E" w:rsidRDefault="00886D7E" w:rsidP="0027550A">
            <w:pPr>
              <w:spacing w:before="100" w:after="0" w:line="230"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lastRenderedPageBreak/>
              <w:t>Оплата теплопостачання</w:t>
            </w:r>
          </w:p>
        </w:tc>
        <w:tc>
          <w:tcPr>
            <w:tcW w:w="334"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2271</w:t>
            </w:r>
          </w:p>
        </w:tc>
        <w:tc>
          <w:tcPr>
            <w:tcW w:w="31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321</w:t>
            </w:r>
          </w:p>
        </w:tc>
        <w:tc>
          <w:tcPr>
            <w:tcW w:w="48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0"/>
        </w:trPr>
        <w:tc>
          <w:tcPr>
            <w:tcW w:w="854" w:type="pct"/>
            <w:hideMark/>
          </w:tcPr>
          <w:p w:rsidR="00886D7E" w:rsidRPr="00886D7E" w:rsidRDefault="00886D7E" w:rsidP="00886D7E">
            <w:pPr>
              <w:spacing w:before="100" w:after="0" w:line="230"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Оплата водопостачання та водовідведення</w:t>
            </w:r>
          </w:p>
        </w:tc>
        <w:tc>
          <w:tcPr>
            <w:tcW w:w="334"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2272</w:t>
            </w:r>
          </w:p>
        </w:tc>
        <w:tc>
          <w:tcPr>
            <w:tcW w:w="31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322</w:t>
            </w:r>
          </w:p>
        </w:tc>
        <w:tc>
          <w:tcPr>
            <w:tcW w:w="48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0"/>
        </w:trPr>
        <w:tc>
          <w:tcPr>
            <w:tcW w:w="854" w:type="pct"/>
            <w:hideMark/>
          </w:tcPr>
          <w:p w:rsidR="00886D7E" w:rsidRPr="00886D7E" w:rsidRDefault="00886D7E" w:rsidP="00886D7E">
            <w:pPr>
              <w:spacing w:before="100" w:after="0" w:line="230"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Оплата електроенергії</w:t>
            </w:r>
          </w:p>
        </w:tc>
        <w:tc>
          <w:tcPr>
            <w:tcW w:w="334"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2273</w:t>
            </w:r>
          </w:p>
        </w:tc>
        <w:tc>
          <w:tcPr>
            <w:tcW w:w="31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323</w:t>
            </w:r>
          </w:p>
        </w:tc>
        <w:tc>
          <w:tcPr>
            <w:tcW w:w="48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0"/>
        </w:trPr>
        <w:tc>
          <w:tcPr>
            <w:tcW w:w="854" w:type="pct"/>
            <w:hideMark/>
          </w:tcPr>
          <w:p w:rsidR="00886D7E" w:rsidRPr="00886D7E" w:rsidRDefault="00886D7E" w:rsidP="00886D7E">
            <w:pPr>
              <w:spacing w:before="100" w:after="0" w:line="230"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Оплата природного газу</w:t>
            </w:r>
          </w:p>
        </w:tc>
        <w:tc>
          <w:tcPr>
            <w:tcW w:w="334"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2274</w:t>
            </w:r>
          </w:p>
        </w:tc>
        <w:tc>
          <w:tcPr>
            <w:tcW w:w="31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324</w:t>
            </w:r>
          </w:p>
        </w:tc>
        <w:tc>
          <w:tcPr>
            <w:tcW w:w="48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0"/>
        </w:trPr>
        <w:tc>
          <w:tcPr>
            <w:tcW w:w="854" w:type="pct"/>
            <w:hideMark/>
          </w:tcPr>
          <w:p w:rsidR="00886D7E" w:rsidRPr="00886D7E" w:rsidRDefault="00886D7E" w:rsidP="00886D7E">
            <w:pPr>
              <w:spacing w:before="100" w:after="0" w:line="230"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Оплата інших енергоносіїв та інших комунальних послуг</w:t>
            </w:r>
          </w:p>
        </w:tc>
        <w:tc>
          <w:tcPr>
            <w:tcW w:w="334"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2275</w:t>
            </w:r>
          </w:p>
        </w:tc>
        <w:tc>
          <w:tcPr>
            <w:tcW w:w="31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325</w:t>
            </w:r>
          </w:p>
        </w:tc>
        <w:tc>
          <w:tcPr>
            <w:tcW w:w="48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0"/>
        </w:trPr>
        <w:tc>
          <w:tcPr>
            <w:tcW w:w="854" w:type="pct"/>
            <w:hideMark/>
          </w:tcPr>
          <w:p w:rsidR="00886D7E" w:rsidRPr="00886D7E" w:rsidRDefault="00886D7E" w:rsidP="00886D7E">
            <w:pPr>
              <w:spacing w:before="100" w:after="0" w:line="230" w:lineRule="auto"/>
              <w:ind w:right="-96"/>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Оплата енергосервісу</w:t>
            </w:r>
          </w:p>
        </w:tc>
        <w:tc>
          <w:tcPr>
            <w:tcW w:w="334"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2276</w:t>
            </w:r>
          </w:p>
        </w:tc>
        <w:tc>
          <w:tcPr>
            <w:tcW w:w="31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326</w:t>
            </w:r>
          </w:p>
        </w:tc>
        <w:tc>
          <w:tcPr>
            <w:tcW w:w="48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0"/>
        </w:trPr>
        <w:tc>
          <w:tcPr>
            <w:tcW w:w="854" w:type="pct"/>
            <w:hideMark/>
          </w:tcPr>
          <w:p w:rsidR="00886D7E" w:rsidRPr="00886D7E" w:rsidRDefault="00886D7E" w:rsidP="00886D7E">
            <w:pPr>
              <w:spacing w:before="100" w:after="0" w:line="230" w:lineRule="auto"/>
              <w:ind w:right="-108"/>
              <w:rPr>
                <w:rFonts w:ascii="Times New Roman" w:eastAsia="Times New Roman" w:hAnsi="Times New Roman" w:cs="Times New Roman"/>
                <w:i/>
                <w:iCs/>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Дослідження і розробки, окремі заходи з реалізації державних (регіональних) програм</w:t>
            </w:r>
          </w:p>
        </w:tc>
        <w:tc>
          <w:tcPr>
            <w:tcW w:w="334"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2280</w:t>
            </w:r>
          </w:p>
        </w:tc>
        <w:tc>
          <w:tcPr>
            <w:tcW w:w="31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330</w:t>
            </w:r>
          </w:p>
        </w:tc>
        <w:tc>
          <w:tcPr>
            <w:tcW w:w="48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0"/>
        </w:trPr>
        <w:tc>
          <w:tcPr>
            <w:tcW w:w="854" w:type="pct"/>
            <w:hideMark/>
          </w:tcPr>
          <w:p w:rsidR="00886D7E" w:rsidRPr="00886D7E" w:rsidRDefault="00886D7E" w:rsidP="00370AEE">
            <w:pPr>
              <w:spacing w:before="100" w:after="0" w:line="230"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 xml:space="preserve">Дослідження і розробки, окремі заходи </w:t>
            </w:r>
            <w:r w:rsidRPr="00886D7E">
              <w:rPr>
                <w:rFonts w:ascii="Times New Roman" w:eastAsia="Times New Roman" w:hAnsi="Times New Roman" w:cs="Times New Roman"/>
                <w:noProof w:val="0"/>
                <w:color w:val="000000"/>
                <w:spacing w:val="-2"/>
                <w:sz w:val="24"/>
                <w:szCs w:val="24"/>
                <w:lang w:eastAsia="uk-UA"/>
              </w:rPr>
              <w:lastRenderedPageBreak/>
              <w:t>розвитку з реалізації державних (регіональних) програм</w:t>
            </w:r>
          </w:p>
        </w:tc>
        <w:tc>
          <w:tcPr>
            <w:tcW w:w="334"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lastRenderedPageBreak/>
              <w:t>2281</w:t>
            </w:r>
          </w:p>
        </w:tc>
        <w:tc>
          <w:tcPr>
            <w:tcW w:w="31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331</w:t>
            </w:r>
          </w:p>
        </w:tc>
        <w:tc>
          <w:tcPr>
            <w:tcW w:w="485"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p>
        </w:tc>
        <w:tc>
          <w:tcPr>
            <w:tcW w:w="552" w:type="pct"/>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p>
        </w:tc>
        <w:tc>
          <w:tcPr>
            <w:tcW w:w="531" w:type="pct"/>
            <w:gridSpan w:val="2"/>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p>
        </w:tc>
        <w:tc>
          <w:tcPr>
            <w:tcW w:w="290" w:type="pct"/>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p>
        </w:tc>
        <w:tc>
          <w:tcPr>
            <w:tcW w:w="149" w:type="pct"/>
            <w:gridSpan w:val="2"/>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p>
        </w:tc>
      </w:tr>
      <w:tr w:rsidR="00886D7E" w:rsidRPr="00886D7E" w:rsidTr="00886D7E">
        <w:trPr>
          <w:trHeight w:val="20"/>
        </w:trPr>
        <w:tc>
          <w:tcPr>
            <w:tcW w:w="854" w:type="pct"/>
          </w:tcPr>
          <w:p w:rsidR="00886D7E" w:rsidRPr="00886D7E" w:rsidRDefault="00886D7E" w:rsidP="00886D7E">
            <w:pPr>
              <w:spacing w:before="100" w:after="0" w:line="230" w:lineRule="auto"/>
              <w:rPr>
                <w:rFonts w:ascii="Times New Roman" w:eastAsia="Times New Roman" w:hAnsi="Times New Roman" w:cs="Times New Roman"/>
                <w:noProof w:val="0"/>
                <w:color w:val="000000"/>
                <w:spacing w:val="-2"/>
                <w:sz w:val="24"/>
                <w:szCs w:val="24"/>
                <w:lang w:eastAsia="uk-UA"/>
              </w:rPr>
            </w:pPr>
          </w:p>
        </w:tc>
        <w:tc>
          <w:tcPr>
            <w:tcW w:w="334" w:type="pct"/>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p>
        </w:tc>
        <w:tc>
          <w:tcPr>
            <w:tcW w:w="315" w:type="pct"/>
          </w:tcPr>
          <w:p w:rsidR="00886D7E" w:rsidRPr="00886D7E" w:rsidRDefault="00886D7E" w:rsidP="00886D7E">
            <w:pPr>
              <w:spacing w:before="100" w:after="0" w:line="230" w:lineRule="auto"/>
              <w:jc w:val="center"/>
              <w:rPr>
                <w:rFonts w:ascii="Times New Roman" w:eastAsia="Times New Roman" w:hAnsi="Times New Roman" w:cs="Times New Roman"/>
                <w:noProof w:val="0"/>
                <w:color w:val="000000"/>
                <w:spacing w:val="-2"/>
                <w:sz w:val="24"/>
                <w:szCs w:val="24"/>
                <w:lang w:eastAsia="uk-UA"/>
              </w:rPr>
            </w:pPr>
          </w:p>
        </w:tc>
        <w:tc>
          <w:tcPr>
            <w:tcW w:w="485" w:type="pct"/>
          </w:tcPr>
          <w:p w:rsidR="00886D7E" w:rsidRPr="00886D7E" w:rsidRDefault="00886D7E" w:rsidP="00886D7E">
            <w:pPr>
              <w:spacing w:before="100" w:after="0" w:line="230" w:lineRule="auto"/>
              <w:jc w:val="center"/>
              <w:rPr>
                <w:rFonts w:ascii="Times New Roman" w:eastAsia="Times New Roman" w:hAnsi="Times New Roman" w:cs="Times New Roman"/>
                <w:bCs/>
                <w:noProof w:val="0"/>
                <w:color w:val="000000"/>
                <w:spacing w:val="-2"/>
                <w:sz w:val="24"/>
                <w:szCs w:val="24"/>
                <w:lang w:eastAsia="uk-UA"/>
              </w:rPr>
            </w:pPr>
          </w:p>
        </w:tc>
        <w:tc>
          <w:tcPr>
            <w:tcW w:w="458" w:type="pct"/>
          </w:tcPr>
          <w:p w:rsidR="00886D7E" w:rsidRPr="00886D7E" w:rsidRDefault="00886D7E" w:rsidP="00886D7E">
            <w:pPr>
              <w:spacing w:before="100" w:after="0" w:line="230" w:lineRule="auto"/>
              <w:jc w:val="center"/>
              <w:rPr>
                <w:rFonts w:ascii="Times New Roman" w:eastAsia="Times New Roman" w:hAnsi="Times New Roman" w:cs="Times New Roman"/>
                <w:bCs/>
                <w:noProof w:val="0"/>
                <w:color w:val="000000"/>
                <w:spacing w:val="-2"/>
                <w:sz w:val="24"/>
                <w:szCs w:val="24"/>
                <w:lang w:eastAsia="uk-UA"/>
              </w:rPr>
            </w:pPr>
          </w:p>
        </w:tc>
        <w:tc>
          <w:tcPr>
            <w:tcW w:w="458" w:type="pct"/>
          </w:tcPr>
          <w:p w:rsidR="00886D7E" w:rsidRPr="00886D7E" w:rsidRDefault="00886D7E" w:rsidP="00886D7E">
            <w:pPr>
              <w:spacing w:before="100" w:after="0" w:line="230" w:lineRule="auto"/>
              <w:jc w:val="center"/>
              <w:rPr>
                <w:rFonts w:ascii="Times New Roman" w:eastAsia="Times New Roman" w:hAnsi="Times New Roman" w:cs="Times New Roman"/>
                <w:bCs/>
                <w:noProof w:val="0"/>
                <w:color w:val="000000"/>
                <w:spacing w:val="-2"/>
                <w:sz w:val="24"/>
                <w:szCs w:val="24"/>
                <w:lang w:eastAsia="uk-UA"/>
              </w:rPr>
            </w:pPr>
          </w:p>
        </w:tc>
        <w:tc>
          <w:tcPr>
            <w:tcW w:w="575" w:type="pct"/>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p>
        </w:tc>
        <w:tc>
          <w:tcPr>
            <w:tcW w:w="552" w:type="pct"/>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p>
        </w:tc>
        <w:tc>
          <w:tcPr>
            <w:tcW w:w="531" w:type="pct"/>
            <w:gridSpan w:val="2"/>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p>
        </w:tc>
        <w:tc>
          <w:tcPr>
            <w:tcW w:w="290" w:type="pct"/>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p>
        </w:tc>
        <w:tc>
          <w:tcPr>
            <w:tcW w:w="149" w:type="pct"/>
            <w:gridSpan w:val="2"/>
          </w:tcPr>
          <w:p w:rsidR="00886D7E" w:rsidRPr="00886D7E" w:rsidRDefault="00886D7E" w:rsidP="00886D7E">
            <w:pPr>
              <w:spacing w:before="100" w:after="0" w:line="230" w:lineRule="auto"/>
              <w:jc w:val="center"/>
              <w:rPr>
                <w:rFonts w:ascii="Times New Roman" w:eastAsia="Times New Roman" w:hAnsi="Times New Roman" w:cs="Times New Roman"/>
                <w:noProof w:val="0"/>
                <w:sz w:val="24"/>
                <w:szCs w:val="24"/>
                <w:lang w:eastAsia="uk-UA"/>
              </w:rPr>
            </w:pPr>
          </w:p>
        </w:tc>
      </w:tr>
      <w:tr w:rsidR="00886D7E" w:rsidRPr="00886D7E" w:rsidTr="00886D7E">
        <w:trPr>
          <w:trHeight w:val="621"/>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Окремі заходи з реалізації державних (регіональних) програм, не віднесені до заходів розвитку</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2282</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332</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Обслуговування боргових зобов’язань</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2400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340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Обслуговування внутрішніх боргових зобов’язань</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2410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341</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Обслуговування зовнішніх боргових зобов’язань</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2420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342</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55"/>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Поточні трансферти</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2600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350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426"/>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Субсидії та поточні трансферти підприємств</w:t>
            </w:r>
            <w:r w:rsidRPr="00886D7E">
              <w:rPr>
                <w:rFonts w:ascii="Times New Roman" w:eastAsia="Times New Roman" w:hAnsi="Times New Roman" w:cs="Times New Roman"/>
                <w:i/>
                <w:iCs/>
                <w:noProof w:val="0"/>
                <w:color w:val="000000"/>
                <w:spacing w:val="-2"/>
                <w:sz w:val="24"/>
                <w:szCs w:val="24"/>
                <w:lang w:eastAsia="uk-UA"/>
              </w:rPr>
              <w:lastRenderedPageBreak/>
              <w:t>ам (установам, організаціям)</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lastRenderedPageBreak/>
              <w:t>2610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360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426"/>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lastRenderedPageBreak/>
              <w:t>Поточні трансферти органам державного управління інших рівнів</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2620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370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426"/>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Поточні трансферти урядам іноземних держав та міжнародним організаціям</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2630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380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55"/>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Соціальне забезпечення</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2700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390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55"/>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Виплата пенсій і допомоги</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2710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391</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55"/>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Стипендії</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2720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392</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55"/>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Інші виплати населенню</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2730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393</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55"/>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Інші поточні видатки</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2800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400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442"/>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Капітальні видатки</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3000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410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42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lastRenderedPageBreak/>
              <w:t>Придбання основного капіталу</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3100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420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426"/>
        </w:trPr>
        <w:tc>
          <w:tcPr>
            <w:tcW w:w="854" w:type="pct"/>
            <w:hideMark/>
          </w:tcPr>
          <w:p w:rsidR="00886D7E" w:rsidRPr="00886D7E" w:rsidRDefault="00886D7E" w:rsidP="00370AE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Придбання обладнання і предметів довгострокового користування</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3110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430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55"/>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Капітальне будівництво (придбання)</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3120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440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426"/>
        </w:trPr>
        <w:tc>
          <w:tcPr>
            <w:tcW w:w="854" w:type="pct"/>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 xml:space="preserve">Капітальне будівництво </w:t>
            </w:r>
            <w:r w:rsidRPr="00886D7E">
              <w:rPr>
                <w:rFonts w:ascii="Times New Roman" w:eastAsia="Times New Roman" w:hAnsi="Times New Roman" w:cs="Times New Roman"/>
                <w:noProof w:val="0"/>
                <w:spacing w:val="-2"/>
                <w:sz w:val="24"/>
                <w:szCs w:val="24"/>
                <w:lang w:eastAsia="uk-UA"/>
              </w:rPr>
              <w:t>(придбання</w:t>
            </w:r>
            <w:r w:rsidRPr="00886D7E">
              <w:rPr>
                <w:rFonts w:ascii="Times New Roman" w:eastAsia="Times New Roman" w:hAnsi="Times New Roman" w:cs="Times New Roman"/>
                <w:noProof w:val="0"/>
                <w:color w:val="000000"/>
                <w:spacing w:val="-2"/>
                <w:sz w:val="24"/>
                <w:szCs w:val="24"/>
                <w:lang w:eastAsia="uk-UA"/>
              </w:rPr>
              <w:t>) житла</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3121</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441</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426"/>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Капітальне будівництво (придбання)</w:t>
            </w:r>
            <w:r w:rsidRPr="00886D7E">
              <w:rPr>
                <w:rFonts w:ascii="Times New Roman" w:eastAsia="Times New Roman" w:hAnsi="Times New Roman" w:cs="Times New Roman"/>
                <w:noProof w:val="0"/>
                <w:color w:val="000000"/>
                <w:spacing w:val="-2"/>
                <w:sz w:val="24"/>
                <w:szCs w:val="24"/>
                <w:lang w:eastAsia="uk-UA"/>
              </w:rPr>
              <w:br/>
              <w:t>інших об’єктів</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3122</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442</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552"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531" w:type="pct"/>
            <w:gridSpan w:val="2"/>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290"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149" w:type="pct"/>
            <w:gridSpan w:val="2"/>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r>
      <w:tr w:rsidR="00886D7E" w:rsidRPr="00886D7E" w:rsidTr="00886D7E">
        <w:trPr>
          <w:trHeight w:val="255"/>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Капітальний ремонт</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3130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450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426"/>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Капітальний ремонт житлового фонду (приміщень)</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3131</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451</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55"/>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 xml:space="preserve">Капітальний ремонт </w:t>
            </w:r>
            <w:r w:rsidRPr="00886D7E">
              <w:rPr>
                <w:rFonts w:ascii="Times New Roman" w:eastAsia="Times New Roman" w:hAnsi="Times New Roman" w:cs="Times New Roman"/>
                <w:noProof w:val="0"/>
                <w:color w:val="000000"/>
                <w:spacing w:val="-2"/>
                <w:sz w:val="24"/>
                <w:szCs w:val="24"/>
                <w:lang w:eastAsia="uk-UA"/>
              </w:rPr>
              <w:lastRenderedPageBreak/>
              <w:t>інших об’єктів</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lastRenderedPageBreak/>
              <w:t>3132</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452</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55"/>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lastRenderedPageBreak/>
              <w:t>Реконструкція та реставрація</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3140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460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55"/>
        </w:trPr>
        <w:tc>
          <w:tcPr>
            <w:tcW w:w="854" w:type="pct"/>
            <w:hideMark/>
          </w:tcPr>
          <w:p w:rsidR="00886D7E" w:rsidRPr="00886D7E" w:rsidRDefault="00886D7E" w:rsidP="00370AE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Реконструкція житлового фонду (приміщень)</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3141</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461</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55"/>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Реконструкція та реставрація інших об’єктів</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3142</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462</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426"/>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Реставрація пам’яток культури,</w:t>
            </w:r>
            <w:r w:rsidRPr="00886D7E">
              <w:rPr>
                <w:rFonts w:ascii="Times New Roman" w:eastAsia="Times New Roman" w:hAnsi="Times New Roman" w:cs="Times New Roman"/>
                <w:noProof w:val="0"/>
                <w:color w:val="000000"/>
                <w:spacing w:val="-2"/>
                <w:sz w:val="24"/>
                <w:szCs w:val="24"/>
                <w:lang w:eastAsia="uk-UA"/>
              </w:rPr>
              <w:br/>
              <w:t>історії та архітектури</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3143</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463</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255"/>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Створення державних запасів і резервів</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3150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470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Придбання землі та нематеріальних активів</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3160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480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Капітальні трансферти</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3200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490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60"/>
        </w:trPr>
        <w:tc>
          <w:tcPr>
            <w:tcW w:w="854" w:type="pct"/>
            <w:hideMark/>
          </w:tcPr>
          <w:p w:rsidR="00886D7E" w:rsidRPr="00886D7E" w:rsidRDefault="00886D7E" w:rsidP="00886D7E">
            <w:pPr>
              <w:spacing w:before="120" w:after="0" w:line="228" w:lineRule="auto"/>
              <w:ind w:right="-94"/>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Капітальні трансферти підприємства</w:t>
            </w:r>
            <w:r w:rsidRPr="00886D7E">
              <w:rPr>
                <w:rFonts w:ascii="Times New Roman" w:eastAsia="Times New Roman" w:hAnsi="Times New Roman" w:cs="Times New Roman"/>
                <w:i/>
                <w:iCs/>
                <w:noProof w:val="0"/>
                <w:color w:val="000000"/>
                <w:spacing w:val="-2"/>
                <w:sz w:val="24"/>
                <w:szCs w:val="24"/>
                <w:lang w:eastAsia="uk-UA"/>
              </w:rPr>
              <w:lastRenderedPageBreak/>
              <w:t>м (установам, організаціям)</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lastRenderedPageBreak/>
              <w:t>3210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500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60"/>
        </w:trPr>
        <w:tc>
          <w:tcPr>
            <w:tcW w:w="854" w:type="pct"/>
            <w:hideMark/>
          </w:tcPr>
          <w:p w:rsidR="00886D7E" w:rsidRPr="00886D7E" w:rsidRDefault="00886D7E" w:rsidP="00370AE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lastRenderedPageBreak/>
              <w:t>Капітальні трансферти органам</w:t>
            </w:r>
            <w:r w:rsidRPr="00886D7E">
              <w:rPr>
                <w:rFonts w:ascii="Times New Roman" w:eastAsia="Times New Roman" w:hAnsi="Times New Roman" w:cs="Times New Roman"/>
                <w:i/>
                <w:iCs/>
                <w:noProof w:val="0"/>
                <w:color w:val="000000"/>
                <w:spacing w:val="-2"/>
                <w:sz w:val="24"/>
                <w:szCs w:val="24"/>
                <w:lang w:eastAsia="uk-UA"/>
              </w:rPr>
              <w:br/>
              <w:t>державного управління інших рівнів</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3220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510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Капітальні трансферти урядам іноземних держав та міжнародним організаціям</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3230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520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Капітальні трансферти населенню</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3240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530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Внутрішнє кредитування</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4100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540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Надання внутрішніх кредитів</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4110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550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Надання кредитів органам державного управління інших рівнів</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4111</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551</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Надання кредитів підприємства</w:t>
            </w:r>
            <w:r w:rsidRPr="00886D7E">
              <w:rPr>
                <w:rFonts w:ascii="Times New Roman" w:eastAsia="Times New Roman" w:hAnsi="Times New Roman" w:cs="Times New Roman"/>
                <w:noProof w:val="0"/>
                <w:color w:val="000000"/>
                <w:spacing w:val="-2"/>
                <w:sz w:val="24"/>
                <w:szCs w:val="24"/>
                <w:lang w:eastAsia="uk-UA"/>
              </w:rPr>
              <w:lastRenderedPageBreak/>
              <w:t>м, установам, організаціям</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lastRenderedPageBreak/>
              <w:t>4112</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552</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lastRenderedPageBreak/>
              <w:t>Надання інших внутрішніх кредитів</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4113</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noProof w:val="0"/>
                <w:color w:val="000000"/>
                <w:spacing w:val="-2"/>
                <w:sz w:val="24"/>
                <w:szCs w:val="24"/>
                <w:lang w:eastAsia="uk-UA"/>
              </w:rPr>
              <w:t>553</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r w:rsidR="00886D7E" w:rsidRPr="00886D7E" w:rsidTr="00886D7E">
        <w:trPr>
          <w:trHeight w:val="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Зовнішнє кредитування</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4200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560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552"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531" w:type="pct"/>
            <w:gridSpan w:val="2"/>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290" w:type="pct"/>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c>
          <w:tcPr>
            <w:tcW w:w="149" w:type="pct"/>
            <w:gridSpan w:val="2"/>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p>
        </w:tc>
      </w:tr>
      <w:tr w:rsidR="00886D7E" w:rsidRPr="00886D7E" w:rsidTr="00886D7E">
        <w:trPr>
          <w:trHeight w:val="60"/>
        </w:trPr>
        <w:tc>
          <w:tcPr>
            <w:tcW w:w="854" w:type="pct"/>
            <w:hideMark/>
          </w:tcPr>
          <w:p w:rsidR="00886D7E" w:rsidRPr="00886D7E" w:rsidRDefault="00886D7E" w:rsidP="00886D7E">
            <w:pPr>
              <w:spacing w:before="120" w:after="0" w:line="228" w:lineRule="auto"/>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Надання зовнішніх кредитів</w:t>
            </w:r>
          </w:p>
        </w:tc>
        <w:tc>
          <w:tcPr>
            <w:tcW w:w="334"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4210</w:t>
            </w:r>
          </w:p>
        </w:tc>
        <w:tc>
          <w:tcPr>
            <w:tcW w:w="31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pacing w:val="-2"/>
                <w:sz w:val="24"/>
                <w:szCs w:val="24"/>
                <w:lang w:eastAsia="uk-UA"/>
              </w:rPr>
            </w:pPr>
            <w:r w:rsidRPr="00886D7E">
              <w:rPr>
                <w:rFonts w:ascii="Times New Roman" w:eastAsia="Times New Roman" w:hAnsi="Times New Roman" w:cs="Times New Roman"/>
                <w:i/>
                <w:iCs/>
                <w:noProof w:val="0"/>
                <w:color w:val="000000"/>
                <w:spacing w:val="-2"/>
                <w:sz w:val="24"/>
                <w:szCs w:val="24"/>
                <w:lang w:eastAsia="uk-UA"/>
              </w:rPr>
              <w:t>570</w:t>
            </w:r>
          </w:p>
        </w:tc>
        <w:tc>
          <w:tcPr>
            <w:tcW w:w="48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458"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sz w:val="24"/>
                <w:szCs w:val="24"/>
                <w:lang w:eastAsia="uk-UA"/>
              </w:rPr>
            </w:pPr>
            <w:r w:rsidRPr="00886D7E">
              <w:rPr>
                <w:rFonts w:ascii="Times New Roman" w:eastAsia="Times New Roman" w:hAnsi="Times New Roman" w:cs="Times New Roman"/>
                <w:bCs/>
                <w:noProof w:val="0"/>
                <w:color w:val="000000"/>
                <w:spacing w:val="-2"/>
                <w:sz w:val="24"/>
                <w:szCs w:val="24"/>
                <w:lang w:eastAsia="uk-UA"/>
              </w:rPr>
              <w:t>-</w:t>
            </w:r>
          </w:p>
        </w:tc>
        <w:tc>
          <w:tcPr>
            <w:tcW w:w="575"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52"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531"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290" w:type="pct"/>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c>
          <w:tcPr>
            <w:tcW w:w="149" w:type="pct"/>
            <w:gridSpan w:val="2"/>
            <w:hideMark/>
          </w:tcPr>
          <w:p w:rsidR="00886D7E" w:rsidRPr="00886D7E" w:rsidRDefault="00886D7E" w:rsidP="00886D7E">
            <w:pPr>
              <w:spacing w:before="120" w:after="0" w:line="228" w:lineRule="auto"/>
              <w:jc w:val="center"/>
              <w:rPr>
                <w:rFonts w:ascii="Times New Roman" w:eastAsia="Times New Roman" w:hAnsi="Times New Roman" w:cs="Times New Roman"/>
                <w:noProof w:val="0"/>
                <w:color w:val="000000"/>
                <w:sz w:val="24"/>
                <w:szCs w:val="24"/>
                <w:lang w:eastAsia="uk-UA"/>
              </w:rPr>
            </w:pPr>
          </w:p>
        </w:tc>
      </w:tr>
    </w:tbl>
    <w:p w:rsidR="003F604B" w:rsidRDefault="003F604B"/>
    <w:tbl>
      <w:tblPr>
        <w:tblW w:w="0" w:type="auto"/>
        <w:tblLayout w:type="fixed"/>
        <w:tblLook w:val="04A0" w:firstRow="1" w:lastRow="0" w:firstColumn="1" w:lastColumn="0" w:noHBand="0" w:noVBand="1"/>
      </w:tblPr>
      <w:tblGrid>
        <w:gridCol w:w="4077"/>
        <w:gridCol w:w="1701"/>
        <w:gridCol w:w="4929"/>
      </w:tblGrid>
      <w:tr w:rsidR="00370AEE" w:rsidRPr="00370AEE" w:rsidTr="00861205">
        <w:tc>
          <w:tcPr>
            <w:tcW w:w="4077" w:type="dxa"/>
            <w:shd w:val="clear" w:color="auto" w:fill="auto"/>
          </w:tcPr>
          <w:p w:rsidR="00370AEE" w:rsidRPr="00370AEE" w:rsidRDefault="00370AEE" w:rsidP="00370AEE">
            <w:pPr>
              <w:spacing w:before="120" w:line="240" w:lineRule="auto"/>
              <w:rPr>
                <w:rFonts w:ascii="Times New Roman" w:eastAsia="Times New Roman" w:hAnsi="Times New Roman" w:cs="Times New Roman"/>
                <w:noProof w:val="0"/>
                <w:sz w:val="24"/>
                <w:szCs w:val="24"/>
                <w:lang w:eastAsia="ru-RU"/>
              </w:rPr>
            </w:pPr>
            <w:r w:rsidRPr="00370AEE">
              <w:rPr>
                <w:rFonts w:ascii="Times New Roman" w:eastAsia="Times New Roman" w:hAnsi="Times New Roman" w:cs="Times New Roman"/>
                <w:noProof w:val="0"/>
                <w:sz w:val="24"/>
                <w:szCs w:val="24"/>
                <w:lang w:eastAsia="uk-UA"/>
              </w:rPr>
              <w:t>Керівник</w:t>
            </w:r>
          </w:p>
        </w:tc>
        <w:tc>
          <w:tcPr>
            <w:tcW w:w="1701" w:type="dxa"/>
            <w:shd w:val="clear" w:color="auto" w:fill="auto"/>
          </w:tcPr>
          <w:p w:rsidR="00370AEE" w:rsidRPr="00370AEE" w:rsidRDefault="00370AEE" w:rsidP="00370AEE">
            <w:pPr>
              <w:spacing w:after="0" w:line="240" w:lineRule="auto"/>
              <w:ind w:left="-1246" w:firstLine="1246"/>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_____________________</w:t>
            </w:r>
          </w:p>
          <w:p w:rsidR="00370AEE" w:rsidRPr="00370AEE" w:rsidRDefault="00370AEE" w:rsidP="00370AEE">
            <w:pPr>
              <w:spacing w:after="0" w:line="240" w:lineRule="auto"/>
              <w:jc w:val="center"/>
              <w:rPr>
                <w:rFonts w:ascii="Times New Roman" w:eastAsia="Times New Roman" w:hAnsi="Times New Roman" w:cs="Times New Roman"/>
                <w:noProof w:val="0"/>
                <w:sz w:val="24"/>
                <w:szCs w:val="24"/>
                <w:lang w:eastAsia="ru-RU"/>
              </w:rPr>
            </w:pPr>
            <w:r w:rsidRPr="00370AEE">
              <w:rPr>
                <w:rFonts w:ascii="Times New Roman" w:eastAsia="Times New Roman" w:hAnsi="Times New Roman" w:cs="Times New Roman"/>
                <w:noProof w:val="0"/>
                <w:sz w:val="24"/>
                <w:szCs w:val="24"/>
                <w:lang w:eastAsia="uk-UA"/>
              </w:rPr>
              <w:t>(підпис)</w:t>
            </w:r>
          </w:p>
        </w:tc>
        <w:tc>
          <w:tcPr>
            <w:tcW w:w="4929" w:type="dxa"/>
            <w:shd w:val="clear" w:color="auto" w:fill="auto"/>
          </w:tcPr>
          <w:p w:rsidR="00370AEE" w:rsidRPr="00370AEE" w:rsidRDefault="00370AEE" w:rsidP="00370AEE">
            <w:pPr>
              <w:spacing w:after="0" w:line="240" w:lineRule="auto"/>
              <w:jc w:val="center"/>
              <w:rPr>
                <w:rFonts w:ascii="Times New Roman" w:eastAsia="Times New Roman" w:hAnsi="Times New Roman" w:cs="Times New Roman"/>
                <w:noProof w:val="0"/>
                <w:sz w:val="24"/>
                <w:szCs w:val="24"/>
                <w:lang w:eastAsia="uk-UA"/>
              </w:rPr>
            </w:pPr>
            <w:r w:rsidRPr="00370AEE">
              <w:rPr>
                <w:rFonts w:ascii="Times New Roman" w:eastAsia="Times New Roman" w:hAnsi="Times New Roman" w:cs="Times New Roman"/>
                <w:noProof w:val="0"/>
                <w:sz w:val="24"/>
                <w:szCs w:val="24"/>
                <w:lang w:eastAsia="uk-UA"/>
              </w:rPr>
              <w:t>_______________________</w:t>
            </w:r>
          </w:p>
          <w:p w:rsidR="00370AEE" w:rsidRPr="00370AEE" w:rsidRDefault="00370AEE" w:rsidP="00370AEE">
            <w:pPr>
              <w:spacing w:after="0" w:line="240" w:lineRule="auto"/>
              <w:jc w:val="center"/>
              <w:rPr>
                <w:rFonts w:ascii="Times New Roman" w:eastAsia="Times New Roman" w:hAnsi="Times New Roman" w:cs="Times New Roman"/>
                <w:noProof w:val="0"/>
                <w:sz w:val="24"/>
                <w:szCs w:val="24"/>
                <w:lang w:eastAsia="uk-UA"/>
              </w:rPr>
            </w:pPr>
            <w:r w:rsidRPr="00370AEE">
              <w:rPr>
                <w:rFonts w:ascii="Times New Roman" w:eastAsia="Times New Roman" w:hAnsi="Times New Roman" w:cs="Times New Roman"/>
                <w:noProof w:val="0"/>
                <w:color w:val="000000"/>
                <w:sz w:val="24"/>
                <w:szCs w:val="24"/>
                <w:lang w:eastAsia="uk-UA"/>
              </w:rPr>
              <w:t>(власне ім’я та прізвище)</w:t>
            </w:r>
          </w:p>
        </w:tc>
      </w:tr>
      <w:tr w:rsidR="00370AEE" w:rsidRPr="00370AEE" w:rsidTr="00861205">
        <w:tc>
          <w:tcPr>
            <w:tcW w:w="4077" w:type="dxa"/>
            <w:shd w:val="clear" w:color="auto" w:fill="auto"/>
          </w:tcPr>
          <w:p w:rsidR="00370AEE" w:rsidRPr="00370AEE" w:rsidRDefault="00370AEE" w:rsidP="00370AEE">
            <w:pPr>
              <w:spacing w:after="0" w:line="240" w:lineRule="auto"/>
              <w:rPr>
                <w:rFonts w:ascii="Times New Roman" w:eastAsia="Times New Roman" w:hAnsi="Times New Roman" w:cs="Times New Roman"/>
                <w:noProof w:val="0"/>
                <w:sz w:val="24"/>
                <w:szCs w:val="24"/>
                <w:lang w:eastAsia="uk-UA"/>
              </w:rPr>
            </w:pPr>
          </w:p>
        </w:tc>
        <w:tc>
          <w:tcPr>
            <w:tcW w:w="1701" w:type="dxa"/>
            <w:shd w:val="clear" w:color="auto" w:fill="auto"/>
          </w:tcPr>
          <w:p w:rsidR="00370AEE" w:rsidRPr="00370AEE" w:rsidRDefault="00370AEE" w:rsidP="00370AEE">
            <w:pPr>
              <w:spacing w:after="0" w:line="240" w:lineRule="auto"/>
              <w:jc w:val="center"/>
              <w:rPr>
                <w:rFonts w:ascii="Times New Roman" w:eastAsia="Times New Roman" w:hAnsi="Times New Roman" w:cs="Times New Roman"/>
                <w:noProof w:val="0"/>
                <w:sz w:val="24"/>
                <w:szCs w:val="24"/>
                <w:lang w:eastAsia="uk-UA"/>
              </w:rPr>
            </w:pPr>
          </w:p>
        </w:tc>
        <w:tc>
          <w:tcPr>
            <w:tcW w:w="4929" w:type="dxa"/>
            <w:shd w:val="clear" w:color="auto" w:fill="auto"/>
          </w:tcPr>
          <w:p w:rsidR="00370AEE" w:rsidRPr="00370AEE" w:rsidRDefault="00370AEE" w:rsidP="00370AEE">
            <w:pPr>
              <w:spacing w:after="0" w:line="240" w:lineRule="auto"/>
              <w:jc w:val="center"/>
              <w:rPr>
                <w:rFonts w:ascii="Times New Roman" w:eastAsia="Times New Roman" w:hAnsi="Times New Roman" w:cs="Times New Roman"/>
                <w:noProof w:val="0"/>
                <w:sz w:val="24"/>
                <w:szCs w:val="24"/>
                <w:lang w:eastAsia="uk-UA"/>
              </w:rPr>
            </w:pPr>
          </w:p>
        </w:tc>
      </w:tr>
      <w:tr w:rsidR="00370AEE" w:rsidRPr="00370AEE" w:rsidTr="00861205">
        <w:tc>
          <w:tcPr>
            <w:tcW w:w="4077" w:type="dxa"/>
            <w:shd w:val="clear" w:color="auto" w:fill="auto"/>
          </w:tcPr>
          <w:p w:rsidR="00370AEE" w:rsidRPr="00370AEE" w:rsidRDefault="00370AEE" w:rsidP="00370AEE">
            <w:pPr>
              <w:spacing w:before="120" w:line="256" w:lineRule="auto"/>
              <w:rPr>
                <w:rFonts w:ascii="Times New Roman" w:eastAsia="Times New Roman" w:hAnsi="Times New Roman" w:cs="Times New Roman"/>
                <w:noProof w:val="0"/>
                <w:sz w:val="24"/>
                <w:szCs w:val="24"/>
                <w:lang w:eastAsia="uk-UA"/>
              </w:rPr>
            </w:pPr>
            <w:r w:rsidRPr="00370AEE">
              <w:rPr>
                <w:rFonts w:ascii="Times New Roman" w:eastAsia="Times New Roman" w:hAnsi="Times New Roman" w:cs="Times New Roman"/>
                <w:noProof w:val="0"/>
                <w:color w:val="000000"/>
                <w:sz w:val="24"/>
                <w:szCs w:val="24"/>
                <w:lang w:eastAsia="uk-UA"/>
              </w:rPr>
              <w:t>Головний бухгалтер</w:t>
            </w:r>
          </w:p>
        </w:tc>
        <w:tc>
          <w:tcPr>
            <w:tcW w:w="1701" w:type="dxa"/>
            <w:shd w:val="clear" w:color="auto" w:fill="auto"/>
          </w:tcPr>
          <w:p w:rsidR="00370AEE" w:rsidRPr="00370AEE" w:rsidRDefault="00370AEE" w:rsidP="00370AEE">
            <w:pPr>
              <w:spacing w:after="0" w:line="240" w:lineRule="auto"/>
              <w:jc w:val="center"/>
              <w:rPr>
                <w:rFonts w:ascii="Times New Roman" w:eastAsia="Times New Roman" w:hAnsi="Times New Roman" w:cs="Times New Roman"/>
                <w:noProof w:val="0"/>
                <w:sz w:val="24"/>
                <w:szCs w:val="24"/>
                <w:lang w:eastAsia="uk-UA"/>
              </w:rPr>
            </w:pPr>
            <w:r w:rsidRPr="00370AEE">
              <w:rPr>
                <w:rFonts w:ascii="Times New Roman" w:eastAsia="Times New Roman" w:hAnsi="Times New Roman" w:cs="Times New Roman"/>
                <w:noProof w:val="0"/>
                <w:sz w:val="24"/>
                <w:szCs w:val="24"/>
                <w:lang w:eastAsia="uk-UA"/>
              </w:rPr>
              <w:t>____________</w:t>
            </w:r>
          </w:p>
          <w:p w:rsidR="00370AEE" w:rsidRPr="00370AEE" w:rsidRDefault="00370AEE" w:rsidP="00370AEE">
            <w:pPr>
              <w:spacing w:after="0" w:line="240" w:lineRule="auto"/>
              <w:jc w:val="center"/>
              <w:rPr>
                <w:rFonts w:ascii="Times New Roman" w:eastAsia="Times New Roman" w:hAnsi="Times New Roman" w:cs="Times New Roman"/>
                <w:noProof w:val="0"/>
                <w:sz w:val="24"/>
                <w:szCs w:val="24"/>
                <w:lang w:eastAsia="ru-RU"/>
              </w:rPr>
            </w:pPr>
            <w:r w:rsidRPr="00370AEE">
              <w:rPr>
                <w:rFonts w:ascii="Times New Roman" w:eastAsia="Times New Roman" w:hAnsi="Times New Roman" w:cs="Times New Roman"/>
                <w:noProof w:val="0"/>
                <w:sz w:val="24"/>
                <w:szCs w:val="24"/>
                <w:lang w:eastAsia="uk-UA"/>
              </w:rPr>
              <w:t>(підпис)</w:t>
            </w:r>
          </w:p>
        </w:tc>
        <w:tc>
          <w:tcPr>
            <w:tcW w:w="4929" w:type="dxa"/>
            <w:shd w:val="clear" w:color="auto" w:fill="auto"/>
          </w:tcPr>
          <w:p w:rsidR="00370AEE" w:rsidRPr="00370AEE" w:rsidRDefault="00370AEE" w:rsidP="00370AEE">
            <w:pPr>
              <w:spacing w:after="0" w:line="240" w:lineRule="auto"/>
              <w:jc w:val="center"/>
              <w:rPr>
                <w:rFonts w:ascii="Times New Roman" w:eastAsia="Times New Roman" w:hAnsi="Times New Roman" w:cs="Times New Roman"/>
                <w:noProof w:val="0"/>
                <w:sz w:val="24"/>
                <w:szCs w:val="24"/>
                <w:lang w:eastAsia="uk-UA"/>
              </w:rPr>
            </w:pPr>
            <w:r w:rsidRPr="00370AEE">
              <w:rPr>
                <w:rFonts w:ascii="Times New Roman" w:eastAsia="Times New Roman" w:hAnsi="Times New Roman" w:cs="Times New Roman"/>
                <w:noProof w:val="0"/>
                <w:sz w:val="24"/>
                <w:szCs w:val="24"/>
                <w:lang w:eastAsia="uk-UA"/>
              </w:rPr>
              <w:t>_______________________</w:t>
            </w:r>
          </w:p>
          <w:p w:rsidR="00370AEE" w:rsidRPr="00370AEE" w:rsidRDefault="00370AEE" w:rsidP="00370AEE">
            <w:pPr>
              <w:spacing w:after="0" w:line="240" w:lineRule="auto"/>
              <w:jc w:val="center"/>
              <w:rPr>
                <w:rFonts w:ascii="Times New Roman" w:eastAsia="Times New Roman" w:hAnsi="Times New Roman" w:cs="Times New Roman"/>
                <w:noProof w:val="0"/>
                <w:sz w:val="24"/>
                <w:szCs w:val="24"/>
                <w:lang w:eastAsia="uk-UA"/>
              </w:rPr>
            </w:pPr>
            <w:r w:rsidRPr="00370AEE">
              <w:rPr>
                <w:rFonts w:ascii="Times New Roman" w:eastAsia="Times New Roman" w:hAnsi="Times New Roman" w:cs="Times New Roman"/>
                <w:noProof w:val="0"/>
                <w:color w:val="000000"/>
                <w:sz w:val="24"/>
                <w:szCs w:val="24"/>
                <w:lang w:eastAsia="uk-UA"/>
              </w:rPr>
              <w:t>(власне ім’я та прізвище)</w:t>
            </w:r>
          </w:p>
        </w:tc>
      </w:tr>
    </w:tbl>
    <w:p w:rsidR="00370AEE" w:rsidRPr="00370AEE" w:rsidRDefault="00370AEE" w:rsidP="00370AEE">
      <w:pPr>
        <w:spacing w:before="120" w:after="0" w:line="240" w:lineRule="auto"/>
        <w:ind w:firstLine="567"/>
        <w:rPr>
          <w:rFonts w:ascii="Antiqua" w:eastAsia="Times New Roman" w:hAnsi="Antiqua" w:cs="Times New Roman"/>
          <w:noProof w:val="0"/>
          <w:sz w:val="24"/>
          <w:szCs w:val="24"/>
          <w:lang w:eastAsia="ru-RU"/>
        </w:rPr>
      </w:pPr>
    </w:p>
    <w:p w:rsidR="00370AEE" w:rsidRPr="00370AEE" w:rsidRDefault="00370AEE" w:rsidP="00370AEE">
      <w:pPr>
        <w:spacing w:after="0" w:line="193" w:lineRule="atLeast"/>
        <w:jc w:val="both"/>
        <w:rPr>
          <w:rFonts w:ascii="Times New Roman" w:eastAsia="Times New Roman" w:hAnsi="Times New Roman" w:cs="Times New Roman"/>
          <w:noProof w:val="0"/>
          <w:color w:val="000000"/>
          <w:sz w:val="24"/>
          <w:szCs w:val="24"/>
          <w:lang w:eastAsia="uk-UA"/>
        </w:rPr>
      </w:pPr>
      <w:r w:rsidRPr="00370AEE">
        <w:rPr>
          <w:rFonts w:ascii="Times New Roman" w:eastAsia="Times New Roman" w:hAnsi="Times New Roman" w:cs="Times New Roman"/>
          <w:noProof w:val="0"/>
          <w:color w:val="000000"/>
          <w:sz w:val="24"/>
          <w:szCs w:val="24"/>
          <w:lang w:eastAsia="uk-UA"/>
        </w:rPr>
        <w:t>____ ____________ 20___ року”.</w:t>
      </w:r>
    </w:p>
    <w:p w:rsidR="00370AEE" w:rsidRDefault="00370AEE"/>
    <w:p w:rsidR="00F268DF" w:rsidRPr="00F268DF" w:rsidRDefault="0027550A" w:rsidP="00F268DF">
      <w:pPr>
        <w:pStyle w:val="a4"/>
        <w:rPr>
          <w:rFonts w:ascii="Times New Roman" w:hAnsi="Times New Roman" w:cs="Times New Roman"/>
          <w:b/>
          <w:sz w:val="24"/>
          <w:szCs w:val="24"/>
          <w:lang w:val="ru-RU"/>
        </w:rPr>
      </w:pPr>
      <w:r w:rsidRPr="00F268DF">
        <w:rPr>
          <w:rFonts w:ascii="Times New Roman" w:hAnsi="Times New Roman" w:cs="Times New Roman"/>
          <w:b/>
          <w:sz w:val="24"/>
          <w:szCs w:val="24"/>
        </w:rPr>
        <w:t>8.</w:t>
      </w:r>
      <w:r w:rsidR="00F268DF" w:rsidRPr="00F268DF">
        <w:rPr>
          <w:rFonts w:ascii="Times New Roman" w:eastAsia="Times New Roman" w:hAnsi="Times New Roman" w:cs="Times New Roman"/>
          <w:b/>
          <w:noProof w:val="0"/>
          <w:sz w:val="24"/>
          <w:szCs w:val="24"/>
          <w:lang w:val="ru-RU" w:eastAsia="ru-RU"/>
        </w:rPr>
        <w:t xml:space="preserve"> </w:t>
      </w:r>
      <w:r w:rsidR="00F268DF" w:rsidRPr="00F268DF">
        <w:rPr>
          <w:rFonts w:ascii="Times New Roman" w:hAnsi="Times New Roman" w:cs="Times New Roman"/>
          <w:b/>
          <w:sz w:val="24"/>
          <w:szCs w:val="24"/>
          <w:lang w:val="ru-RU"/>
        </w:rPr>
        <w:t xml:space="preserve">Кабінет Міністрів України </w:t>
      </w:r>
    </w:p>
    <w:p w:rsidR="00F268DF" w:rsidRPr="00F268DF" w:rsidRDefault="00F268DF" w:rsidP="00F268DF">
      <w:pPr>
        <w:pStyle w:val="a4"/>
        <w:rPr>
          <w:rFonts w:ascii="Times New Roman" w:hAnsi="Times New Roman" w:cs="Times New Roman"/>
          <w:b/>
          <w:sz w:val="24"/>
          <w:szCs w:val="24"/>
          <w:lang w:val="ru-RU"/>
        </w:rPr>
      </w:pPr>
      <w:r w:rsidRPr="00F268DF">
        <w:rPr>
          <w:rFonts w:ascii="Times New Roman" w:hAnsi="Times New Roman" w:cs="Times New Roman"/>
          <w:b/>
          <w:sz w:val="24"/>
          <w:szCs w:val="24"/>
          <w:lang w:val="ru-RU"/>
        </w:rPr>
        <w:t xml:space="preserve">Постанова </w:t>
      </w:r>
    </w:p>
    <w:p w:rsidR="00F268DF" w:rsidRPr="00F268DF" w:rsidRDefault="00F268DF" w:rsidP="00F268DF">
      <w:pPr>
        <w:pStyle w:val="a4"/>
        <w:rPr>
          <w:rFonts w:ascii="Times New Roman" w:hAnsi="Times New Roman" w:cs="Times New Roman"/>
          <w:b/>
          <w:sz w:val="24"/>
          <w:szCs w:val="24"/>
          <w:lang w:val="ru-RU"/>
        </w:rPr>
      </w:pPr>
      <w:r w:rsidRPr="00F268DF">
        <w:rPr>
          <w:rFonts w:ascii="Times New Roman" w:hAnsi="Times New Roman" w:cs="Times New Roman"/>
          <w:b/>
          <w:sz w:val="24"/>
          <w:szCs w:val="24"/>
          <w:lang w:val="ru-RU"/>
        </w:rPr>
        <w:t>від 02 вересня 2022 р. № 987</w:t>
      </w:r>
    </w:p>
    <w:p w:rsidR="00F268DF" w:rsidRPr="00F268DF" w:rsidRDefault="00F268DF" w:rsidP="00F268DF">
      <w:pPr>
        <w:pStyle w:val="a4"/>
        <w:rPr>
          <w:rFonts w:ascii="Times New Roman" w:hAnsi="Times New Roman" w:cs="Times New Roman"/>
          <w:b/>
          <w:sz w:val="24"/>
          <w:szCs w:val="24"/>
          <w:lang w:val="ru-RU"/>
        </w:rPr>
      </w:pPr>
      <w:r w:rsidRPr="00F268DF">
        <w:rPr>
          <w:rFonts w:ascii="Times New Roman" w:hAnsi="Times New Roman" w:cs="Times New Roman"/>
          <w:b/>
          <w:sz w:val="24"/>
          <w:szCs w:val="24"/>
          <w:lang w:val="ru-RU"/>
        </w:rPr>
        <w:t>Київ</w:t>
      </w:r>
    </w:p>
    <w:p w:rsidR="00F268DF" w:rsidRDefault="00F268DF" w:rsidP="00F268DF">
      <w:pPr>
        <w:pStyle w:val="a4"/>
        <w:jc w:val="center"/>
        <w:rPr>
          <w:rFonts w:ascii="Times New Roman" w:hAnsi="Times New Roman" w:cs="Times New Roman"/>
          <w:b/>
          <w:sz w:val="24"/>
          <w:szCs w:val="24"/>
          <w:lang w:val="ru-RU"/>
        </w:rPr>
      </w:pPr>
      <w:r w:rsidRPr="00F268DF">
        <w:rPr>
          <w:rFonts w:ascii="Times New Roman" w:hAnsi="Times New Roman" w:cs="Times New Roman"/>
          <w:b/>
          <w:sz w:val="24"/>
          <w:szCs w:val="24"/>
          <w:lang w:val="ru-RU"/>
        </w:rPr>
        <w:t xml:space="preserve">Про внесення змін до постанови Кабінету Міністрів України </w:t>
      </w:r>
    </w:p>
    <w:p w:rsidR="00F268DF" w:rsidRPr="00F268DF" w:rsidRDefault="00F268DF" w:rsidP="00F268DF">
      <w:pPr>
        <w:pStyle w:val="a4"/>
        <w:jc w:val="center"/>
        <w:rPr>
          <w:rFonts w:ascii="Times New Roman" w:hAnsi="Times New Roman" w:cs="Times New Roman"/>
          <w:b/>
          <w:sz w:val="24"/>
          <w:szCs w:val="24"/>
          <w:lang w:val="ru-RU"/>
        </w:rPr>
      </w:pPr>
      <w:r w:rsidRPr="00F268DF">
        <w:rPr>
          <w:rFonts w:ascii="Times New Roman" w:hAnsi="Times New Roman" w:cs="Times New Roman"/>
          <w:b/>
          <w:sz w:val="24"/>
          <w:szCs w:val="24"/>
          <w:lang w:val="ru-RU"/>
        </w:rPr>
        <w:t>від 6 липня 2005 р. № 543 та визнання такими, що втратили чинність, деяких постанов Кабінету Міністрів України</w:t>
      </w:r>
    </w:p>
    <w:p w:rsidR="00F268DF" w:rsidRPr="00F268DF" w:rsidRDefault="00F268DF" w:rsidP="00F268DF">
      <w:pPr>
        <w:pStyle w:val="a4"/>
        <w:jc w:val="both"/>
        <w:rPr>
          <w:rFonts w:ascii="Times New Roman" w:hAnsi="Times New Roman" w:cs="Times New Roman"/>
          <w:sz w:val="24"/>
          <w:szCs w:val="24"/>
          <w:lang w:val="ru-RU"/>
        </w:rPr>
      </w:pPr>
      <w:r w:rsidRPr="00F268DF">
        <w:rPr>
          <w:rFonts w:ascii="Times New Roman" w:hAnsi="Times New Roman" w:cs="Times New Roman"/>
          <w:sz w:val="24"/>
          <w:szCs w:val="24"/>
          <w:lang w:val="ru-RU"/>
        </w:rPr>
        <w:t xml:space="preserve">Кабінет Міністрів України </w:t>
      </w:r>
      <w:r w:rsidRPr="00F268DF">
        <w:rPr>
          <w:rFonts w:ascii="Times New Roman" w:hAnsi="Times New Roman" w:cs="Times New Roman"/>
          <w:b/>
          <w:bCs/>
          <w:sz w:val="24"/>
          <w:szCs w:val="24"/>
          <w:lang w:val="ru-RU"/>
        </w:rPr>
        <w:t>постановляє:</w:t>
      </w:r>
    </w:p>
    <w:p w:rsidR="00F268DF" w:rsidRPr="00F268DF" w:rsidRDefault="00F268DF" w:rsidP="00F268DF">
      <w:pPr>
        <w:pStyle w:val="a4"/>
        <w:jc w:val="both"/>
        <w:rPr>
          <w:rFonts w:ascii="Times New Roman" w:hAnsi="Times New Roman" w:cs="Times New Roman"/>
          <w:sz w:val="24"/>
          <w:szCs w:val="24"/>
          <w:lang w:val="ru-RU"/>
        </w:rPr>
      </w:pPr>
      <w:r w:rsidRPr="00F268DF">
        <w:rPr>
          <w:rFonts w:ascii="Times New Roman" w:hAnsi="Times New Roman" w:cs="Times New Roman"/>
          <w:sz w:val="24"/>
          <w:szCs w:val="24"/>
          <w:lang w:val="ru-RU"/>
        </w:rPr>
        <w:t>1. Внести до постанови Кабінету Міністрів України від 6 липня 2005 р. № 543 “Про Аграрний фонд” (Офіційний вісник України, 2005 р., № 27, ст. 1574; 2019 р., № 90, ст. 3000) такі зміни:</w:t>
      </w:r>
    </w:p>
    <w:p w:rsidR="00F268DF" w:rsidRPr="00F268DF" w:rsidRDefault="00F268DF" w:rsidP="00F268DF">
      <w:pPr>
        <w:pStyle w:val="a4"/>
        <w:jc w:val="both"/>
        <w:rPr>
          <w:rFonts w:ascii="Times New Roman" w:hAnsi="Times New Roman" w:cs="Times New Roman"/>
          <w:sz w:val="24"/>
          <w:szCs w:val="24"/>
          <w:lang w:val="ru-RU"/>
        </w:rPr>
      </w:pPr>
      <w:r w:rsidRPr="00F268DF">
        <w:rPr>
          <w:rFonts w:ascii="Times New Roman" w:hAnsi="Times New Roman" w:cs="Times New Roman"/>
          <w:sz w:val="24"/>
          <w:szCs w:val="24"/>
          <w:lang w:val="ru-RU"/>
        </w:rPr>
        <w:lastRenderedPageBreak/>
        <w:t>1) у пункті 1 слова “та затвердити Положення про нього (додається)” виключити;</w:t>
      </w:r>
    </w:p>
    <w:p w:rsidR="00F268DF" w:rsidRPr="00F268DF" w:rsidRDefault="00F268DF" w:rsidP="00F268DF">
      <w:pPr>
        <w:pStyle w:val="a4"/>
        <w:jc w:val="both"/>
        <w:rPr>
          <w:rFonts w:ascii="Times New Roman" w:hAnsi="Times New Roman" w:cs="Times New Roman"/>
          <w:sz w:val="24"/>
          <w:szCs w:val="24"/>
          <w:lang w:val="ru-RU"/>
        </w:rPr>
      </w:pPr>
      <w:r w:rsidRPr="00F268DF">
        <w:rPr>
          <w:rFonts w:ascii="Times New Roman" w:hAnsi="Times New Roman" w:cs="Times New Roman"/>
          <w:sz w:val="24"/>
          <w:szCs w:val="24"/>
          <w:lang w:val="ru-RU"/>
        </w:rPr>
        <w:t>2) у пункті 3 слова “Міністерству розвитку економіки, торгівлі та сільського господарства” замінити словами “Міністерству аграрної політики та продовольства”.</w:t>
      </w:r>
    </w:p>
    <w:p w:rsidR="00F268DF" w:rsidRPr="00F268DF" w:rsidRDefault="00F268DF" w:rsidP="00F268DF">
      <w:pPr>
        <w:pStyle w:val="a4"/>
        <w:jc w:val="both"/>
        <w:rPr>
          <w:rFonts w:ascii="Times New Roman" w:hAnsi="Times New Roman" w:cs="Times New Roman"/>
          <w:sz w:val="24"/>
          <w:szCs w:val="24"/>
          <w:lang w:val="ru-RU"/>
        </w:rPr>
      </w:pPr>
      <w:r w:rsidRPr="00F268DF">
        <w:rPr>
          <w:rFonts w:ascii="Times New Roman" w:hAnsi="Times New Roman" w:cs="Times New Roman"/>
          <w:sz w:val="24"/>
          <w:szCs w:val="24"/>
          <w:lang w:val="ru-RU"/>
        </w:rPr>
        <w:t>2. Визнати такими, що втратили чинність, постанови Кабінету Міністрів України згідно з переліком, що додається.</w:t>
      </w:r>
    </w:p>
    <w:p w:rsidR="00F268DF" w:rsidRPr="00F268DF" w:rsidRDefault="00F268DF" w:rsidP="00F268DF">
      <w:pPr>
        <w:pStyle w:val="a4"/>
        <w:jc w:val="both"/>
        <w:rPr>
          <w:rFonts w:ascii="Times New Roman" w:hAnsi="Times New Roman" w:cs="Times New Roman"/>
          <w:sz w:val="24"/>
          <w:szCs w:val="24"/>
          <w:lang w:val="ru-RU"/>
        </w:rPr>
      </w:pPr>
      <w:r w:rsidRPr="00F268DF">
        <w:rPr>
          <w:rFonts w:ascii="Times New Roman" w:hAnsi="Times New Roman" w:cs="Times New Roman"/>
          <w:b/>
          <w:bCs/>
          <w:sz w:val="24"/>
          <w:szCs w:val="24"/>
          <w:lang w:val="ru-RU"/>
        </w:rPr>
        <w:t>         Прем’єр-міністр України                            Д. ШМИГАЛЬ</w:t>
      </w:r>
    </w:p>
    <w:p w:rsidR="00F268DF" w:rsidRPr="00F268DF" w:rsidRDefault="00F268DF" w:rsidP="00F268DF">
      <w:pPr>
        <w:pStyle w:val="a4"/>
        <w:jc w:val="both"/>
        <w:rPr>
          <w:rFonts w:ascii="Times New Roman" w:hAnsi="Times New Roman" w:cs="Times New Roman"/>
          <w:sz w:val="24"/>
          <w:szCs w:val="24"/>
          <w:lang w:val="ru-RU"/>
        </w:rPr>
      </w:pPr>
      <w:r w:rsidRPr="00F268DF">
        <w:rPr>
          <w:rFonts w:ascii="Times New Roman" w:hAnsi="Times New Roman" w:cs="Times New Roman"/>
          <w:sz w:val="24"/>
          <w:szCs w:val="24"/>
          <w:lang w:val="ru-RU"/>
        </w:rPr>
        <w:t>Інд. 75</w:t>
      </w:r>
    </w:p>
    <w:p w:rsidR="00F268DF" w:rsidRPr="00F268DF" w:rsidRDefault="00F268DF" w:rsidP="00F268DF">
      <w:pPr>
        <w:pStyle w:val="a4"/>
        <w:jc w:val="both"/>
        <w:rPr>
          <w:rFonts w:ascii="Times New Roman" w:hAnsi="Times New Roman" w:cs="Times New Roman"/>
          <w:sz w:val="24"/>
          <w:szCs w:val="24"/>
          <w:lang w:val="ru-RU"/>
        </w:rPr>
      </w:pPr>
      <w:hyperlink r:id="rId11" w:history="1">
        <w:r w:rsidRPr="00F268DF">
          <w:rPr>
            <w:rStyle w:val="a3"/>
            <w:rFonts w:ascii="Times New Roman" w:hAnsi="Times New Roman" w:cs="Times New Roman"/>
            <w:sz w:val="24"/>
            <w:szCs w:val="24"/>
            <w:lang w:val="ru-RU"/>
          </w:rPr>
          <w:t xml:space="preserve">Перелік, що додається: </w:t>
        </w:r>
      </w:hyperlink>
    </w:p>
    <w:p w:rsidR="00F268DF" w:rsidRPr="00404A84" w:rsidRDefault="00F268DF" w:rsidP="00F268DF">
      <w:pPr>
        <w:pStyle w:val="ShapkaDocumentu"/>
        <w:rPr>
          <w:rFonts w:ascii="Times New Roman" w:hAnsi="Times New Roman"/>
          <w:sz w:val="24"/>
          <w:szCs w:val="24"/>
        </w:rPr>
      </w:pPr>
      <w:r w:rsidRPr="00404A84">
        <w:rPr>
          <w:rFonts w:ascii="Times New Roman" w:hAnsi="Times New Roman"/>
          <w:sz w:val="24"/>
          <w:szCs w:val="24"/>
        </w:rPr>
        <w:t>ЗАТВЕРДЖЕНО</w:t>
      </w:r>
      <w:r w:rsidRPr="00404A84">
        <w:rPr>
          <w:rFonts w:ascii="Times New Roman" w:hAnsi="Times New Roman"/>
          <w:sz w:val="24"/>
          <w:szCs w:val="24"/>
        </w:rPr>
        <w:br/>
        <w:t>постановою Кабінету Міністрів України</w:t>
      </w:r>
      <w:r w:rsidRPr="00404A84">
        <w:rPr>
          <w:rFonts w:ascii="Times New Roman" w:hAnsi="Times New Roman"/>
          <w:sz w:val="24"/>
          <w:szCs w:val="24"/>
        </w:rPr>
        <w:br/>
        <w:t>від 2 вересня 2022 р. № 987</w:t>
      </w:r>
    </w:p>
    <w:p w:rsidR="00F268DF" w:rsidRPr="00404A84" w:rsidRDefault="00F268DF" w:rsidP="00F268DF">
      <w:pPr>
        <w:pStyle w:val="af1"/>
        <w:rPr>
          <w:rFonts w:ascii="Times New Roman" w:hAnsi="Times New Roman"/>
          <w:b w:val="0"/>
          <w:sz w:val="24"/>
          <w:szCs w:val="24"/>
        </w:rPr>
      </w:pPr>
      <w:bookmarkStart w:id="6" w:name="bookmark6"/>
      <w:r w:rsidRPr="00404A84">
        <w:rPr>
          <w:rFonts w:ascii="Times New Roman" w:hAnsi="Times New Roman"/>
          <w:b w:val="0"/>
          <w:sz w:val="24"/>
          <w:szCs w:val="24"/>
        </w:rPr>
        <w:t>ПЕРЕЛІК</w:t>
      </w:r>
      <w:bookmarkStart w:id="7" w:name="bookmark8"/>
      <w:bookmarkEnd w:id="6"/>
      <w:r w:rsidRPr="00404A84">
        <w:rPr>
          <w:rFonts w:ascii="Times New Roman" w:hAnsi="Times New Roman"/>
          <w:b w:val="0"/>
          <w:sz w:val="24"/>
          <w:szCs w:val="24"/>
        </w:rPr>
        <w:br/>
        <w:t xml:space="preserve">постанов Кабінету Міністрів України, </w:t>
      </w:r>
      <w:r w:rsidRPr="00404A84">
        <w:rPr>
          <w:rFonts w:ascii="Times New Roman" w:hAnsi="Times New Roman"/>
          <w:b w:val="0"/>
          <w:sz w:val="24"/>
          <w:szCs w:val="24"/>
        </w:rPr>
        <w:br/>
        <w:t>що втратили чинність</w:t>
      </w:r>
      <w:bookmarkEnd w:id="7"/>
    </w:p>
    <w:p w:rsidR="00F268DF" w:rsidRPr="00404A84" w:rsidRDefault="00F268DF" w:rsidP="00F268DF">
      <w:pPr>
        <w:pStyle w:val="a7"/>
        <w:jc w:val="both"/>
        <w:rPr>
          <w:rFonts w:ascii="Times New Roman" w:hAnsi="Times New Roman"/>
          <w:sz w:val="24"/>
          <w:szCs w:val="24"/>
        </w:rPr>
      </w:pPr>
      <w:r w:rsidRPr="00404A84">
        <w:rPr>
          <w:rFonts w:ascii="Times New Roman" w:hAnsi="Times New Roman"/>
          <w:sz w:val="24"/>
          <w:szCs w:val="24"/>
        </w:rPr>
        <w:t>1. Постанова Кабінету Міністрів України від 5 вересня 2005 р. № 866 “Про внесення зміни до пункту 7 Положення про Аграрний фонд” (Офіційний вісник України, 2005 р., № 36, ст. 2196).</w:t>
      </w:r>
    </w:p>
    <w:p w:rsidR="00F268DF" w:rsidRPr="00404A84" w:rsidRDefault="00F268DF" w:rsidP="00F268DF">
      <w:pPr>
        <w:pStyle w:val="a7"/>
        <w:jc w:val="both"/>
        <w:rPr>
          <w:rFonts w:ascii="Times New Roman" w:hAnsi="Times New Roman"/>
          <w:sz w:val="24"/>
          <w:szCs w:val="24"/>
        </w:rPr>
      </w:pPr>
      <w:r w:rsidRPr="00404A84">
        <w:rPr>
          <w:rFonts w:ascii="Times New Roman" w:hAnsi="Times New Roman"/>
          <w:sz w:val="24"/>
          <w:szCs w:val="24"/>
        </w:rPr>
        <w:t>2. Пункт 1 змін, що вносяться до постанов Кабінету Міністрів України, затверджених постановою Кабінету Міністрів України від 23 липня 2009 р. № 847 (Офіційний вісник України, 2009 р., № 61, ст. 2161).</w:t>
      </w:r>
    </w:p>
    <w:p w:rsidR="00F268DF" w:rsidRPr="00404A84" w:rsidRDefault="00F268DF" w:rsidP="00F268DF">
      <w:pPr>
        <w:pStyle w:val="a7"/>
        <w:jc w:val="both"/>
        <w:rPr>
          <w:rFonts w:ascii="Times New Roman" w:hAnsi="Times New Roman"/>
          <w:sz w:val="24"/>
          <w:szCs w:val="24"/>
        </w:rPr>
      </w:pPr>
      <w:r w:rsidRPr="00404A84">
        <w:rPr>
          <w:rFonts w:ascii="Times New Roman" w:hAnsi="Times New Roman"/>
          <w:sz w:val="24"/>
          <w:szCs w:val="24"/>
        </w:rPr>
        <w:t>3. Пункт 3 змін, що вносяться до постанов Кабінету Міністрів України, затверджених постановою Кабінету Міністрів України від 23 листопада 2011 р. № 1409 (Офіційний вісник України, 2012 р., № 12, ст. 445).</w:t>
      </w:r>
    </w:p>
    <w:p w:rsidR="00F268DF" w:rsidRPr="00404A84" w:rsidRDefault="00F268DF" w:rsidP="00F268DF">
      <w:pPr>
        <w:pStyle w:val="a7"/>
        <w:jc w:val="both"/>
        <w:rPr>
          <w:rFonts w:ascii="Times New Roman" w:hAnsi="Times New Roman"/>
          <w:sz w:val="24"/>
          <w:szCs w:val="24"/>
        </w:rPr>
      </w:pPr>
      <w:r w:rsidRPr="00404A84">
        <w:rPr>
          <w:rFonts w:ascii="Times New Roman" w:hAnsi="Times New Roman"/>
          <w:sz w:val="24"/>
          <w:szCs w:val="24"/>
        </w:rPr>
        <w:t>4. Постанова Кабінету Міністрів України від 17 квітня 2013 р. № 317 “Про внесення змін до постанови Кабінету Міністрів України від 6 липня 2005 р. № 543” (Офіційний вісник України, 2013 р., № 35, ст. 1237).</w:t>
      </w:r>
    </w:p>
    <w:p w:rsidR="00F268DF" w:rsidRPr="00404A84" w:rsidRDefault="00F268DF" w:rsidP="00F268DF">
      <w:pPr>
        <w:pStyle w:val="a7"/>
        <w:jc w:val="both"/>
        <w:rPr>
          <w:rFonts w:ascii="Times New Roman" w:hAnsi="Times New Roman"/>
          <w:sz w:val="24"/>
          <w:szCs w:val="24"/>
        </w:rPr>
      </w:pPr>
      <w:r w:rsidRPr="00404A84">
        <w:rPr>
          <w:rFonts w:ascii="Times New Roman" w:hAnsi="Times New Roman"/>
          <w:sz w:val="24"/>
          <w:szCs w:val="24"/>
        </w:rPr>
        <w:t>5. Постанова Кабінету Міністрів України від 14 вересня 2016 р. № 627 “Про внесення змін до Положення про Аграрний фонд” (Офіційний вісник України, 2016 р., № 75, ст. 2508).</w:t>
      </w:r>
    </w:p>
    <w:p w:rsidR="00F268DF" w:rsidRPr="00404A84" w:rsidRDefault="00F268DF" w:rsidP="00F268DF">
      <w:pPr>
        <w:pStyle w:val="a7"/>
        <w:jc w:val="both"/>
        <w:rPr>
          <w:rFonts w:ascii="Times New Roman" w:hAnsi="Times New Roman"/>
          <w:sz w:val="24"/>
          <w:szCs w:val="24"/>
        </w:rPr>
      </w:pPr>
      <w:r w:rsidRPr="00404A84">
        <w:rPr>
          <w:rFonts w:ascii="Times New Roman" w:hAnsi="Times New Roman"/>
          <w:sz w:val="24"/>
          <w:szCs w:val="24"/>
        </w:rPr>
        <w:t>6. Пункт 59 змін, що вносяться до постанов Кабінету Міністрів України, затверджених постановою Кабінету Міністрів України від 6 листопада 2019 р. № 916 (Офіційний вісник України, 2019 р., № 90, ст. 3000).</w:t>
      </w:r>
    </w:p>
    <w:p w:rsidR="003F604B" w:rsidRDefault="003F604B"/>
    <w:p w:rsidR="003F604B" w:rsidRPr="00635836" w:rsidRDefault="00F268DF" w:rsidP="00F268DF">
      <w:pPr>
        <w:pStyle w:val="a4"/>
        <w:rPr>
          <w:rStyle w:val="rvts15"/>
          <w:rFonts w:ascii="Times New Roman" w:hAnsi="Times New Roman" w:cs="Times New Roman"/>
          <w:b/>
          <w:sz w:val="24"/>
          <w:szCs w:val="24"/>
        </w:rPr>
      </w:pPr>
      <w:r w:rsidRPr="00635836">
        <w:rPr>
          <w:rFonts w:ascii="Times New Roman" w:hAnsi="Times New Roman" w:cs="Times New Roman"/>
          <w:b/>
          <w:sz w:val="24"/>
          <w:szCs w:val="24"/>
        </w:rPr>
        <w:t>9.</w:t>
      </w:r>
      <w:r w:rsidRPr="00635836">
        <w:rPr>
          <w:rStyle w:val="rvps6"/>
          <w:rFonts w:ascii="Times New Roman" w:hAnsi="Times New Roman" w:cs="Times New Roman"/>
          <w:b/>
          <w:sz w:val="24"/>
          <w:szCs w:val="24"/>
        </w:rPr>
        <w:t xml:space="preserve"> </w:t>
      </w:r>
      <w:r w:rsidRPr="00635836">
        <w:rPr>
          <w:rStyle w:val="rvts15"/>
          <w:rFonts w:ascii="Times New Roman" w:hAnsi="Times New Roman" w:cs="Times New Roman"/>
          <w:b/>
          <w:sz w:val="24"/>
          <w:szCs w:val="24"/>
        </w:rPr>
        <w:t>МІНІСТЕРСТВО АГРАРНОЇ ПОЛІТИКИ ТА ПРОДОВОЛЬСТВА УКРАЇНИ</w:t>
      </w:r>
    </w:p>
    <w:p w:rsidR="00F268DF" w:rsidRPr="00635836" w:rsidRDefault="00F268DF" w:rsidP="00F268DF">
      <w:pPr>
        <w:pStyle w:val="a4"/>
        <w:rPr>
          <w:rStyle w:val="rvts23"/>
          <w:rFonts w:ascii="Times New Roman" w:hAnsi="Times New Roman" w:cs="Times New Roman"/>
          <w:b/>
          <w:sz w:val="24"/>
          <w:szCs w:val="24"/>
        </w:rPr>
      </w:pPr>
      <w:r w:rsidRPr="00635836">
        <w:rPr>
          <w:rStyle w:val="rvts23"/>
          <w:rFonts w:ascii="Times New Roman" w:hAnsi="Times New Roman" w:cs="Times New Roman"/>
          <w:b/>
          <w:sz w:val="24"/>
          <w:szCs w:val="24"/>
        </w:rPr>
        <w:t>НАКАЗ</w:t>
      </w:r>
    </w:p>
    <w:p w:rsidR="00F268DF" w:rsidRPr="00635836" w:rsidRDefault="00F268DF" w:rsidP="00F268DF">
      <w:pPr>
        <w:pStyle w:val="a4"/>
        <w:rPr>
          <w:rStyle w:val="rvts9"/>
          <w:rFonts w:ascii="Times New Roman" w:hAnsi="Times New Roman" w:cs="Times New Roman"/>
          <w:b/>
          <w:sz w:val="24"/>
          <w:szCs w:val="24"/>
        </w:rPr>
      </w:pPr>
      <w:r w:rsidRPr="00635836">
        <w:rPr>
          <w:rStyle w:val="rvts9"/>
          <w:rFonts w:ascii="Times New Roman" w:hAnsi="Times New Roman" w:cs="Times New Roman"/>
          <w:b/>
          <w:sz w:val="24"/>
          <w:szCs w:val="24"/>
        </w:rPr>
        <w:t>18.07.2022  № 475</w:t>
      </w:r>
    </w:p>
    <w:tbl>
      <w:tblPr>
        <w:tblW w:w="5000" w:type="pct"/>
        <w:tblCellSpacing w:w="0" w:type="dxa"/>
        <w:tblCellMar>
          <w:left w:w="0" w:type="dxa"/>
          <w:right w:w="0" w:type="dxa"/>
        </w:tblCellMar>
        <w:tblLook w:val="04A0" w:firstRow="1" w:lastRow="0" w:firstColumn="1" w:lastColumn="0" w:noHBand="0" w:noVBand="1"/>
      </w:tblPr>
      <w:tblGrid>
        <w:gridCol w:w="5613"/>
        <w:gridCol w:w="3742"/>
      </w:tblGrid>
      <w:tr w:rsidR="00635836" w:rsidRPr="00635836" w:rsidTr="00635836">
        <w:trPr>
          <w:tblCellSpacing w:w="0" w:type="dxa"/>
        </w:trPr>
        <w:tc>
          <w:tcPr>
            <w:tcW w:w="3000" w:type="pct"/>
            <w:hideMark/>
          </w:tcPr>
          <w:p w:rsidR="00635836" w:rsidRPr="00635836" w:rsidRDefault="00635836" w:rsidP="00635836">
            <w:pPr>
              <w:spacing w:before="100" w:beforeAutospacing="1" w:after="100" w:afterAutospacing="1" w:line="240" w:lineRule="auto"/>
              <w:rPr>
                <w:rFonts w:ascii="Times New Roman" w:eastAsia="Times New Roman" w:hAnsi="Times New Roman" w:cs="Times New Roman"/>
                <w:b/>
                <w:noProof w:val="0"/>
                <w:sz w:val="24"/>
                <w:szCs w:val="24"/>
                <w:lang w:eastAsia="ru-RU"/>
              </w:rPr>
            </w:pPr>
          </w:p>
        </w:tc>
        <w:tc>
          <w:tcPr>
            <w:tcW w:w="2000" w:type="pct"/>
            <w:hideMark/>
          </w:tcPr>
          <w:p w:rsidR="00635836" w:rsidRPr="00635836" w:rsidRDefault="00635836" w:rsidP="00635836">
            <w:pPr>
              <w:spacing w:before="100" w:beforeAutospacing="1" w:after="100" w:afterAutospacing="1" w:line="240" w:lineRule="auto"/>
              <w:rPr>
                <w:rFonts w:ascii="Times New Roman" w:eastAsia="Times New Roman" w:hAnsi="Times New Roman" w:cs="Times New Roman"/>
                <w:b/>
                <w:noProof w:val="0"/>
                <w:sz w:val="24"/>
                <w:szCs w:val="24"/>
                <w:lang w:eastAsia="ru-RU"/>
              </w:rPr>
            </w:pPr>
            <w:r w:rsidRPr="00635836">
              <w:rPr>
                <w:rFonts w:ascii="Times New Roman" w:eastAsia="Times New Roman" w:hAnsi="Times New Roman" w:cs="Times New Roman"/>
                <w:b/>
                <w:noProof w:val="0"/>
                <w:sz w:val="24"/>
                <w:szCs w:val="24"/>
                <w:lang w:eastAsia="ru-RU"/>
              </w:rPr>
              <w:t xml:space="preserve">Зареєстровано в Міністерстві </w:t>
            </w:r>
            <w:r w:rsidRPr="00635836">
              <w:rPr>
                <w:rFonts w:ascii="Times New Roman" w:eastAsia="Times New Roman" w:hAnsi="Times New Roman" w:cs="Times New Roman"/>
                <w:b/>
                <w:noProof w:val="0"/>
                <w:sz w:val="24"/>
                <w:szCs w:val="24"/>
                <w:lang w:eastAsia="ru-RU"/>
              </w:rPr>
              <w:br/>
              <w:t xml:space="preserve">юстиції України </w:t>
            </w:r>
            <w:r w:rsidRPr="00635836">
              <w:rPr>
                <w:rFonts w:ascii="Times New Roman" w:eastAsia="Times New Roman" w:hAnsi="Times New Roman" w:cs="Times New Roman"/>
                <w:b/>
                <w:noProof w:val="0"/>
                <w:sz w:val="24"/>
                <w:szCs w:val="24"/>
                <w:lang w:eastAsia="ru-RU"/>
              </w:rPr>
              <w:br/>
              <w:t xml:space="preserve">21 липня 2022 р. </w:t>
            </w:r>
            <w:r w:rsidRPr="00635836">
              <w:rPr>
                <w:rFonts w:ascii="Times New Roman" w:eastAsia="Times New Roman" w:hAnsi="Times New Roman" w:cs="Times New Roman"/>
                <w:b/>
                <w:noProof w:val="0"/>
                <w:sz w:val="24"/>
                <w:szCs w:val="24"/>
                <w:lang w:eastAsia="ru-RU"/>
              </w:rPr>
              <w:br/>
              <w:t>за № 813/38149</w:t>
            </w:r>
          </w:p>
        </w:tc>
      </w:tr>
    </w:tbl>
    <w:p w:rsidR="00635836" w:rsidRPr="00635836" w:rsidRDefault="00635836" w:rsidP="006C6B25">
      <w:pPr>
        <w:pStyle w:val="a4"/>
        <w:rPr>
          <w:rStyle w:val="rvts9"/>
          <w:rFonts w:ascii="Times New Roman" w:hAnsi="Times New Roman" w:cs="Times New Roman"/>
          <w:b/>
          <w:sz w:val="24"/>
          <w:szCs w:val="24"/>
        </w:rPr>
      </w:pPr>
    </w:p>
    <w:p w:rsidR="00635836" w:rsidRPr="00635836" w:rsidRDefault="006C6B25" w:rsidP="00635836">
      <w:pPr>
        <w:pStyle w:val="a4"/>
        <w:jc w:val="center"/>
        <w:rPr>
          <w:rFonts w:ascii="Times New Roman" w:hAnsi="Times New Roman" w:cs="Times New Roman"/>
          <w:b/>
          <w:sz w:val="24"/>
          <w:szCs w:val="24"/>
        </w:rPr>
      </w:pPr>
      <w:r w:rsidRPr="00635836">
        <w:rPr>
          <w:rFonts w:ascii="Times New Roman" w:hAnsi="Times New Roman" w:cs="Times New Roman"/>
          <w:b/>
          <w:sz w:val="24"/>
          <w:szCs w:val="24"/>
        </w:rPr>
        <w:t xml:space="preserve">Про врахування висловлених органом державної реєстрації зауважень </w:t>
      </w:r>
    </w:p>
    <w:p w:rsidR="006C6B25" w:rsidRPr="00635836" w:rsidRDefault="006C6B25" w:rsidP="00635836">
      <w:pPr>
        <w:pStyle w:val="a4"/>
        <w:jc w:val="center"/>
        <w:rPr>
          <w:rFonts w:ascii="Times New Roman" w:hAnsi="Times New Roman" w:cs="Times New Roman"/>
          <w:b/>
          <w:sz w:val="24"/>
          <w:szCs w:val="24"/>
        </w:rPr>
      </w:pPr>
      <w:r w:rsidRPr="00635836">
        <w:rPr>
          <w:rFonts w:ascii="Times New Roman" w:hAnsi="Times New Roman" w:cs="Times New Roman"/>
          <w:b/>
          <w:sz w:val="24"/>
          <w:szCs w:val="24"/>
        </w:rPr>
        <w:t xml:space="preserve">до наказу Міністерства аграрної політики та продовольства України </w:t>
      </w:r>
      <w:r w:rsidRPr="00635836">
        <w:rPr>
          <w:rFonts w:ascii="Times New Roman" w:hAnsi="Times New Roman" w:cs="Times New Roman"/>
          <w:b/>
          <w:sz w:val="24"/>
          <w:szCs w:val="24"/>
        </w:rPr>
        <w:br/>
        <w:t>від 24 червня 2022 року № 376</w:t>
      </w:r>
    </w:p>
    <w:p w:rsidR="006C6B25" w:rsidRPr="00635836" w:rsidRDefault="006C6B25" w:rsidP="00635836">
      <w:pPr>
        <w:pStyle w:val="a4"/>
        <w:jc w:val="both"/>
        <w:rPr>
          <w:rFonts w:ascii="Times New Roman" w:eastAsia="Times New Roman" w:hAnsi="Times New Roman" w:cs="Times New Roman"/>
          <w:noProof w:val="0"/>
          <w:sz w:val="24"/>
          <w:szCs w:val="24"/>
          <w:lang w:eastAsia="ru-RU"/>
        </w:rPr>
      </w:pPr>
      <w:r w:rsidRPr="00635836">
        <w:rPr>
          <w:rFonts w:ascii="Times New Roman" w:eastAsia="Times New Roman" w:hAnsi="Times New Roman" w:cs="Times New Roman"/>
          <w:noProof w:val="0"/>
          <w:sz w:val="24"/>
          <w:szCs w:val="24"/>
          <w:lang w:eastAsia="ru-RU"/>
        </w:rPr>
        <w:t xml:space="preserve">Відповідно до </w:t>
      </w:r>
      <w:hyperlink r:id="rId12" w:anchor="n241" w:tgtFrame="_blank" w:history="1">
        <w:r w:rsidRPr="00635836">
          <w:rPr>
            <w:rStyle w:val="a3"/>
            <w:rFonts w:ascii="Times New Roman" w:hAnsi="Times New Roman" w:cs="Times New Roman"/>
            <w:sz w:val="24"/>
            <w:szCs w:val="24"/>
            <w:lang w:eastAsia="ru-RU"/>
          </w:rPr>
          <w:t>абзаців одинадцятого</w:t>
        </w:r>
      </w:hyperlink>
      <w:r w:rsidRPr="00635836">
        <w:rPr>
          <w:rFonts w:ascii="Times New Roman" w:eastAsia="Times New Roman" w:hAnsi="Times New Roman" w:cs="Times New Roman"/>
          <w:noProof w:val="0"/>
          <w:sz w:val="24"/>
          <w:szCs w:val="24"/>
          <w:lang w:eastAsia="ru-RU"/>
        </w:rPr>
        <w:t xml:space="preserve">, </w:t>
      </w:r>
      <w:hyperlink r:id="rId13" w:anchor="n242" w:tgtFrame="_blank" w:history="1">
        <w:r w:rsidRPr="00635836">
          <w:rPr>
            <w:rStyle w:val="a3"/>
            <w:rFonts w:ascii="Times New Roman" w:hAnsi="Times New Roman" w:cs="Times New Roman"/>
            <w:sz w:val="24"/>
            <w:szCs w:val="24"/>
            <w:lang w:eastAsia="ru-RU"/>
          </w:rPr>
          <w:t>дванадцятого</w:t>
        </w:r>
      </w:hyperlink>
      <w:r w:rsidRPr="00635836">
        <w:rPr>
          <w:rFonts w:ascii="Times New Roman" w:eastAsia="Times New Roman" w:hAnsi="Times New Roman" w:cs="Times New Roman"/>
          <w:noProof w:val="0"/>
          <w:sz w:val="24"/>
          <w:szCs w:val="24"/>
          <w:lang w:eastAsia="ru-RU"/>
        </w:rPr>
        <w:t xml:space="preserve"> пункту 13 Положення про державну реєстрацію нормативно-правових актів міністерств, інших органів виконавчої влади, </w:t>
      </w:r>
      <w:r w:rsidRPr="00635836">
        <w:rPr>
          <w:rFonts w:ascii="Times New Roman" w:eastAsia="Times New Roman" w:hAnsi="Times New Roman" w:cs="Times New Roman"/>
          <w:noProof w:val="0"/>
          <w:sz w:val="24"/>
          <w:szCs w:val="24"/>
          <w:lang w:eastAsia="ru-RU"/>
        </w:rPr>
        <w:lastRenderedPageBreak/>
        <w:t>затвердженого постановою Кабінету Міністрів України від 28 грудня 1992 року № 731, НАКАЗУЮ:</w:t>
      </w:r>
    </w:p>
    <w:p w:rsidR="006C6B25" w:rsidRPr="00635836" w:rsidRDefault="006C6B25" w:rsidP="00635836">
      <w:pPr>
        <w:pStyle w:val="a4"/>
        <w:jc w:val="both"/>
        <w:rPr>
          <w:rFonts w:ascii="Times New Roman" w:eastAsia="Times New Roman" w:hAnsi="Times New Roman" w:cs="Times New Roman"/>
          <w:noProof w:val="0"/>
          <w:sz w:val="24"/>
          <w:szCs w:val="24"/>
          <w:lang w:eastAsia="ru-RU"/>
        </w:rPr>
      </w:pPr>
      <w:r w:rsidRPr="00635836">
        <w:rPr>
          <w:rFonts w:ascii="Times New Roman" w:eastAsia="Times New Roman" w:hAnsi="Times New Roman" w:cs="Times New Roman"/>
          <w:noProof w:val="0"/>
          <w:sz w:val="24"/>
          <w:szCs w:val="24"/>
          <w:lang w:eastAsia="ru-RU"/>
        </w:rPr>
        <w:t xml:space="preserve">1. Внести до наказу Міністерства аграрної політики та продовольства України від 24 червня 2022 року </w:t>
      </w:r>
      <w:hyperlink r:id="rId14" w:anchor="n2" w:tgtFrame="_blank" w:history="1">
        <w:r w:rsidRPr="00635836">
          <w:rPr>
            <w:rStyle w:val="a3"/>
            <w:rFonts w:ascii="Times New Roman" w:hAnsi="Times New Roman" w:cs="Times New Roman"/>
            <w:sz w:val="24"/>
            <w:szCs w:val="24"/>
            <w:lang w:eastAsia="ru-RU"/>
          </w:rPr>
          <w:t>№ 376</w:t>
        </w:r>
      </w:hyperlink>
      <w:r w:rsidRPr="00635836">
        <w:rPr>
          <w:rFonts w:ascii="Times New Roman" w:eastAsia="Times New Roman" w:hAnsi="Times New Roman" w:cs="Times New Roman"/>
          <w:noProof w:val="0"/>
          <w:sz w:val="24"/>
          <w:szCs w:val="24"/>
          <w:lang w:eastAsia="ru-RU"/>
        </w:rPr>
        <w:t xml:space="preserve"> «Про затвердження усереднених показників нормативної грошової оцінки земель», зареєстрованого в Міністерстві юстиції України 13 липня 2022 року за № 771/38107, такі зміни:</w:t>
      </w:r>
    </w:p>
    <w:p w:rsidR="006C6B25" w:rsidRPr="00635836" w:rsidRDefault="006C6B25" w:rsidP="00635836">
      <w:pPr>
        <w:pStyle w:val="a4"/>
        <w:jc w:val="both"/>
        <w:rPr>
          <w:rFonts w:ascii="Times New Roman" w:eastAsia="Times New Roman" w:hAnsi="Times New Roman" w:cs="Times New Roman"/>
          <w:noProof w:val="0"/>
          <w:sz w:val="24"/>
          <w:szCs w:val="24"/>
          <w:lang w:eastAsia="ru-RU"/>
        </w:rPr>
      </w:pPr>
      <w:bookmarkStart w:id="8" w:name="n7"/>
      <w:bookmarkEnd w:id="8"/>
      <w:r w:rsidRPr="00635836">
        <w:rPr>
          <w:rFonts w:ascii="Times New Roman" w:eastAsia="Times New Roman" w:hAnsi="Times New Roman" w:cs="Times New Roman"/>
          <w:noProof w:val="0"/>
          <w:sz w:val="24"/>
          <w:szCs w:val="24"/>
          <w:lang w:eastAsia="ru-RU"/>
        </w:rPr>
        <w:t xml:space="preserve">1) у </w:t>
      </w:r>
      <w:hyperlink r:id="rId15" w:anchor="n11" w:tgtFrame="_blank" w:history="1">
        <w:r w:rsidRPr="00635836">
          <w:rPr>
            <w:rStyle w:val="a3"/>
            <w:rFonts w:ascii="Times New Roman" w:hAnsi="Times New Roman" w:cs="Times New Roman"/>
            <w:sz w:val="24"/>
            <w:szCs w:val="24"/>
            <w:lang w:eastAsia="ru-RU"/>
          </w:rPr>
          <w:t>пункті 3</w:t>
        </w:r>
      </w:hyperlink>
      <w:r w:rsidRPr="00635836">
        <w:rPr>
          <w:rFonts w:ascii="Times New Roman" w:eastAsia="Times New Roman" w:hAnsi="Times New Roman" w:cs="Times New Roman"/>
          <w:noProof w:val="0"/>
          <w:sz w:val="24"/>
          <w:szCs w:val="24"/>
          <w:lang w:eastAsia="ru-RU"/>
        </w:rPr>
        <w:t xml:space="preserve"> наказу слово «веб-сайті» замінити словом «вебсайті»;</w:t>
      </w:r>
    </w:p>
    <w:p w:rsidR="006C6B25" w:rsidRPr="00635836" w:rsidRDefault="006C6B25" w:rsidP="00635836">
      <w:pPr>
        <w:pStyle w:val="a4"/>
        <w:jc w:val="both"/>
        <w:rPr>
          <w:rFonts w:ascii="Times New Roman" w:eastAsia="Times New Roman" w:hAnsi="Times New Roman" w:cs="Times New Roman"/>
          <w:noProof w:val="0"/>
          <w:sz w:val="24"/>
          <w:szCs w:val="24"/>
          <w:lang w:eastAsia="ru-RU"/>
        </w:rPr>
      </w:pPr>
      <w:bookmarkStart w:id="9" w:name="n8"/>
      <w:bookmarkEnd w:id="9"/>
      <w:r w:rsidRPr="00635836">
        <w:rPr>
          <w:rFonts w:ascii="Times New Roman" w:eastAsia="Times New Roman" w:hAnsi="Times New Roman" w:cs="Times New Roman"/>
          <w:noProof w:val="0"/>
          <w:sz w:val="24"/>
          <w:szCs w:val="24"/>
          <w:lang w:eastAsia="ru-RU"/>
        </w:rPr>
        <w:t xml:space="preserve">2) грифи затвердження </w:t>
      </w:r>
      <w:hyperlink r:id="rId16" w:anchor="n6" w:tgtFrame="_blank" w:history="1">
        <w:r w:rsidRPr="00635836">
          <w:rPr>
            <w:rStyle w:val="a3"/>
            <w:rFonts w:ascii="Times New Roman" w:hAnsi="Times New Roman" w:cs="Times New Roman"/>
            <w:sz w:val="24"/>
            <w:szCs w:val="24"/>
            <w:lang w:eastAsia="ru-RU"/>
          </w:rPr>
          <w:t>нормативно-правових актів</w:t>
        </w:r>
      </w:hyperlink>
      <w:r w:rsidRPr="00635836">
        <w:rPr>
          <w:rFonts w:ascii="Times New Roman" w:eastAsia="Times New Roman" w:hAnsi="Times New Roman" w:cs="Times New Roman"/>
          <w:noProof w:val="0"/>
          <w:sz w:val="24"/>
          <w:szCs w:val="24"/>
          <w:lang w:eastAsia="ru-RU"/>
        </w:rPr>
        <w:t>, затверджених розпорядчим документом, викласти у такій редакції:</w:t>
      </w:r>
    </w:p>
    <w:p w:rsidR="006C6B25" w:rsidRPr="00635836" w:rsidRDefault="006C6B25" w:rsidP="006C6B25">
      <w:pPr>
        <w:pStyle w:val="a4"/>
        <w:rPr>
          <w:rFonts w:ascii="Times New Roman" w:eastAsia="Times New Roman" w:hAnsi="Times New Roman" w:cs="Times New Roman"/>
          <w:noProof w:val="0"/>
          <w:sz w:val="24"/>
          <w:szCs w:val="24"/>
          <w:lang w:eastAsia="ru-RU"/>
        </w:rPr>
      </w:pPr>
      <w:bookmarkStart w:id="10" w:name="n9"/>
      <w:bookmarkEnd w:id="10"/>
      <w:r w:rsidRPr="00635836">
        <w:rPr>
          <w:rFonts w:ascii="Times New Roman" w:eastAsia="Times New Roman" w:hAnsi="Times New Roman" w:cs="Times New Roman"/>
          <w:noProof w:val="0"/>
          <w:sz w:val="24"/>
          <w:szCs w:val="24"/>
          <w:lang w:eastAsia="ru-RU"/>
        </w:rPr>
        <w:t>«</w:t>
      </w:r>
    </w:p>
    <w:tbl>
      <w:tblPr>
        <w:tblW w:w="5000" w:type="pct"/>
        <w:tblCellSpacing w:w="0" w:type="dxa"/>
        <w:tblCellMar>
          <w:left w:w="0" w:type="dxa"/>
          <w:right w:w="0" w:type="dxa"/>
        </w:tblCellMar>
        <w:tblLook w:val="04A0" w:firstRow="1" w:lastRow="0" w:firstColumn="1" w:lastColumn="0" w:noHBand="0" w:noVBand="1"/>
      </w:tblPr>
      <w:tblGrid>
        <w:gridCol w:w="5613"/>
        <w:gridCol w:w="3742"/>
      </w:tblGrid>
      <w:tr w:rsidR="006C6B25" w:rsidRPr="00635836" w:rsidTr="006C6B25">
        <w:trPr>
          <w:tblCellSpacing w:w="0" w:type="dxa"/>
        </w:trPr>
        <w:tc>
          <w:tcPr>
            <w:tcW w:w="3000" w:type="pct"/>
            <w:hideMark/>
          </w:tcPr>
          <w:p w:rsidR="006C6B25" w:rsidRPr="00635836" w:rsidRDefault="006C6B25" w:rsidP="006C6B25">
            <w:pPr>
              <w:pStyle w:val="a4"/>
              <w:rPr>
                <w:rFonts w:ascii="Times New Roman" w:eastAsia="Times New Roman" w:hAnsi="Times New Roman" w:cs="Times New Roman"/>
                <w:noProof w:val="0"/>
                <w:sz w:val="24"/>
                <w:szCs w:val="24"/>
                <w:lang w:eastAsia="ru-RU"/>
              </w:rPr>
            </w:pPr>
            <w:bookmarkStart w:id="11" w:name="n10"/>
            <w:bookmarkEnd w:id="11"/>
          </w:p>
        </w:tc>
        <w:tc>
          <w:tcPr>
            <w:tcW w:w="2000" w:type="pct"/>
            <w:hideMark/>
          </w:tcPr>
          <w:p w:rsidR="006C6B25" w:rsidRPr="00635836" w:rsidRDefault="006C6B25" w:rsidP="006C6B25">
            <w:pPr>
              <w:pStyle w:val="a4"/>
              <w:rPr>
                <w:rFonts w:ascii="Times New Roman" w:eastAsia="Times New Roman" w:hAnsi="Times New Roman" w:cs="Times New Roman"/>
                <w:noProof w:val="0"/>
                <w:sz w:val="24"/>
                <w:szCs w:val="24"/>
                <w:lang w:eastAsia="ru-RU"/>
              </w:rPr>
            </w:pPr>
            <w:r w:rsidRPr="00635836">
              <w:rPr>
                <w:rFonts w:ascii="Times New Roman" w:eastAsia="Times New Roman" w:hAnsi="Times New Roman" w:cs="Times New Roman"/>
                <w:noProof w:val="0"/>
                <w:sz w:val="24"/>
                <w:szCs w:val="24"/>
                <w:lang w:eastAsia="ru-RU"/>
              </w:rPr>
              <w:t xml:space="preserve">ЗАТВЕРДЖЕНО </w:t>
            </w:r>
            <w:r w:rsidRPr="00635836">
              <w:rPr>
                <w:rFonts w:ascii="Times New Roman" w:eastAsia="Times New Roman" w:hAnsi="Times New Roman" w:cs="Times New Roman"/>
                <w:noProof w:val="0"/>
                <w:sz w:val="24"/>
                <w:szCs w:val="24"/>
                <w:lang w:eastAsia="ru-RU"/>
              </w:rPr>
              <w:br/>
              <w:t xml:space="preserve">Наказ Міністерства </w:t>
            </w:r>
            <w:r w:rsidRPr="00635836">
              <w:rPr>
                <w:rFonts w:ascii="Times New Roman" w:eastAsia="Times New Roman" w:hAnsi="Times New Roman" w:cs="Times New Roman"/>
                <w:noProof w:val="0"/>
                <w:sz w:val="24"/>
                <w:szCs w:val="24"/>
                <w:lang w:eastAsia="ru-RU"/>
              </w:rPr>
              <w:br/>
              <w:t xml:space="preserve">аграрної політики </w:t>
            </w:r>
            <w:r w:rsidRPr="00635836">
              <w:rPr>
                <w:rFonts w:ascii="Times New Roman" w:eastAsia="Times New Roman" w:hAnsi="Times New Roman" w:cs="Times New Roman"/>
                <w:noProof w:val="0"/>
                <w:sz w:val="24"/>
                <w:szCs w:val="24"/>
                <w:lang w:eastAsia="ru-RU"/>
              </w:rPr>
              <w:br/>
              <w:t xml:space="preserve">та продовольства України </w:t>
            </w:r>
            <w:r w:rsidRPr="00635836">
              <w:rPr>
                <w:rFonts w:ascii="Times New Roman" w:eastAsia="Times New Roman" w:hAnsi="Times New Roman" w:cs="Times New Roman"/>
                <w:noProof w:val="0"/>
                <w:sz w:val="24"/>
                <w:szCs w:val="24"/>
                <w:lang w:eastAsia="ru-RU"/>
              </w:rPr>
              <w:br/>
              <w:t>24 червня 2022 року № 376</w:t>
            </w:r>
          </w:p>
        </w:tc>
      </w:tr>
    </w:tbl>
    <w:p w:rsidR="006C6B25" w:rsidRPr="00635836" w:rsidRDefault="006C6B25" w:rsidP="006C6B25">
      <w:pPr>
        <w:pStyle w:val="a4"/>
        <w:rPr>
          <w:rFonts w:ascii="Times New Roman" w:eastAsia="Times New Roman" w:hAnsi="Times New Roman" w:cs="Times New Roman"/>
          <w:noProof w:val="0"/>
          <w:sz w:val="24"/>
          <w:szCs w:val="24"/>
          <w:lang w:eastAsia="ru-RU"/>
        </w:rPr>
      </w:pPr>
      <w:bookmarkStart w:id="12" w:name="n11"/>
      <w:bookmarkEnd w:id="12"/>
      <w:r w:rsidRPr="00635836">
        <w:rPr>
          <w:rFonts w:ascii="Times New Roman" w:eastAsia="Times New Roman" w:hAnsi="Times New Roman" w:cs="Times New Roman"/>
          <w:noProof w:val="0"/>
          <w:sz w:val="24"/>
          <w:szCs w:val="24"/>
          <w:lang w:eastAsia="ru-RU"/>
        </w:rPr>
        <w:t>»;</w:t>
      </w:r>
    </w:p>
    <w:p w:rsidR="006C6B25" w:rsidRPr="00635836" w:rsidRDefault="006C6B25" w:rsidP="00635836">
      <w:pPr>
        <w:pStyle w:val="a4"/>
        <w:jc w:val="both"/>
        <w:rPr>
          <w:rFonts w:ascii="Times New Roman" w:hAnsi="Times New Roman" w:cs="Times New Roman"/>
          <w:sz w:val="24"/>
          <w:szCs w:val="24"/>
          <w:lang w:eastAsia="ru-RU"/>
        </w:rPr>
      </w:pPr>
      <w:bookmarkStart w:id="13" w:name="n12"/>
      <w:bookmarkEnd w:id="13"/>
      <w:r w:rsidRPr="00635836">
        <w:rPr>
          <w:rFonts w:ascii="Times New Roman" w:hAnsi="Times New Roman" w:cs="Times New Roman"/>
          <w:sz w:val="24"/>
          <w:szCs w:val="24"/>
          <w:lang w:eastAsia="ru-RU"/>
        </w:rPr>
        <w:t xml:space="preserve">3) у заголовках </w:t>
      </w:r>
      <w:hyperlink r:id="rId17" w:anchor="n6" w:tgtFrame="_blank" w:history="1">
        <w:r w:rsidRPr="00635836">
          <w:rPr>
            <w:rStyle w:val="a3"/>
            <w:rFonts w:ascii="Times New Roman" w:hAnsi="Times New Roman" w:cs="Times New Roman"/>
            <w:sz w:val="24"/>
            <w:szCs w:val="24"/>
            <w:lang w:eastAsia="ru-RU"/>
          </w:rPr>
          <w:t>нормативно-правових актів</w:t>
        </w:r>
      </w:hyperlink>
      <w:r w:rsidRPr="00635836">
        <w:rPr>
          <w:rFonts w:ascii="Times New Roman" w:hAnsi="Times New Roman" w:cs="Times New Roman"/>
          <w:sz w:val="24"/>
          <w:szCs w:val="24"/>
          <w:lang w:eastAsia="ru-RU"/>
        </w:rPr>
        <w:t>, затверджених розпорядчим документом, слова та цифри «на 1 травня 2022 року» виключити.</w:t>
      </w:r>
    </w:p>
    <w:p w:rsidR="006C6B25" w:rsidRPr="00635836" w:rsidRDefault="006C6B25" w:rsidP="00635836">
      <w:pPr>
        <w:pStyle w:val="a4"/>
        <w:jc w:val="both"/>
        <w:rPr>
          <w:rFonts w:ascii="Times New Roman" w:hAnsi="Times New Roman" w:cs="Times New Roman"/>
          <w:sz w:val="24"/>
          <w:szCs w:val="24"/>
          <w:lang w:eastAsia="ru-RU"/>
        </w:rPr>
      </w:pPr>
      <w:bookmarkStart w:id="14" w:name="n13"/>
      <w:bookmarkEnd w:id="14"/>
      <w:r w:rsidRPr="00635836">
        <w:rPr>
          <w:rFonts w:ascii="Times New Roman" w:hAnsi="Times New Roman" w:cs="Times New Roman"/>
          <w:sz w:val="24"/>
          <w:szCs w:val="24"/>
          <w:lang w:eastAsia="ru-RU"/>
        </w:rPr>
        <w:t>2. Управлінню регулювання аграрних ресурсів в установленому законодавством порядку забезпечити подання цього наказу на державну реєстрацію до Міністерства юстиції України.</w:t>
      </w:r>
    </w:p>
    <w:p w:rsidR="006C6B25" w:rsidRPr="00635836" w:rsidRDefault="006C6B25" w:rsidP="00635836">
      <w:pPr>
        <w:pStyle w:val="a4"/>
        <w:jc w:val="both"/>
        <w:rPr>
          <w:rFonts w:ascii="Times New Roman" w:hAnsi="Times New Roman" w:cs="Times New Roman"/>
          <w:sz w:val="24"/>
          <w:szCs w:val="24"/>
          <w:lang w:eastAsia="ru-RU"/>
        </w:rPr>
      </w:pPr>
      <w:bookmarkStart w:id="15" w:name="n14"/>
      <w:bookmarkEnd w:id="15"/>
      <w:r w:rsidRPr="00635836">
        <w:rPr>
          <w:rFonts w:ascii="Times New Roman" w:hAnsi="Times New Roman" w:cs="Times New Roman"/>
          <w:sz w:val="24"/>
          <w:szCs w:val="24"/>
          <w:lang w:eastAsia="ru-RU"/>
        </w:rPr>
        <w:t>3. Цей наказ набирає чинності з дня його офіційного опублікування.</w:t>
      </w:r>
    </w:p>
    <w:p w:rsidR="006C6B25" w:rsidRPr="00635836" w:rsidRDefault="006C6B25" w:rsidP="00635836">
      <w:pPr>
        <w:pStyle w:val="a4"/>
        <w:jc w:val="both"/>
        <w:rPr>
          <w:rFonts w:ascii="Times New Roman" w:hAnsi="Times New Roman" w:cs="Times New Roman"/>
          <w:sz w:val="24"/>
          <w:szCs w:val="24"/>
          <w:lang w:eastAsia="ru-RU"/>
        </w:rPr>
      </w:pPr>
      <w:bookmarkStart w:id="16" w:name="n15"/>
      <w:bookmarkEnd w:id="16"/>
      <w:r w:rsidRPr="00635836">
        <w:rPr>
          <w:rFonts w:ascii="Times New Roman" w:hAnsi="Times New Roman" w:cs="Times New Roman"/>
          <w:sz w:val="24"/>
          <w:szCs w:val="24"/>
          <w:lang w:eastAsia="ru-RU"/>
        </w:rPr>
        <w:t>4. Контроль за виконанням цього наказу покласти на заступника Міністра згідно з розподілом функціональних обов’язків.</w:t>
      </w:r>
    </w:p>
    <w:p w:rsidR="006C6B25" w:rsidRPr="00635836" w:rsidRDefault="006C6B25" w:rsidP="00635836">
      <w:pPr>
        <w:pStyle w:val="a4"/>
        <w:jc w:val="both"/>
        <w:rPr>
          <w:rStyle w:val="rvts9"/>
          <w:rFonts w:ascii="Times New Roman" w:hAnsi="Times New Roman" w:cs="Times New Roman"/>
          <w:sz w:val="24"/>
          <w:szCs w:val="24"/>
        </w:rPr>
      </w:pPr>
      <w:r w:rsidRPr="00635836">
        <w:rPr>
          <w:rStyle w:val="rvts9"/>
          <w:rFonts w:ascii="Times New Roman" w:hAnsi="Times New Roman" w:cs="Times New Roman"/>
          <w:sz w:val="24"/>
          <w:szCs w:val="24"/>
        </w:rPr>
        <w:t>а № 813/38149</w:t>
      </w:r>
    </w:p>
    <w:p w:rsidR="006C6B25" w:rsidRPr="00635836" w:rsidRDefault="00635836" w:rsidP="00635836">
      <w:pPr>
        <w:pStyle w:val="a4"/>
        <w:ind w:firstLine="708"/>
        <w:rPr>
          <w:rFonts w:ascii="Times New Roman" w:hAnsi="Times New Roman" w:cs="Times New Roman"/>
          <w:b/>
          <w:noProof w:val="0"/>
          <w:sz w:val="24"/>
          <w:szCs w:val="24"/>
        </w:rPr>
      </w:pPr>
      <w:r w:rsidRPr="00635836">
        <w:rPr>
          <w:rFonts w:ascii="Times New Roman" w:hAnsi="Times New Roman" w:cs="Times New Roman"/>
          <w:b/>
          <w:sz w:val="24"/>
          <w:szCs w:val="24"/>
        </w:rPr>
        <w:t>Міністр</w:t>
      </w:r>
      <w:r w:rsidRPr="00635836">
        <w:rPr>
          <w:rFonts w:ascii="Times New Roman" w:hAnsi="Times New Roman" w:cs="Times New Roman"/>
          <w:b/>
          <w:sz w:val="24"/>
          <w:szCs w:val="24"/>
        </w:rPr>
        <w:tab/>
      </w:r>
      <w:r w:rsidRPr="00635836">
        <w:rPr>
          <w:rFonts w:ascii="Times New Roman" w:hAnsi="Times New Roman" w:cs="Times New Roman"/>
          <w:b/>
          <w:sz w:val="24"/>
          <w:szCs w:val="24"/>
        </w:rPr>
        <w:tab/>
      </w:r>
      <w:r w:rsidRPr="00635836">
        <w:rPr>
          <w:rFonts w:ascii="Times New Roman" w:hAnsi="Times New Roman" w:cs="Times New Roman"/>
          <w:b/>
          <w:sz w:val="24"/>
          <w:szCs w:val="24"/>
        </w:rPr>
        <w:tab/>
      </w:r>
      <w:r w:rsidRPr="00635836">
        <w:rPr>
          <w:rFonts w:ascii="Times New Roman" w:hAnsi="Times New Roman" w:cs="Times New Roman"/>
          <w:b/>
          <w:sz w:val="24"/>
          <w:szCs w:val="24"/>
        </w:rPr>
        <w:tab/>
      </w:r>
      <w:r w:rsidRPr="00635836">
        <w:rPr>
          <w:rFonts w:ascii="Times New Roman" w:hAnsi="Times New Roman" w:cs="Times New Roman"/>
          <w:b/>
          <w:sz w:val="24"/>
          <w:szCs w:val="24"/>
        </w:rPr>
        <w:tab/>
      </w:r>
      <w:r w:rsidRPr="00635836">
        <w:rPr>
          <w:rFonts w:ascii="Times New Roman" w:hAnsi="Times New Roman" w:cs="Times New Roman"/>
          <w:b/>
          <w:sz w:val="24"/>
          <w:szCs w:val="24"/>
        </w:rPr>
        <w:tab/>
        <w:t>М. Сольський</w:t>
      </w:r>
    </w:p>
    <w:p w:rsidR="006C6B25" w:rsidRPr="00635836" w:rsidRDefault="006C6B25" w:rsidP="00F268DF">
      <w:pPr>
        <w:pStyle w:val="a4"/>
        <w:rPr>
          <w:rFonts w:ascii="Times New Roman" w:hAnsi="Times New Roman" w:cs="Times New Roman"/>
          <w:sz w:val="24"/>
          <w:szCs w:val="24"/>
        </w:rPr>
      </w:pPr>
    </w:p>
    <w:p w:rsidR="00635836" w:rsidRPr="00635836" w:rsidRDefault="00635836" w:rsidP="00635836">
      <w:pPr>
        <w:pStyle w:val="a4"/>
        <w:rPr>
          <w:rFonts w:ascii="Times New Roman" w:hAnsi="Times New Roman" w:cs="Times New Roman"/>
          <w:b/>
          <w:sz w:val="24"/>
          <w:szCs w:val="24"/>
          <w:lang w:val="ru-RU" w:eastAsia="ru-RU"/>
        </w:rPr>
      </w:pPr>
      <w:r w:rsidRPr="00635836">
        <w:rPr>
          <w:rFonts w:ascii="Times New Roman" w:hAnsi="Times New Roman" w:cs="Times New Roman"/>
          <w:b/>
          <w:sz w:val="24"/>
          <w:szCs w:val="24"/>
        </w:rPr>
        <w:t>10.</w:t>
      </w:r>
      <w:r w:rsidRPr="00635836">
        <w:rPr>
          <w:rFonts w:ascii="Times New Roman" w:hAnsi="Times New Roman" w:cs="Times New Roman"/>
          <w:b/>
          <w:sz w:val="24"/>
          <w:szCs w:val="24"/>
          <w:lang w:val="ru-RU" w:eastAsia="ru-RU"/>
        </w:rPr>
        <w:t xml:space="preserve"> Наказ Міністерства аграрної політики та продовольства України від 08 вересня 2022 № 658 </w:t>
      </w:r>
    </w:p>
    <w:p w:rsidR="00635836" w:rsidRDefault="00635836" w:rsidP="00635836">
      <w:pPr>
        <w:pStyle w:val="a4"/>
        <w:jc w:val="center"/>
        <w:rPr>
          <w:rFonts w:ascii="Times New Roman" w:hAnsi="Times New Roman" w:cs="Times New Roman"/>
          <w:b/>
          <w:bCs/>
          <w:kern w:val="36"/>
          <w:sz w:val="24"/>
          <w:szCs w:val="24"/>
          <w:lang w:val="ru-RU" w:eastAsia="ru-RU"/>
        </w:rPr>
      </w:pPr>
      <w:r w:rsidRPr="00635836">
        <w:rPr>
          <w:rFonts w:ascii="Times New Roman" w:hAnsi="Times New Roman" w:cs="Times New Roman"/>
          <w:b/>
          <w:bCs/>
          <w:kern w:val="36"/>
          <w:sz w:val="24"/>
          <w:szCs w:val="24"/>
          <w:lang w:val="ru-RU" w:eastAsia="ru-RU"/>
        </w:rPr>
        <w:t xml:space="preserve">Про відновлення чинності майнового права інтелектуальної власності </w:t>
      </w:r>
    </w:p>
    <w:p w:rsidR="00635836" w:rsidRPr="00635836" w:rsidRDefault="00635836" w:rsidP="00635836">
      <w:pPr>
        <w:pStyle w:val="a4"/>
        <w:jc w:val="center"/>
        <w:rPr>
          <w:rFonts w:ascii="Times New Roman" w:hAnsi="Times New Roman" w:cs="Times New Roman"/>
          <w:b/>
          <w:bCs/>
          <w:kern w:val="36"/>
          <w:sz w:val="24"/>
          <w:szCs w:val="24"/>
          <w:lang w:val="ru-RU" w:eastAsia="ru-RU"/>
        </w:rPr>
      </w:pPr>
      <w:r w:rsidRPr="00635836">
        <w:rPr>
          <w:rFonts w:ascii="Times New Roman" w:hAnsi="Times New Roman" w:cs="Times New Roman"/>
          <w:b/>
          <w:bCs/>
          <w:kern w:val="36"/>
          <w:sz w:val="24"/>
          <w:szCs w:val="24"/>
          <w:lang w:val="ru-RU" w:eastAsia="ru-RU"/>
        </w:rPr>
        <w:t>на поширення сорту рослини та майнових прав інтелектуальної власності на сорт рослини</w:t>
      </w:r>
    </w:p>
    <w:p w:rsidR="00635836" w:rsidRPr="00635836" w:rsidRDefault="00635836" w:rsidP="00635836">
      <w:pPr>
        <w:pStyle w:val="a4"/>
        <w:jc w:val="both"/>
        <w:rPr>
          <w:rFonts w:ascii="Times New Roman" w:hAnsi="Times New Roman" w:cs="Times New Roman"/>
          <w:sz w:val="24"/>
          <w:szCs w:val="24"/>
          <w:lang w:val="ru-RU" w:eastAsia="ru-RU"/>
        </w:rPr>
      </w:pPr>
      <w:r w:rsidRPr="00635836">
        <w:rPr>
          <w:rFonts w:ascii="Times New Roman" w:hAnsi="Times New Roman" w:cs="Times New Roman"/>
          <w:sz w:val="24"/>
          <w:szCs w:val="24"/>
          <w:lang w:val="ru-RU" w:eastAsia="ru-RU"/>
        </w:rPr>
        <w:t>Відповідно до частини третьої статті 42, абзацу другого частини шостої статті 50</w:t>
      </w:r>
      <w:r w:rsidRPr="00635836">
        <w:rPr>
          <w:rFonts w:ascii="Times New Roman" w:hAnsi="Times New Roman" w:cs="Times New Roman"/>
          <w:sz w:val="24"/>
          <w:szCs w:val="24"/>
          <w:vertAlign w:val="superscript"/>
          <w:lang w:val="ru-RU" w:eastAsia="ru-RU"/>
        </w:rPr>
        <w:t>1</w:t>
      </w:r>
      <w:r w:rsidRPr="00635836">
        <w:rPr>
          <w:rFonts w:ascii="Times New Roman" w:hAnsi="Times New Roman" w:cs="Times New Roman"/>
          <w:sz w:val="24"/>
          <w:szCs w:val="24"/>
          <w:lang w:val="ru-RU" w:eastAsia="ru-RU"/>
        </w:rPr>
        <w:t xml:space="preserve"> Закону України «Про охорону прав на сорти рослин», Порядку ведення реєстру патентів на сорти рослин, затвердженого постановою Кабінету Міністрів України від 19 вересня 2018 р. № 755, Порядку ведення Державного реєстру сортів рослин, придатних для поширення в Україні, затвердженого постановою Кабінету Міністрів України від 26 вересня 2018 р. № 774, пункту 8 Положення про Міністерство аграрної політики та продовольства України, затвердженого постановою Кабінету Міністрів України від 17 лютого 2021 р. № 124, ураховуючи клопотання Національного наукового центру «Інститут землеробства Національної академії аграрних наук України» від 25 серпня 2022 р. № 20-04/361 та сплату встановленого збору,</w:t>
      </w:r>
    </w:p>
    <w:p w:rsidR="00635836" w:rsidRPr="00635836" w:rsidRDefault="00635836" w:rsidP="00635836">
      <w:pPr>
        <w:pStyle w:val="a4"/>
        <w:jc w:val="both"/>
        <w:rPr>
          <w:rFonts w:ascii="Times New Roman" w:hAnsi="Times New Roman" w:cs="Times New Roman"/>
          <w:sz w:val="24"/>
          <w:szCs w:val="24"/>
          <w:lang w:val="ru-RU" w:eastAsia="ru-RU"/>
        </w:rPr>
      </w:pPr>
      <w:r w:rsidRPr="00635836">
        <w:rPr>
          <w:rFonts w:ascii="Times New Roman" w:hAnsi="Times New Roman" w:cs="Times New Roman"/>
          <w:b/>
          <w:bCs/>
          <w:sz w:val="24"/>
          <w:szCs w:val="24"/>
          <w:lang w:val="ru-RU" w:eastAsia="ru-RU"/>
        </w:rPr>
        <w:t>НАКАЗУЮ:</w:t>
      </w:r>
    </w:p>
    <w:p w:rsidR="00635836" w:rsidRPr="00635836" w:rsidRDefault="00635836" w:rsidP="00635836">
      <w:pPr>
        <w:pStyle w:val="a4"/>
        <w:jc w:val="both"/>
        <w:rPr>
          <w:rFonts w:ascii="Times New Roman" w:hAnsi="Times New Roman" w:cs="Times New Roman"/>
          <w:sz w:val="24"/>
          <w:szCs w:val="24"/>
          <w:lang w:val="ru-RU" w:eastAsia="ru-RU"/>
        </w:rPr>
      </w:pPr>
      <w:r w:rsidRPr="00635836">
        <w:rPr>
          <w:rFonts w:ascii="Times New Roman" w:hAnsi="Times New Roman" w:cs="Times New Roman"/>
          <w:b/>
          <w:bCs/>
          <w:sz w:val="24"/>
          <w:szCs w:val="24"/>
          <w:lang w:val="ru-RU" w:eastAsia="ru-RU"/>
        </w:rPr>
        <w:t> </w:t>
      </w:r>
      <w:r w:rsidRPr="00635836">
        <w:rPr>
          <w:rFonts w:ascii="Times New Roman" w:hAnsi="Times New Roman" w:cs="Times New Roman"/>
          <w:sz w:val="24"/>
          <w:szCs w:val="24"/>
          <w:lang w:val="ru-RU" w:eastAsia="ru-RU"/>
        </w:rPr>
        <w:t>1. Внести відомості до Державного реєстру сортів рослин, придатних для поширення в Україні, про відновлення чинності майнового права інтелектуальної власності на поширення сорту сої культурної Вишиванка (заявка № 14045018).</w:t>
      </w:r>
    </w:p>
    <w:p w:rsidR="00635836" w:rsidRPr="00635836" w:rsidRDefault="00635836" w:rsidP="00635836">
      <w:pPr>
        <w:pStyle w:val="a4"/>
        <w:jc w:val="both"/>
        <w:rPr>
          <w:rFonts w:ascii="Times New Roman" w:hAnsi="Times New Roman" w:cs="Times New Roman"/>
          <w:sz w:val="24"/>
          <w:szCs w:val="24"/>
          <w:lang w:val="ru-RU" w:eastAsia="ru-RU"/>
        </w:rPr>
      </w:pPr>
      <w:r w:rsidRPr="00635836">
        <w:rPr>
          <w:rFonts w:ascii="Times New Roman" w:hAnsi="Times New Roman" w:cs="Times New Roman"/>
          <w:sz w:val="24"/>
          <w:szCs w:val="24"/>
          <w:lang w:val="ru-RU" w:eastAsia="ru-RU"/>
        </w:rPr>
        <w:t>2. Внести відомості до Реєстру патентів на сорти рослин про відновлення чинності майнових прав інтелектуальної власності на сорт сої культурної Вишиванка (заявка № 14045018).</w:t>
      </w:r>
    </w:p>
    <w:p w:rsidR="00635836" w:rsidRPr="00635836" w:rsidRDefault="00635836" w:rsidP="00635836">
      <w:pPr>
        <w:pStyle w:val="a4"/>
        <w:jc w:val="both"/>
        <w:rPr>
          <w:rFonts w:ascii="Times New Roman" w:hAnsi="Times New Roman" w:cs="Times New Roman"/>
          <w:sz w:val="24"/>
          <w:szCs w:val="24"/>
          <w:lang w:val="ru-RU" w:eastAsia="ru-RU"/>
        </w:rPr>
      </w:pPr>
      <w:r w:rsidRPr="00635836">
        <w:rPr>
          <w:rFonts w:ascii="Times New Roman" w:hAnsi="Times New Roman" w:cs="Times New Roman"/>
          <w:sz w:val="24"/>
          <w:szCs w:val="24"/>
          <w:lang w:val="ru-RU" w:eastAsia="ru-RU"/>
        </w:rPr>
        <w:t>3. Департаменту аграрного розвитку забезпечити:</w:t>
      </w:r>
    </w:p>
    <w:p w:rsidR="00635836" w:rsidRPr="00635836" w:rsidRDefault="00635836" w:rsidP="00635836">
      <w:pPr>
        <w:pStyle w:val="a4"/>
        <w:jc w:val="both"/>
        <w:rPr>
          <w:rFonts w:ascii="Times New Roman" w:hAnsi="Times New Roman" w:cs="Times New Roman"/>
          <w:sz w:val="24"/>
          <w:szCs w:val="24"/>
          <w:lang w:val="ru-RU" w:eastAsia="ru-RU"/>
        </w:rPr>
      </w:pPr>
      <w:r w:rsidRPr="00635836">
        <w:rPr>
          <w:rFonts w:ascii="Times New Roman" w:hAnsi="Times New Roman" w:cs="Times New Roman"/>
          <w:sz w:val="24"/>
          <w:szCs w:val="24"/>
          <w:lang w:val="ru-RU" w:eastAsia="ru-RU"/>
        </w:rPr>
        <w:lastRenderedPageBreak/>
        <w:t>1) внесення відповідних відомостей до Державного реєстру сортів рослин, придатних для поширення в Україні, та Реєстру патентів на сорти рослин;</w:t>
      </w:r>
    </w:p>
    <w:p w:rsidR="00635836" w:rsidRPr="00635836" w:rsidRDefault="00635836" w:rsidP="00635836">
      <w:pPr>
        <w:pStyle w:val="a4"/>
        <w:jc w:val="both"/>
        <w:rPr>
          <w:rFonts w:ascii="Times New Roman" w:hAnsi="Times New Roman" w:cs="Times New Roman"/>
          <w:sz w:val="24"/>
          <w:szCs w:val="24"/>
          <w:lang w:val="ru-RU" w:eastAsia="ru-RU"/>
        </w:rPr>
      </w:pPr>
      <w:r w:rsidRPr="00635836">
        <w:rPr>
          <w:rFonts w:ascii="Times New Roman" w:hAnsi="Times New Roman" w:cs="Times New Roman"/>
          <w:sz w:val="24"/>
          <w:szCs w:val="24"/>
          <w:lang w:val="ru-RU" w:eastAsia="ru-RU"/>
        </w:rPr>
        <w:t>2) опублікування відомостей про відновлення чинності майнового права інтелектуальної власності на поширення сорту рослини та відновлення чинності майнових прав інтелектуальної власності на сорт рослини в офіційному виданні.</w:t>
      </w:r>
    </w:p>
    <w:p w:rsidR="00635836" w:rsidRPr="00635836" w:rsidRDefault="00635836" w:rsidP="00635836">
      <w:pPr>
        <w:pStyle w:val="a4"/>
        <w:jc w:val="both"/>
        <w:rPr>
          <w:rFonts w:ascii="Times New Roman" w:hAnsi="Times New Roman" w:cs="Times New Roman"/>
          <w:sz w:val="24"/>
          <w:szCs w:val="24"/>
          <w:lang w:val="ru-RU" w:eastAsia="ru-RU"/>
        </w:rPr>
      </w:pPr>
      <w:r w:rsidRPr="00635836">
        <w:rPr>
          <w:rFonts w:ascii="Times New Roman" w:hAnsi="Times New Roman" w:cs="Times New Roman"/>
          <w:sz w:val="24"/>
          <w:szCs w:val="24"/>
          <w:lang w:val="ru-RU" w:eastAsia="ru-RU"/>
        </w:rPr>
        <w:t>4. Контроль за виконанням цього наказу залишаю за собою.</w:t>
      </w:r>
    </w:p>
    <w:p w:rsidR="00635836" w:rsidRPr="00635836" w:rsidRDefault="00635836" w:rsidP="00635836">
      <w:pPr>
        <w:pStyle w:val="a4"/>
        <w:ind w:firstLine="708"/>
        <w:jc w:val="both"/>
        <w:rPr>
          <w:rFonts w:ascii="Times New Roman" w:hAnsi="Times New Roman" w:cs="Times New Roman"/>
          <w:sz w:val="24"/>
          <w:szCs w:val="24"/>
          <w:lang w:val="ru-RU" w:eastAsia="ru-RU"/>
        </w:rPr>
      </w:pPr>
      <w:r w:rsidRPr="00635836">
        <w:rPr>
          <w:rFonts w:ascii="Times New Roman" w:hAnsi="Times New Roman" w:cs="Times New Roman"/>
          <w:b/>
          <w:bCs/>
          <w:sz w:val="24"/>
          <w:szCs w:val="24"/>
          <w:lang w:val="ru-RU" w:eastAsia="ru-RU"/>
        </w:rPr>
        <w:t>Перший заступник Міністра                                             Тарас ВИСОЦЬКИЙ</w:t>
      </w:r>
    </w:p>
    <w:p w:rsidR="003F604B" w:rsidRPr="00635836" w:rsidRDefault="003F604B" w:rsidP="00635836">
      <w:pPr>
        <w:pStyle w:val="a4"/>
        <w:jc w:val="both"/>
        <w:rPr>
          <w:rFonts w:ascii="Times New Roman" w:hAnsi="Times New Roman" w:cs="Times New Roman"/>
          <w:sz w:val="24"/>
          <w:szCs w:val="24"/>
        </w:rPr>
      </w:pPr>
    </w:p>
    <w:p w:rsidR="00635836" w:rsidRPr="00635836" w:rsidRDefault="00635836" w:rsidP="00635836">
      <w:pPr>
        <w:pStyle w:val="a4"/>
        <w:jc w:val="both"/>
        <w:rPr>
          <w:rFonts w:ascii="Times New Roman" w:hAnsi="Times New Roman" w:cs="Times New Roman"/>
          <w:b/>
          <w:sz w:val="24"/>
          <w:szCs w:val="24"/>
          <w:lang w:val="ru-RU" w:eastAsia="ru-RU"/>
        </w:rPr>
      </w:pPr>
      <w:r w:rsidRPr="00635836">
        <w:rPr>
          <w:rFonts w:ascii="Times New Roman" w:hAnsi="Times New Roman" w:cs="Times New Roman"/>
          <w:b/>
          <w:sz w:val="24"/>
          <w:szCs w:val="24"/>
        </w:rPr>
        <w:t>11.</w:t>
      </w:r>
      <w:r w:rsidRPr="00635836">
        <w:rPr>
          <w:rFonts w:ascii="Times New Roman" w:hAnsi="Times New Roman" w:cs="Times New Roman"/>
          <w:b/>
          <w:sz w:val="24"/>
          <w:szCs w:val="24"/>
          <w:lang w:val="ru-RU" w:eastAsia="ru-RU"/>
        </w:rPr>
        <w:t xml:space="preserve"> Наказ Міністерства аграрної політики та продовольства України від 08 вересня 2022 № 659 </w:t>
      </w:r>
    </w:p>
    <w:p w:rsidR="001A226D" w:rsidRDefault="00635836" w:rsidP="001A226D">
      <w:pPr>
        <w:pStyle w:val="a4"/>
        <w:jc w:val="center"/>
        <w:rPr>
          <w:rFonts w:ascii="Times New Roman" w:hAnsi="Times New Roman" w:cs="Times New Roman"/>
          <w:b/>
          <w:bCs/>
          <w:kern w:val="36"/>
          <w:sz w:val="24"/>
          <w:szCs w:val="24"/>
          <w:lang w:val="ru-RU" w:eastAsia="ru-RU"/>
        </w:rPr>
      </w:pPr>
      <w:r w:rsidRPr="00635836">
        <w:rPr>
          <w:rFonts w:ascii="Times New Roman" w:hAnsi="Times New Roman" w:cs="Times New Roman"/>
          <w:b/>
          <w:bCs/>
          <w:kern w:val="36"/>
          <w:sz w:val="24"/>
          <w:szCs w:val="24"/>
          <w:lang w:val="ru-RU" w:eastAsia="ru-RU"/>
        </w:rPr>
        <w:t xml:space="preserve">Про відновлення чинності майнового права інтелектуальної власності </w:t>
      </w:r>
    </w:p>
    <w:p w:rsidR="00635836" w:rsidRPr="00635836" w:rsidRDefault="00635836" w:rsidP="001A226D">
      <w:pPr>
        <w:pStyle w:val="a4"/>
        <w:jc w:val="center"/>
        <w:rPr>
          <w:rFonts w:ascii="Times New Roman" w:hAnsi="Times New Roman" w:cs="Times New Roman"/>
          <w:b/>
          <w:bCs/>
          <w:kern w:val="36"/>
          <w:sz w:val="24"/>
          <w:szCs w:val="24"/>
          <w:lang w:val="ru-RU" w:eastAsia="ru-RU"/>
        </w:rPr>
      </w:pPr>
      <w:r w:rsidRPr="00635836">
        <w:rPr>
          <w:rFonts w:ascii="Times New Roman" w:hAnsi="Times New Roman" w:cs="Times New Roman"/>
          <w:b/>
          <w:bCs/>
          <w:kern w:val="36"/>
          <w:sz w:val="24"/>
          <w:szCs w:val="24"/>
          <w:lang w:val="ru-RU" w:eastAsia="ru-RU"/>
        </w:rPr>
        <w:t>на поширення сорту рослини та майнових прав інтелектуальної власності на сорт рослини</w:t>
      </w:r>
    </w:p>
    <w:p w:rsidR="00635836" w:rsidRPr="00635836" w:rsidRDefault="00635836" w:rsidP="00635836">
      <w:pPr>
        <w:pStyle w:val="a4"/>
        <w:jc w:val="both"/>
        <w:rPr>
          <w:rFonts w:ascii="Times New Roman" w:hAnsi="Times New Roman" w:cs="Times New Roman"/>
          <w:sz w:val="24"/>
          <w:szCs w:val="24"/>
          <w:lang w:val="ru-RU" w:eastAsia="ru-RU"/>
        </w:rPr>
      </w:pPr>
      <w:r w:rsidRPr="00635836">
        <w:rPr>
          <w:rFonts w:ascii="Times New Roman" w:hAnsi="Times New Roman" w:cs="Times New Roman"/>
          <w:sz w:val="24"/>
          <w:szCs w:val="24"/>
          <w:lang w:val="ru-RU" w:eastAsia="ru-RU"/>
        </w:rPr>
        <w:t>Відповідно до частини третьої статті 42, абзацу другого частини шостої статті 50</w:t>
      </w:r>
      <w:r w:rsidRPr="00635836">
        <w:rPr>
          <w:rFonts w:ascii="Times New Roman" w:hAnsi="Times New Roman" w:cs="Times New Roman"/>
          <w:sz w:val="24"/>
          <w:szCs w:val="24"/>
          <w:vertAlign w:val="superscript"/>
          <w:lang w:val="ru-RU" w:eastAsia="ru-RU"/>
        </w:rPr>
        <w:t>1</w:t>
      </w:r>
      <w:r w:rsidRPr="00635836">
        <w:rPr>
          <w:rFonts w:ascii="Times New Roman" w:hAnsi="Times New Roman" w:cs="Times New Roman"/>
          <w:sz w:val="24"/>
          <w:szCs w:val="24"/>
          <w:lang w:val="ru-RU" w:eastAsia="ru-RU"/>
        </w:rPr>
        <w:t xml:space="preserve"> Закону України «Про охорону прав на сорти рослин», Порядку ведення реєстру патентів на сорти рослин, затвердженого постановою Кабінету Міністрів України від 19 вересня 2018 р. № 755, Порядку ведення Державного реєстру сортів рослин, придатних для поширення в Україні, затвердженого постановою Кабінету Міністрів України від 26 вересня 2018 р. № 774, пункту 8 Положення про Міністерство аграрної політики та продовольства України, затвердженого постановою Кабінету Міністрів України від 17 лютого 2021 р. № 124, ураховуючи клопотання товариства з обмеженою відповідальністю «АВЕКОНА» від 15 серпня 2022 р. та сплату встановленого збору,</w:t>
      </w:r>
    </w:p>
    <w:p w:rsidR="00635836" w:rsidRPr="00635836" w:rsidRDefault="00635836" w:rsidP="00635836">
      <w:pPr>
        <w:pStyle w:val="a4"/>
        <w:jc w:val="both"/>
        <w:rPr>
          <w:rFonts w:ascii="Times New Roman" w:hAnsi="Times New Roman" w:cs="Times New Roman"/>
          <w:sz w:val="24"/>
          <w:szCs w:val="24"/>
          <w:lang w:val="ru-RU" w:eastAsia="ru-RU"/>
        </w:rPr>
      </w:pPr>
      <w:r w:rsidRPr="00635836">
        <w:rPr>
          <w:rFonts w:ascii="Times New Roman" w:hAnsi="Times New Roman" w:cs="Times New Roman"/>
          <w:b/>
          <w:bCs/>
          <w:sz w:val="24"/>
          <w:szCs w:val="24"/>
          <w:lang w:val="ru-RU" w:eastAsia="ru-RU"/>
        </w:rPr>
        <w:t>НАКАЗУЮ:</w:t>
      </w:r>
    </w:p>
    <w:p w:rsidR="00635836" w:rsidRPr="00635836" w:rsidRDefault="00635836" w:rsidP="00635836">
      <w:pPr>
        <w:pStyle w:val="a4"/>
        <w:jc w:val="both"/>
        <w:rPr>
          <w:rFonts w:ascii="Times New Roman" w:hAnsi="Times New Roman" w:cs="Times New Roman"/>
          <w:sz w:val="24"/>
          <w:szCs w:val="24"/>
          <w:lang w:val="ru-RU" w:eastAsia="ru-RU"/>
        </w:rPr>
      </w:pPr>
      <w:r w:rsidRPr="00635836">
        <w:rPr>
          <w:rFonts w:ascii="Times New Roman" w:hAnsi="Times New Roman" w:cs="Times New Roman"/>
          <w:b/>
          <w:bCs/>
          <w:sz w:val="24"/>
          <w:szCs w:val="24"/>
          <w:lang w:val="ru-RU" w:eastAsia="ru-RU"/>
        </w:rPr>
        <w:t> </w:t>
      </w:r>
      <w:r w:rsidRPr="00635836">
        <w:rPr>
          <w:rFonts w:ascii="Times New Roman" w:hAnsi="Times New Roman" w:cs="Times New Roman"/>
          <w:sz w:val="24"/>
          <w:szCs w:val="24"/>
          <w:lang w:val="ru-RU" w:eastAsia="ru-RU"/>
        </w:rPr>
        <w:t>1. Внести відомості до Державного реєстру сортів рослин, придатних для поширення в Україні, про відновлення чинності майнового права інтелектуальної власності на поширення сорту конопель посівних Мрія (заявка № 18080002).</w:t>
      </w:r>
    </w:p>
    <w:p w:rsidR="00635836" w:rsidRPr="00635836" w:rsidRDefault="00635836" w:rsidP="00635836">
      <w:pPr>
        <w:pStyle w:val="a4"/>
        <w:jc w:val="both"/>
        <w:rPr>
          <w:rFonts w:ascii="Times New Roman" w:hAnsi="Times New Roman" w:cs="Times New Roman"/>
          <w:sz w:val="24"/>
          <w:szCs w:val="24"/>
          <w:lang w:val="ru-RU" w:eastAsia="ru-RU"/>
        </w:rPr>
      </w:pPr>
      <w:r w:rsidRPr="00635836">
        <w:rPr>
          <w:rFonts w:ascii="Times New Roman" w:hAnsi="Times New Roman" w:cs="Times New Roman"/>
          <w:sz w:val="24"/>
          <w:szCs w:val="24"/>
          <w:lang w:val="ru-RU" w:eastAsia="ru-RU"/>
        </w:rPr>
        <w:t>2. Внести відомості до Реєстру патентів на сорти рослин про відновлення чинності майнових прав інтелектуальної власності на сорт конопель посівних Мрія (заявка № 18080002).</w:t>
      </w:r>
    </w:p>
    <w:p w:rsidR="00635836" w:rsidRPr="00635836" w:rsidRDefault="00635836" w:rsidP="00635836">
      <w:pPr>
        <w:pStyle w:val="a4"/>
        <w:jc w:val="both"/>
        <w:rPr>
          <w:rFonts w:ascii="Times New Roman" w:hAnsi="Times New Roman" w:cs="Times New Roman"/>
          <w:sz w:val="24"/>
          <w:szCs w:val="24"/>
          <w:lang w:val="ru-RU" w:eastAsia="ru-RU"/>
        </w:rPr>
      </w:pPr>
      <w:r w:rsidRPr="00635836">
        <w:rPr>
          <w:rFonts w:ascii="Times New Roman" w:hAnsi="Times New Roman" w:cs="Times New Roman"/>
          <w:sz w:val="24"/>
          <w:szCs w:val="24"/>
          <w:lang w:val="ru-RU" w:eastAsia="ru-RU"/>
        </w:rPr>
        <w:t>3. Департаменту аграрного розвитку забезпечити:</w:t>
      </w:r>
    </w:p>
    <w:p w:rsidR="00635836" w:rsidRPr="00635836" w:rsidRDefault="00635836" w:rsidP="00635836">
      <w:pPr>
        <w:pStyle w:val="a4"/>
        <w:jc w:val="both"/>
        <w:rPr>
          <w:rFonts w:ascii="Times New Roman" w:hAnsi="Times New Roman" w:cs="Times New Roman"/>
          <w:sz w:val="24"/>
          <w:szCs w:val="24"/>
          <w:lang w:val="ru-RU" w:eastAsia="ru-RU"/>
        </w:rPr>
      </w:pPr>
      <w:r w:rsidRPr="00635836">
        <w:rPr>
          <w:rFonts w:ascii="Times New Roman" w:hAnsi="Times New Roman" w:cs="Times New Roman"/>
          <w:sz w:val="24"/>
          <w:szCs w:val="24"/>
          <w:lang w:val="ru-RU" w:eastAsia="ru-RU"/>
        </w:rPr>
        <w:t>1) внесення відповідних відомостей до Державного реєстру сортів рослин, придатних для поширення в Україні, та Реєстру патентів на сорти рослин;</w:t>
      </w:r>
    </w:p>
    <w:p w:rsidR="00635836" w:rsidRPr="00635836" w:rsidRDefault="00635836" w:rsidP="00635836">
      <w:pPr>
        <w:pStyle w:val="a4"/>
        <w:jc w:val="both"/>
        <w:rPr>
          <w:rFonts w:ascii="Times New Roman" w:hAnsi="Times New Roman" w:cs="Times New Roman"/>
          <w:sz w:val="24"/>
          <w:szCs w:val="24"/>
          <w:lang w:val="ru-RU" w:eastAsia="ru-RU"/>
        </w:rPr>
      </w:pPr>
      <w:r w:rsidRPr="00635836">
        <w:rPr>
          <w:rFonts w:ascii="Times New Roman" w:hAnsi="Times New Roman" w:cs="Times New Roman"/>
          <w:sz w:val="24"/>
          <w:szCs w:val="24"/>
          <w:lang w:val="ru-RU" w:eastAsia="ru-RU"/>
        </w:rPr>
        <w:t>2) опублікування відомостей про відновлення чинності майнового права інтелектуальної власності на поширення сорту рослини та відновлення чинності майнових прав інтелектуальної власності на сорт рослини в офіційному виданні.</w:t>
      </w:r>
    </w:p>
    <w:p w:rsidR="00635836" w:rsidRPr="00635836" w:rsidRDefault="00635836" w:rsidP="00635836">
      <w:pPr>
        <w:pStyle w:val="a4"/>
        <w:jc w:val="both"/>
        <w:rPr>
          <w:rFonts w:ascii="Times New Roman" w:hAnsi="Times New Roman" w:cs="Times New Roman"/>
          <w:sz w:val="24"/>
          <w:szCs w:val="24"/>
          <w:lang w:val="ru-RU" w:eastAsia="ru-RU"/>
        </w:rPr>
      </w:pPr>
      <w:r w:rsidRPr="00635836">
        <w:rPr>
          <w:rFonts w:ascii="Times New Roman" w:hAnsi="Times New Roman" w:cs="Times New Roman"/>
          <w:sz w:val="24"/>
          <w:szCs w:val="24"/>
          <w:lang w:val="ru-RU" w:eastAsia="ru-RU"/>
        </w:rPr>
        <w:t>4. Контроль за виконанням цього наказу залишаю за собою.</w:t>
      </w:r>
    </w:p>
    <w:p w:rsidR="00635836" w:rsidRPr="00635836" w:rsidRDefault="00635836" w:rsidP="001A226D">
      <w:pPr>
        <w:pStyle w:val="a4"/>
        <w:ind w:firstLine="708"/>
        <w:jc w:val="both"/>
        <w:rPr>
          <w:rFonts w:ascii="Times New Roman" w:hAnsi="Times New Roman" w:cs="Times New Roman"/>
          <w:sz w:val="24"/>
          <w:szCs w:val="24"/>
          <w:lang w:val="ru-RU" w:eastAsia="ru-RU"/>
        </w:rPr>
      </w:pPr>
      <w:r w:rsidRPr="00635836">
        <w:rPr>
          <w:rFonts w:ascii="Times New Roman" w:hAnsi="Times New Roman" w:cs="Times New Roman"/>
          <w:b/>
          <w:bCs/>
          <w:sz w:val="24"/>
          <w:szCs w:val="24"/>
          <w:lang w:val="ru-RU" w:eastAsia="ru-RU"/>
        </w:rPr>
        <w:t>Перш</w:t>
      </w:r>
      <w:r w:rsidR="001A226D">
        <w:rPr>
          <w:rFonts w:ascii="Times New Roman" w:hAnsi="Times New Roman" w:cs="Times New Roman"/>
          <w:b/>
          <w:bCs/>
          <w:sz w:val="24"/>
          <w:szCs w:val="24"/>
          <w:lang w:val="ru-RU" w:eastAsia="ru-RU"/>
        </w:rPr>
        <w:t>ий заступник Мініст</w:t>
      </w:r>
      <w:r w:rsidRPr="00635836">
        <w:rPr>
          <w:rFonts w:ascii="Times New Roman" w:hAnsi="Times New Roman" w:cs="Times New Roman"/>
          <w:b/>
          <w:bCs/>
          <w:sz w:val="24"/>
          <w:szCs w:val="24"/>
          <w:lang w:val="ru-RU" w:eastAsia="ru-RU"/>
        </w:rPr>
        <w:t xml:space="preserve">                                                      Тарас ВИСОЦЬКИЙ</w:t>
      </w:r>
    </w:p>
    <w:p w:rsidR="00635836" w:rsidRPr="001A226D" w:rsidRDefault="00635836" w:rsidP="00635836">
      <w:pPr>
        <w:pStyle w:val="a4"/>
        <w:jc w:val="both"/>
        <w:rPr>
          <w:rFonts w:ascii="Times New Roman" w:hAnsi="Times New Roman" w:cs="Times New Roman"/>
          <w:sz w:val="24"/>
          <w:szCs w:val="24"/>
          <w:lang w:val="ru-RU"/>
        </w:rPr>
      </w:pPr>
    </w:p>
    <w:p w:rsidR="001A226D" w:rsidRPr="001A226D" w:rsidRDefault="001A226D" w:rsidP="001A226D">
      <w:pPr>
        <w:pStyle w:val="a4"/>
        <w:jc w:val="both"/>
        <w:rPr>
          <w:rFonts w:ascii="Times New Roman" w:hAnsi="Times New Roman" w:cs="Times New Roman"/>
          <w:b/>
          <w:sz w:val="24"/>
          <w:szCs w:val="24"/>
          <w:lang w:eastAsia="ru-RU"/>
        </w:rPr>
      </w:pPr>
      <w:r w:rsidRPr="001A226D">
        <w:rPr>
          <w:rFonts w:ascii="Times New Roman" w:hAnsi="Times New Roman" w:cs="Times New Roman"/>
          <w:b/>
          <w:sz w:val="24"/>
          <w:szCs w:val="24"/>
        </w:rPr>
        <w:t>12.</w:t>
      </w:r>
      <w:r w:rsidRPr="001A226D">
        <w:rPr>
          <w:rFonts w:ascii="Times New Roman" w:hAnsi="Times New Roman" w:cs="Times New Roman"/>
          <w:b/>
          <w:sz w:val="24"/>
          <w:szCs w:val="24"/>
          <w:lang w:eastAsia="ru-RU"/>
        </w:rPr>
        <w:t xml:space="preserve"> Наказ Міністерства аграрної політики та продовольства України від 08 вересня 2022 № 661 </w:t>
      </w:r>
    </w:p>
    <w:p w:rsidR="001A226D" w:rsidRPr="001A226D" w:rsidRDefault="001A226D" w:rsidP="001A226D">
      <w:pPr>
        <w:pStyle w:val="a4"/>
        <w:jc w:val="center"/>
        <w:rPr>
          <w:rFonts w:ascii="Times New Roman" w:hAnsi="Times New Roman" w:cs="Times New Roman"/>
          <w:b/>
          <w:bCs/>
          <w:kern w:val="36"/>
          <w:sz w:val="24"/>
          <w:szCs w:val="24"/>
          <w:lang w:eastAsia="ru-RU"/>
        </w:rPr>
      </w:pPr>
      <w:r w:rsidRPr="001A226D">
        <w:rPr>
          <w:rFonts w:ascii="Times New Roman" w:hAnsi="Times New Roman" w:cs="Times New Roman"/>
          <w:b/>
          <w:bCs/>
          <w:kern w:val="36"/>
          <w:sz w:val="24"/>
          <w:szCs w:val="24"/>
          <w:lang w:eastAsia="ru-RU"/>
        </w:rPr>
        <w:t>Про внесення змін до Плану діяльності Мінагрополітики з підготовки проектів регуляторних актів на 2022 рік</w:t>
      </w:r>
    </w:p>
    <w:p w:rsidR="001A226D" w:rsidRPr="001A226D" w:rsidRDefault="001A226D" w:rsidP="001A226D">
      <w:pPr>
        <w:pStyle w:val="a4"/>
        <w:jc w:val="both"/>
        <w:rPr>
          <w:rFonts w:ascii="Times New Roman" w:hAnsi="Times New Roman" w:cs="Times New Roman"/>
          <w:sz w:val="24"/>
          <w:szCs w:val="24"/>
          <w:lang w:eastAsia="ru-RU"/>
        </w:rPr>
      </w:pPr>
      <w:r w:rsidRPr="001A226D">
        <w:rPr>
          <w:rFonts w:ascii="Times New Roman" w:hAnsi="Times New Roman" w:cs="Times New Roman"/>
          <w:sz w:val="24"/>
          <w:szCs w:val="24"/>
          <w:lang w:eastAsia="ru-RU"/>
        </w:rPr>
        <w:t>Відповідно до статті 7 Закону України «Про засади державної регуляторної політики у сфері господарської діяльності» та Положення про Міністерство аграрної політики та продовольства України, затвердженого постановою Кабінету Міністрів України від 17 лютого 2021 року № 124,</w:t>
      </w:r>
    </w:p>
    <w:p w:rsidR="001A226D" w:rsidRPr="001A226D" w:rsidRDefault="001A226D" w:rsidP="001A226D">
      <w:pPr>
        <w:pStyle w:val="a4"/>
        <w:jc w:val="both"/>
        <w:rPr>
          <w:rFonts w:ascii="Times New Roman" w:hAnsi="Times New Roman" w:cs="Times New Roman"/>
          <w:sz w:val="24"/>
          <w:szCs w:val="24"/>
          <w:lang w:eastAsia="ru-RU"/>
        </w:rPr>
      </w:pPr>
      <w:r w:rsidRPr="001A226D">
        <w:rPr>
          <w:rFonts w:ascii="Times New Roman" w:hAnsi="Times New Roman" w:cs="Times New Roman"/>
          <w:b/>
          <w:bCs/>
          <w:sz w:val="24"/>
          <w:szCs w:val="24"/>
          <w:lang w:eastAsia="ru-RU"/>
        </w:rPr>
        <w:t> НАКАЗУЮ:</w:t>
      </w:r>
    </w:p>
    <w:p w:rsidR="001A226D" w:rsidRPr="001A226D" w:rsidRDefault="001A226D" w:rsidP="001A226D">
      <w:pPr>
        <w:pStyle w:val="a4"/>
        <w:jc w:val="both"/>
        <w:rPr>
          <w:rFonts w:ascii="Times New Roman" w:hAnsi="Times New Roman" w:cs="Times New Roman"/>
          <w:sz w:val="24"/>
          <w:szCs w:val="24"/>
          <w:lang w:eastAsia="ru-RU"/>
        </w:rPr>
      </w:pPr>
      <w:r w:rsidRPr="001A226D">
        <w:rPr>
          <w:rFonts w:ascii="Times New Roman" w:hAnsi="Times New Roman" w:cs="Times New Roman"/>
          <w:b/>
          <w:bCs/>
          <w:sz w:val="24"/>
          <w:szCs w:val="24"/>
          <w:lang w:eastAsia="ru-RU"/>
        </w:rPr>
        <w:t> </w:t>
      </w:r>
      <w:r w:rsidRPr="001A226D">
        <w:rPr>
          <w:rFonts w:ascii="Times New Roman" w:hAnsi="Times New Roman" w:cs="Times New Roman"/>
          <w:sz w:val="24"/>
          <w:szCs w:val="24"/>
          <w:lang w:eastAsia="ru-RU"/>
        </w:rPr>
        <w:t xml:space="preserve">1. Затвердити зміни до Плану діяльності Мінагрополітики з підготовки проектів регуляторних актів на 2022 рік, затвердженого наказом Міністерства аграрної політики та </w:t>
      </w:r>
      <w:r w:rsidRPr="001A226D">
        <w:rPr>
          <w:rFonts w:ascii="Times New Roman" w:hAnsi="Times New Roman" w:cs="Times New Roman"/>
          <w:sz w:val="24"/>
          <w:szCs w:val="24"/>
          <w:lang w:eastAsia="ru-RU"/>
        </w:rPr>
        <w:lastRenderedPageBreak/>
        <w:t>продовольства України від 13 грудня 2021 року № 426, (в редакції наказу Мінагрополітики від 06 травня 2022 року № 275), що додаються.</w:t>
      </w:r>
    </w:p>
    <w:p w:rsidR="001A226D" w:rsidRPr="001A226D" w:rsidRDefault="001A226D" w:rsidP="001A226D">
      <w:pPr>
        <w:pStyle w:val="a4"/>
        <w:jc w:val="both"/>
        <w:rPr>
          <w:rFonts w:ascii="Times New Roman" w:hAnsi="Times New Roman" w:cs="Times New Roman"/>
          <w:sz w:val="24"/>
          <w:szCs w:val="24"/>
          <w:lang w:eastAsia="ru-RU"/>
        </w:rPr>
      </w:pPr>
      <w:r w:rsidRPr="001A226D">
        <w:rPr>
          <w:rFonts w:ascii="Times New Roman" w:hAnsi="Times New Roman" w:cs="Times New Roman"/>
          <w:sz w:val="24"/>
          <w:szCs w:val="24"/>
          <w:lang w:eastAsia="ru-RU"/>
        </w:rPr>
        <w:t>2. Контроль за виконанням цього наказу залишаю за собою.</w:t>
      </w:r>
    </w:p>
    <w:p w:rsidR="001A226D" w:rsidRPr="001A226D" w:rsidRDefault="001A226D" w:rsidP="001A226D">
      <w:pPr>
        <w:pStyle w:val="a4"/>
        <w:ind w:firstLine="708"/>
        <w:jc w:val="both"/>
        <w:rPr>
          <w:rFonts w:ascii="Times New Roman" w:hAnsi="Times New Roman" w:cs="Times New Roman"/>
          <w:sz w:val="24"/>
          <w:szCs w:val="24"/>
          <w:lang w:eastAsia="ru-RU"/>
        </w:rPr>
      </w:pPr>
      <w:r w:rsidRPr="001A226D">
        <w:rPr>
          <w:rFonts w:ascii="Times New Roman" w:hAnsi="Times New Roman" w:cs="Times New Roman"/>
          <w:b/>
          <w:bCs/>
          <w:sz w:val="24"/>
          <w:szCs w:val="24"/>
          <w:lang w:eastAsia="ru-RU"/>
        </w:rPr>
        <w:t>Перший заступник Міністра                                                        Тарас ВИСОЦЬКИЙ</w:t>
      </w:r>
    </w:p>
    <w:p w:rsidR="001A226D" w:rsidRPr="001A226D" w:rsidRDefault="001A226D" w:rsidP="001A226D">
      <w:pPr>
        <w:pStyle w:val="a4"/>
        <w:jc w:val="both"/>
        <w:rPr>
          <w:rFonts w:ascii="Times New Roman" w:hAnsi="Times New Roman" w:cs="Times New Roman"/>
          <w:sz w:val="24"/>
          <w:szCs w:val="24"/>
          <w:lang w:eastAsia="ru-RU"/>
        </w:rPr>
      </w:pPr>
      <w:r w:rsidRPr="001A226D">
        <w:rPr>
          <w:rFonts w:ascii="Times New Roman" w:hAnsi="Times New Roman" w:cs="Times New Roman"/>
          <w:b/>
          <w:bCs/>
          <w:sz w:val="24"/>
          <w:szCs w:val="24"/>
          <w:lang w:eastAsia="ru-RU"/>
        </w:rPr>
        <w:t> </w:t>
      </w:r>
      <w:hyperlink r:id="rId18" w:history="1">
        <w:r w:rsidRPr="001A226D">
          <w:rPr>
            <w:rFonts w:ascii="Times New Roman" w:hAnsi="Times New Roman" w:cs="Times New Roman"/>
            <w:color w:val="0000FF"/>
            <w:sz w:val="24"/>
            <w:szCs w:val="24"/>
            <w:u w:val="single"/>
            <w:lang w:eastAsia="ru-RU"/>
          </w:rPr>
          <w:t xml:space="preserve">Додаток </w:t>
        </w:r>
      </w:hyperlink>
      <w:r w:rsidRPr="001A226D">
        <w:rPr>
          <w:rFonts w:ascii="Times New Roman" w:hAnsi="Times New Roman" w:cs="Times New Roman"/>
          <w:sz w:val="24"/>
          <w:szCs w:val="24"/>
          <w:lang w:eastAsia="ru-RU"/>
        </w:rPr>
        <w:t xml:space="preserve">(doc, 38.00 KB) </w:t>
      </w:r>
    </w:p>
    <w:p w:rsidR="001A226D" w:rsidRPr="001A226D" w:rsidRDefault="001A226D" w:rsidP="001A226D">
      <w:pPr>
        <w:pStyle w:val="a4"/>
        <w:ind w:left="4956"/>
        <w:rPr>
          <w:rFonts w:ascii="Times New Roman" w:hAnsi="Times New Roman" w:cs="Times New Roman"/>
          <w:sz w:val="24"/>
          <w:szCs w:val="24"/>
        </w:rPr>
      </w:pPr>
      <w:r w:rsidRPr="001A226D">
        <w:rPr>
          <w:rFonts w:ascii="Times New Roman" w:hAnsi="Times New Roman" w:cs="Times New Roman"/>
          <w:sz w:val="24"/>
          <w:szCs w:val="24"/>
        </w:rPr>
        <w:t>ЗАТВЕРДЖЕНО</w:t>
      </w:r>
    </w:p>
    <w:p w:rsidR="001A226D" w:rsidRPr="001A226D" w:rsidRDefault="001A226D" w:rsidP="001A226D">
      <w:pPr>
        <w:pStyle w:val="a4"/>
        <w:ind w:left="4956"/>
        <w:rPr>
          <w:rFonts w:ascii="Times New Roman" w:hAnsi="Times New Roman" w:cs="Times New Roman"/>
          <w:sz w:val="24"/>
          <w:szCs w:val="24"/>
        </w:rPr>
      </w:pPr>
      <w:r w:rsidRPr="001A226D">
        <w:rPr>
          <w:rFonts w:ascii="Times New Roman" w:hAnsi="Times New Roman" w:cs="Times New Roman"/>
          <w:sz w:val="24"/>
          <w:szCs w:val="24"/>
        </w:rPr>
        <w:t xml:space="preserve">Наказ Міністерства аграрної політики </w:t>
      </w:r>
    </w:p>
    <w:p w:rsidR="001A226D" w:rsidRPr="001A226D" w:rsidRDefault="001A226D" w:rsidP="001A226D">
      <w:pPr>
        <w:pStyle w:val="a4"/>
        <w:ind w:left="4956"/>
        <w:rPr>
          <w:rFonts w:ascii="Times New Roman" w:hAnsi="Times New Roman" w:cs="Times New Roman"/>
          <w:sz w:val="24"/>
          <w:szCs w:val="24"/>
        </w:rPr>
      </w:pPr>
      <w:r w:rsidRPr="001A226D">
        <w:rPr>
          <w:rFonts w:ascii="Times New Roman" w:hAnsi="Times New Roman" w:cs="Times New Roman"/>
          <w:sz w:val="24"/>
          <w:szCs w:val="24"/>
        </w:rPr>
        <w:t>та продовольства України</w:t>
      </w:r>
    </w:p>
    <w:p w:rsidR="001A226D" w:rsidRPr="001A226D" w:rsidRDefault="001A226D" w:rsidP="001A226D">
      <w:pPr>
        <w:pStyle w:val="a4"/>
        <w:ind w:left="4956"/>
        <w:rPr>
          <w:rFonts w:ascii="Times New Roman" w:hAnsi="Times New Roman" w:cs="Times New Roman"/>
          <w:sz w:val="24"/>
          <w:szCs w:val="24"/>
        </w:rPr>
      </w:pPr>
      <w:r w:rsidRPr="001A226D">
        <w:rPr>
          <w:rFonts w:ascii="Times New Roman" w:hAnsi="Times New Roman" w:cs="Times New Roman"/>
          <w:sz w:val="24"/>
          <w:szCs w:val="24"/>
        </w:rPr>
        <w:t>від___________2022 року  № ______</w:t>
      </w:r>
    </w:p>
    <w:p w:rsidR="001A226D" w:rsidRPr="001A226D" w:rsidRDefault="001A226D" w:rsidP="001A226D">
      <w:pPr>
        <w:spacing w:after="0" w:line="240" w:lineRule="auto"/>
        <w:jc w:val="center"/>
        <w:rPr>
          <w:rFonts w:ascii="Times New Roman" w:eastAsia="Calibri" w:hAnsi="Times New Roman" w:cs="Times New Roman"/>
          <w:b/>
          <w:noProof w:val="0"/>
          <w:sz w:val="24"/>
          <w:szCs w:val="24"/>
        </w:rPr>
      </w:pPr>
      <w:r w:rsidRPr="001A226D">
        <w:rPr>
          <w:rFonts w:ascii="Times New Roman" w:eastAsia="Calibri" w:hAnsi="Times New Roman" w:cs="Times New Roman"/>
          <w:b/>
          <w:noProof w:val="0"/>
          <w:sz w:val="24"/>
          <w:szCs w:val="24"/>
        </w:rPr>
        <w:t>Зміни</w:t>
      </w:r>
    </w:p>
    <w:p w:rsidR="001A226D" w:rsidRDefault="001A226D" w:rsidP="001A226D">
      <w:pPr>
        <w:spacing w:after="120" w:line="240" w:lineRule="auto"/>
        <w:jc w:val="center"/>
        <w:rPr>
          <w:rFonts w:ascii="Times New Roman" w:eastAsia="Calibri" w:hAnsi="Times New Roman" w:cs="Times New Roman"/>
          <w:b/>
          <w:noProof w:val="0"/>
          <w:sz w:val="24"/>
          <w:szCs w:val="24"/>
        </w:rPr>
      </w:pPr>
      <w:r w:rsidRPr="001A226D">
        <w:rPr>
          <w:rFonts w:ascii="Times New Roman" w:eastAsia="Calibri" w:hAnsi="Times New Roman" w:cs="Times New Roman"/>
          <w:b/>
          <w:noProof w:val="0"/>
          <w:sz w:val="24"/>
          <w:szCs w:val="24"/>
        </w:rPr>
        <w:t>до Плану діяльності Мінагрополітики з підготовки проектів регуляторних актів на 2022 рік</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3119"/>
        <w:gridCol w:w="1417"/>
        <w:gridCol w:w="3119"/>
      </w:tblGrid>
      <w:tr w:rsidR="001A226D" w:rsidRPr="001A226D" w:rsidTr="00861205">
        <w:trPr>
          <w:trHeight w:val="2075"/>
        </w:trPr>
        <w:tc>
          <w:tcPr>
            <w:tcW w:w="534" w:type="dxa"/>
            <w:shd w:val="clear" w:color="auto" w:fill="auto"/>
          </w:tcPr>
          <w:p w:rsidR="001A226D" w:rsidRPr="001A226D" w:rsidRDefault="001A226D" w:rsidP="001A226D">
            <w:pPr>
              <w:spacing w:before="120" w:after="120" w:line="240" w:lineRule="auto"/>
              <w:jc w:val="center"/>
              <w:rPr>
                <w:rFonts w:ascii="Times New Roman" w:eastAsia="Calibri" w:hAnsi="Times New Roman" w:cs="Times New Roman"/>
                <w:b/>
                <w:noProof w:val="0"/>
                <w:sz w:val="24"/>
                <w:szCs w:val="24"/>
              </w:rPr>
            </w:pPr>
            <w:r w:rsidRPr="001A226D">
              <w:rPr>
                <w:rFonts w:ascii="Times New Roman" w:eastAsia="Calibri" w:hAnsi="Times New Roman" w:cs="Times New Roman"/>
                <w:b/>
                <w:noProof w:val="0"/>
                <w:sz w:val="24"/>
                <w:szCs w:val="24"/>
              </w:rPr>
              <w:t>№ з/п</w:t>
            </w:r>
          </w:p>
        </w:tc>
        <w:tc>
          <w:tcPr>
            <w:tcW w:w="1842" w:type="dxa"/>
            <w:shd w:val="clear" w:color="auto" w:fill="auto"/>
          </w:tcPr>
          <w:p w:rsidR="001A226D" w:rsidRPr="001A226D" w:rsidRDefault="001A226D" w:rsidP="001A226D">
            <w:pPr>
              <w:spacing w:before="120" w:after="120" w:line="240" w:lineRule="auto"/>
              <w:jc w:val="center"/>
              <w:rPr>
                <w:rFonts w:ascii="Times New Roman" w:eastAsia="Calibri" w:hAnsi="Times New Roman" w:cs="Times New Roman"/>
                <w:b/>
                <w:noProof w:val="0"/>
                <w:sz w:val="24"/>
                <w:szCs w:val="24"/>
              </w:rPr>
            </w:pPr>
            <w:r w:rsidRPr="001A226D">
              <w:rPr>
                <w:rFonts w:ascii="Times New Roman" w:eastAsia="Calibri" w:hAnsi="Times New Roman" w:cs="Times New Roman"/>
                <w:b/>
                <w:noProof w:val="0"/>
                <w:sz w:val="24"/>
                <w:szCs w:val="24"/>
              </w:rPr>
              <w:t>Вид і назва проекту регуляторного акта</w:t>
            </w:r>
          </w:p>
        </w:tc>
        <w:tc>
          <w:tcPr>
            <w:tcW w:w="3119" w:type="dxa"/>
            <w:shd w:val="clear" w:color="auto" w:fill="auto"/>
          </w:tcPr>
          <w:p w:rsidR="001A226D" w:rsidRPr="001A226D" w:rsidRDefault="001A226D" w:rsidP="001A226D">
            <w:pPr>
              <w:spacing w:before="120" w:after="120" w:line="240" w:lineRule="auto"/>
              <w:jc w:val="center"/>
              <w:rPr>
                <w:rFonts w:ascii="Times New Roman" w:eastAsia="Calibri" w:hAnsi="Times New Roman" w:cs="Times New Roman"/>
                <w:b/>
                <w:noProof w:val="0"/>
                <w:sz w:val="24"/>
                <w:szCs w:val="24"/>
              </w:rPr>
            </w:pPr>
            <w:r w:rsidRPr="001A226D">
              <w:rPr>
                <w:rFonts w:ascii="Times New Roman" w:eastAsia="Calibri" w:hAnsi="Times New Roman" w:cs="Times New Roman"/>
                <w:b/>
                <w:noProof w:val="0"/>
                <w:sz w:val="24"/>
                <w:szCs w:val="24"/>
              </w:rPr>
              <w:t>Ціль прийняття проекту регуляторного акта</w:t>
            </w:r>
          </w:p>
        </w:tc>
        <w:tc>
          <w:tcPr>
            <w:tcW w:w="1417" w:type="dxa"/>
            <w:shd w:val="clear" w:color="auto" w:fill="auto"/>
          </w:tcPr>
          <w:p w:rsidR="001A226D" w:rsidRPr="001A226D" w:rsidRDefault="001A226D" w:rsidP="001A226D">
            <w:pPr>
              <w:spacing w:before="120" w:after="120" w:line="240" w:lineRule="auto"/>
              <w:jc w:val="center"/>
              <w:rPr>
                <w:rFonts w:ascii="Times New Roman" w:eastAsia="Calibri" w:hAnsi="Times New Roman" w:cs="Times New Roman"/>
                <w:b/>
                <w:noProof w:val="0"/>
                <w:sz w:val="24"/>
                <w:szCs w:val="24"/>
              </w:rPr>
            </w:pPr>
            <w:r w:rsidRPr="001A226D">
              <w:rPr>
                <w:rFonts w:ascii="Times New Roman" w:eastAsia="Calibri" w:hAnsi="Times New Roman" w:cs="Times New Roman"/>
                <w:b/>
                <w:noProof w:val="0"/>
                <w:sz w:val="24"/>
                <w:szCs w:val="24"/>
              </w:rPr>
              <w:t>Строк підготовки проекту регуляторного акта</w:t>
            </w:r>
          </w:p>
        </w:tc>
        <w:tc>
          <w:tcPr>
            <w:tcW w:w="3119" w:type="dxa"/>
            <w:shd w:val="clear" w:color="auto" w:fill="auto"/>
          </w:tcPr>
          <w:p w:rsidR="001A226D" w:rsidRPr="001A226D" w:rsidRDefault="001A226D" w:rsidP="001A226D">
            <w:pPr>
              <w:spacing w:before="120" w:after="120" w:line="240" w:lineRule="auto"/>
              <w:jc w:val="center"/>
              <w:rPr>
                <w:rFonts w:ascii="Times New Roman" w:eastAsia="Calibri" w:hAnsi="Times New Roman" w:cs="Times New Roman"/>
                <w:b/>
                <w:noProof w:val="0"/>
                <w:sz w:val="24"/>
                <w:szCs w:val="24"/>
              </w:rPr>
            </w:pPr>
            <w:r w:rsidRPr="001A226D">
              <w:rPr>
                <w:rFonts w:ascii="Times New Roman" w:eastAsia="Calibri" w:hAnsi="Times New Roman" w:cs="Times New Roman"/>
                <w:b/>
                <w:noProof w:val="0"/>
                <w:sz w:val="24"/>
                <w:szCs w:val="24"/>
              </w:rPr>
              <w:t>Відповідальний структурний підрозділ органу виконавчої влади, що розроблятиме регуляторний акт</w:t>
            </w:r>
          </w:p>
        </w:tc>
      </w:tr>
      <w:tr w:rsidR="001A226D" w:rsidRPr="001A226D" w:rsidTr="00861205">
        <w:trPr>
          <w:trHeight w:val="589"/>
        </w:trPr>
        <w:tc>
          <w:tcPr>
            <w:tcW w:w="10031" w:type="dxa"/>
            <w:gridSpan w:val="5"/>
            <w:shd w:val="clear" w:color="auto" w:fill="auto"/>
          </w:tcPr>
          <w:p w:rsidR="001A226D" w:rsidRPr="001A226D" w:rsidRDefault="001A226D" w:rsidP="001A226D">
            <w:pPr>
              <w:spacing w:before="120" w:after="120" w:line="240" w:lineRule="auto"/>
              <w:jc w:val="center"/>
              <w:rPr>
                <w:rFonts w:ascii="Times New Roman" w:eastAsia="Calibri" w:hAnsi="Times New Roman" w:cs="Times New Roman"/>
                <w:b/>
                <w:noProof w:val="0"/>
                <w:sz w:val="24"/>
                <w:szCs w:val="24"/>
              </w:rPr>
            </w:pPr>
            <w:r w:rsidRPr="001A226D">
              <w:rPr>
                <w:rFonts w:ascii="Times New Roman" w:eastAsia="Calibri" w:hAnsi="Times New Roman" w:cs="Times New Roman"/>
                <w:b/>
                <w:noProof w:val="0"/>
                <w:sz w:val="24"/>
                <w:szCs w:val="24"/>
              </w:rPr>
              <w:t>Проекти постанов Кабінету Міністрів України</w:t>
            </w:r>
          </w:p>
        </w:tc>
      </w:tr>
      <w:tr w:rsidR="001A226D" w:rsidRPr="001A226D" w:rsidTr="00861205">
        <w:trPr>
          <w:trHeight w:val="466"/>
        </w:trPr>
        <w:tc>
          <w:tcPr>
            <w:tcW w:w="534" w:type="dxa"/>
            <w:shd w:val="clear" w:color="auto" w:fill="auto"/>
          </w:tcPr>
          <w:p w:rsidR="001A226D" w:rsidRPr="001A226D" w:rsidRDefault="001A226D" w:rsidP="001A226D">
            <w:pPr>
              <w:spacing w:before="120" w:after="120" w:line="240" w:lineRule="auto"/>
              <w:jc w:val="center"/>
              <w:rPr>
                <w:rFonts w:ascii="Times New Roman" w:eastAsia="Calibri" w:hAnsi="Times New Roman" w:cs="Times New Roman"/>
                <w:noProof w:val="0"/>
                <w:sz w:val="24"/>
                <w:szCs w:val="24"/>
              </w:rPr>
            </w:pPr>
            <w:r w:rsidRPr="001A226D">
              <w:rPr>
                <w:rFonts w:ascii="Times New Roman" w:eastAsia="Calibri" w:hAnsi="Times New Roman" w:cs="Times New Roman"/>
                <w:noProof w:val="0"/>
                <w:sz w:val="24"/>
                <w:szCs w:val="24"/>
              </w:rPr>
              <w:t>19.</w:t>
            </w:r>
          </w:p>
        </w:tc>
        <w:tc>
          <w:tcPr>
            <w:tcW w:w="1842" w:type="dxa"/>
            <w:shd w:val="clear" w:color="auto" w:fill="auto"/>
          </w:tcPr>
          <w:p w:rsidR="001A226D" w:rsidRPr="001A226D" w:rsidRDefault="001A226D" w:rsidP="001A226D">
            <w:pPr>
              <w:spacing w:before="120" w:after="120" w:line="240" w:lineRule="auto"/>
              <w:jc w:val="both"/>
              <w:rPr>
                <w:rFonts w:ascii="Times New Roman" w:eastAsia="Calibri" w:hAnsi="Times New Roman" w:cs="Times New Roman"/>
                <w:noProof w:val="0"/>
                <w:sz w:val="24"/>
                <w:szCs w:val="24"/>
              </w:rPr>
            </w:pPr>
            <w:r w:rsidRPr="001A226D">
              <w:rPr>
                <w:rFonts w:ascii="Times New Roman" w:eastAsia="Calibri" w:hAnsi="Times New Roman" w:cs="Times New Roman"/>
                <w:noProof w:val="0"/>
                <w:sz w:val="24"/>
                <w:szCs w:val="24"/>
              </w:rPr>
              <w:t>«Про затвердження Порядку одержання допуску (посвідчення) на право роботи, пов’язаної з транспортуванням, зберіганням, застосуванням та торгівлею пестицидами і агрохімікатами»</w:t>
            </w:r>
          </w:p>
        </w:tc>
        <w:tc>
          <w:tcPr>
            <w:tcW w:w="3119" w:type="dxa"/>
            <w:shd w:val="clear" w:color="auto" w:fill="auto"/>
          </w:tcPr>
          <w:p w:rsidR="001A226D" w:rsidRPr="001A226D" w:rsidRDefault="001A226D" w:rsidP="001A226D">
            <w:pPr>
              <w:spacing w:before="120" w:after="120" w:line="240" w:lineRule="auto"/>
              <w:jc w:val="both"/>
              <w:rPr>
                <w:rFonts w:ascii="Times New Roman" w:eastAsia="Calibri" w:hAnsi="Times New Roman" w:cs="Times New Roman"/>
                <w:noProof w:val="0"/>
                <w:sz w:val="24"/>
                <w:szCs w:val="24"/>
              </w:rPr>
            </w:pPr>
            <w:r w:rsidRPr="001A226D">
              <w:rPr>
                <w:rFonts w:ascii="Times New Roman" w:eastAsia="Calibri" w:hAnsi="Times New Roman" w:cs="Times New Roman"/>
                <w:noProof w:val="0"/>
                <w:sz w:val="24"/>
                <w:szCs w:val="24"/>
              </w:rPr>
              <w:t>Актуалізація законодавства та оновлення процедури одержання допуску (посвідчення) на право роботи, пов’язаної з транспортуванням, зберіганням, застосуванням та торгівлею пестицидами і агрохімікатами, передбаченого статтею 11 Закону України «Про пестициди і агрохімікати», а також усунення неузгодженостей з іншими законодавчими актами у сфері поводження з пестицидами і агрохімікатами.</w:t>
            </w:r>
          </w:p>
        </w:tc>
        <w:tc>
          <w:tcPr>
            <w:tcW w:w="1417" w:type="dxa"/>
            <w:shd w:val="clear" w:color="auto" w:fill="auto"/>
          </w:tcPr>
          <w:p w:rsidR="001A226D" w:rsidRPr="001A226D" w:rsidRDefault="001A226D" w:rsidP="001A226D">
            <w:pPr>
              <w:spacing w:before="120" w:after="120" w:line="240" w:lineRule="auto"/>
              <w:jc w:val="center"/>
              <w:rPr>
                <w:rFonts w:ascii="Times New Roman" w:eastAsia="Calibri" w:hAnsi="Times New Roman" w:cs="Times New Roman"/>
                <w:noProof w:val="0"/>
                <w:sz w:val="24"/>
                <w:szCs w:val="24"/>
              </w:rPr>
            </w:pPr>
            <w:r w:rsidRPr="001A226D">
              <w:rPr>
                <w:rFonts w:ascii="Times New Roman" w:eastAsia="Calibri" w:hAnsi="Times New Roman" w:cs="Times New Roman"/>
                <w:noProof w:val="0"/>
                <w:sz w:val="24"/>
                <w:szCs w:val="24"/>
              </w:rPr>
              <w:t>грудень</w:t>
            </w:r>
          </w:p>
        </w:tc>
        <w:tc>
          <w:tcPr>
            <w:tcW w:w="3119" w:type="dxa"/>
            <w:shd w:val="clear" w:color="auto" w:fill="auto"/>
          </w:tcPr>
          <w:p w:rsidR="001A226D" w:rsidRPr="001A226D" w:rsidRDefault="001A226D" w:rsidP="001A226D">
            <w:pPr>
              <w:spacing w:before="120" w:after="120" w:line="240" w:lineRule="auto"/>
              <w:jc w:val="center"/>
              <w:rPr>
                <w:rFonts w:ascii="Times New Roman" w:eastAsia="Calibri" w:hAnsi="Times New Roman" w:cs="Times New Roman"/>
                <w:noProof w:val="0"/>
                <w:sz w:val="24"/>
                <w:szCs w:val="24"/>
              </w:rPr>
            </w:pPr>
            <w:r w:rsidRPr="001A226D">
              <w:rPr>
                <w:rFonts w:ascii="Times New Roman" w:eastAsia="Calibri" w:hAnsi="Times New Roman" w:cs="Times New Roman"/>
                <w:noProof w:val="0"/>
                <w:sz w:val="24"/>
                <w:szCs w:val="24"/>
              </w:rPr>
              <w:t xml:space="preserve">Департамент державної політики у сфері санітарних та </w:t>
            </w:r>
            <w:r w:rsidRPr="001A226D">
              <w:rPr>
                <w:rFonts w:ascii="Times New Roman" w:eastAsia="Calibri" w:hAnsi="Times New Roman" w:cs="Times New Roman"/>
                <w:noProof w:val="0"/>
                <w:sz w:val="24"/>
                <w:szCs w:val="24"/>
              </w:rPr>
              <w:br/>
              <w:t>фітосанітарних заходів</w:t>
            </w:r>
          </w:p>
        </w:tc>
      </w:tr>
      <w:tr w:rsidR="001A226D" w:rsidRPr="001A226D" w:rsidTr="00861205">
        <w:tc>
          <w:tcPr>
            <w:tcW w:w="10031" w:type="dxa"/>
            <w:gridSpan w:val="5"/>
            <w:shd w:val="clear" w:color="auto" w:fill="auto"/>
          </w:tcPr>
          <w:p w:rsidR="001A226D" w:rsidRPr="001A226D" w:rsidRDefault="001A226D" w:rsidP="001A226D">
            <w:pPr>
              <w:spacing w:before="120" w:after="120" w:line="240" w:lineRule="auto"/>
              <w:jc w:val="center"/>
              <w:rPr>
                <w:rFonts w:ascii="Times New Roman" w:eastAsia="Calibri" w:hAnsi="Times New Roman" w:cs="Times New Roman"/>
                <w:b/>
                <w:noProof w:val="0"/>
                <w:sz w:val="24"/>
                <w:szCs w:val="24"/>
              </w:rPr>
            </w:pPr>
            <w:r w:rsidRPr="001A226D">
              <w:rPr>
                <w:rFonts w:ascii="Times New Roman" w:eastAsia="Calibri" w:hAnsi="Times New Roman" w:cs="Times New Roman"/>
                <w:b/>
                <w:noProof w:val="0"/>
                <w:sz w:val="24"/>
                <w:szCs w:val="24"/>
              </w:rPr>
              <w:t xml:space="preserve">Проекти наказів Мінагрополітики </w:t>
            </w:r>
          </w:p>
        </w:tc>
      </w:tr>
      <w:tr w:rsidR="001A226D" w:rsidRPr="001A226D" w:rsidTr="00861205">
        <w:tc>
          <w:tcPr>
            <w:tcW w:w="534" w:type="dxa"/>
            <w:shd w:val="clear" w:color="auto" w:fill="auto"/>
          </w:tcPr>
          <w:p w:rsidR="001A226D" w:rsidRPr="001A226D" w:rsidRDefault="001A226D" w:rsidP="001A226D">
            <w:pPr>
              <w:spacing w:before="120" w:after="120" w:line="240" w:lineRule="auto"/>
              <w:jc w:val="center"/>
              <w:rPr>
                <w:rFonts w:ascii="Times New Roman" w:eastAsia="Calibri" w:hAnsi="Times New Roman" w:cs="Times New Roman"/>
                <w:noProof w:val="0"/>
                <w:sz w:val="24"/>
                <w:szCs w:val="24"/>
              </w:rPr>
            </w:pPr>
            <w:r w:rsidRPr="001A226D">
              <w:rPr>
                <w:rFonts w:ascii="Times New Roman" w:eastAsia="Calibri" w:hAnsi="Times New Roman" w:cs="Times New Roman"/>
                <w:noProof w:val="0"/>
                <w:sz w:val="24"/>
                <w:szCs w:val="24"/>
              </w:rPr>
              <w:t>39.</w:t>
            </w:r>
          </w:p>
        </w:tc>
        <w:tc>
          <w:tcPr>
            <w:tcW w:w="1842" w:type="dxa"/>
            <w:shd w:val="clear" w:color="auto" w:fill="auto"/>
          </w:tcPr>
          <w:p w:rsidR="001A226D" w:rsidRPr="001A226D" w:rsidRDefault="001A226D" w:rsidP="001A226D">
            <w:pPr>
              <w:spacing w:before="120" w:after="120" w:line="240" w:lineRule="auto"/>
              <w:jc w:val="both"/>
              <w:rPr>
                <w:rFonts w:ascii="Times New Roman" w:eastAsia="Calibri" w:hAnsi="Times New Roman" w:cs="Times New Roman"/>
                <w:noProof w:val="0"/>
                <w:sz w:val="24"/>
                <w:szCs w:val="24"/>
              </w:rPr>
            </w:pPr>
            <w:bookmarkStart w:id="17" w:name="_Hlk89890978"/>
            <w:r w:rsidRPr="001A226D">
              <w:rPr>
                <w:rFonts w:ascii="Times New Roman" w:eastAsia="Calibri" w:hAnsi="Times New Roman" w:cs="Times New Roman"/>
                <w:bCs/>
                <w:noProof w:val="0"/>
                <w:color w:val="000000"/>
                <w:sz w:val="24"/>
                <w:szCs w:val="24"/>
                <w:lang w:eastAsia="ru-RU"/>
              </w:rPr>
              <w:t>«</w:t>
            </w:r>
            <w:r w:rsidRPr="001A226D">
              <w:rPr>
                <w:rFonts w:ascii="Times New Roman" w:eastAsia="Calibri" w:hAnsi="Times New Roman" w:cs="Times New Roman"/>
                <w:noProof w:val="0"/>
                <w:sz w:val="24"/>
                <w:szCs w:val="24"/>
              </w:rPr>
              <w:t xml:space="preserve">Про затвердження Правил виробництва, обігу та застосування (використання) </w:t>
            </w:r>
            <w:r w:rsidRPr="001A226D">
              <w:rPr>
                <w:rFonts w:ascii="Times New Roman" w:eastAsia="Calibri" w:hAnsi="Times New Roman" w:cs="Times New Roman"/>
                <w:noProof w:val="0"/>
                <w:sz w:val="24"/>
                <w:szCs w:val="24"/>
              </w:rPr>
              <w:lastRenderedPageBreak/>
              <w:t>лікувальних кормів</w:t>
            </w:r>
            <w:r w:rsidRPr="001A226D">
              <w:rPr>
                <w:rFonts w:ascii="Calibri" w:eastAsia="Calibri" w:hAnsi="Calibri" w:cs="Times New Roman"/>
                <w:noProof w:val="0"/>
                <w:sz w:val="24"/>
                <w:szCs w:val="24"/>
              </w:rPr>
              <w:t xml:space="preserve"> </w:t>
            </w:r>
            <w:r w:rsidRPr="001A226D">
              <w:rPr>
                <w:rFonts w:ascii="Times New Roman" w:eastAsia="Calibri" w:hAnsi="Times New Roman" w:cs="Times New Roman"/>
                <w:noProof w:val="0"/>
                <w:sz w:val="24"/>
                <w:szCs w:val="24"/>
              </w:rPr>
              <w:t>і проміжних продуктів для виробництва лікувальних кормів</w:t>
            </w:r>
            <w:bookmarkEnd w:id="17"/>
            <w:r w:rsidRPr="001A226D">
              <w:rPr>
                <w:rFonts w:ascii="Times New Roman" w:eastAsia="Calibri" w:hAnsi="Times New Roman" w:cs="Times New Roman"/>
                <w:bCs/>
                <w:noProof w:val="0"/>
                <w:color w:val="000000"/>
                <w:sz w:val="24"/>
                <w:szCs w:val="24"/>
                <w:lang w:eastAsia="ru-RU"/>
              </w:rPr>
              <w:t>»</w:t>
            </w:r>
          </w:p>
        </w:tc>
        <w:tc>
          <w:tcPr>
            <w:tcW w:w="3119" w:type="dxa"/>
            <w:shd w:val="clear" w:color="auto" w:fill="auto"/>
          </w:tcPr>
          <w:p w:rsidR="001A226D" w:rsidRPr="001A226D" w:rsidRDefault="001A226D" w:rsidP="001A226D">
            <w:pPr>
              <w:shd w:val="clear" w:color="auto" w:fill="FFFFFF"/>
              <w:spacing w:before="120" w:after="120" w:line="240" w:lineRule="auto"/>
              <w:jc w:val="both"/>
              <w:rPr>
                <w:rFonts w:ascii="Times New Roman" w:eastAsia="Calibri" w:hAnsi="Times New Roman" w:cs="Times New Roman"/>
                <w:noProof w:val="0"/>
                <w:color w:val="000000"/>
                <w:sz w:val="24"/>
                <w:szCs w:val="24"/>
                <w:highlight w:val="yellow"/>
                <w:lang w:eastAsia="ru-RU"/>
              </w:rPr>
            </w:pPr>
            <w:r w:rsidRPr="001A226D">
              <w:rPr>
                <w:rFonts w:ascii="Times New Roman" w:eastAsia="Calibri" w:hAnsi="Times New Roman" w:cs="Times New Roman"/>
                <w:noProof w:val="0"/>
                <w:color w:val="000000"/>
                <w:sz w:val="24"/>
                <w:szCs w:val="24"/>
                <w:lang w:eastAsia="ru-RU"/>
              </w:rPr>
              <w:lastRenderedPageBreak/>
              <w:t xml:space="preserve">Реалізація вимог акта матиме позитивний вплив на якість та безпечність лікувальних кормів, що в свою чергу позитивно вплине на здоров’я тварин, яких утримують громадяни </w:t>
            </w:r>
            <w:r w:rsidRPr="001A226D">
              <w:rPr>
                <w:rFonts w:ascii="Times New Roman" w:eastAsia="Calibri" w:hAnsi="Times New Roman" w:cs="Times New Roman"/>
                <w:noProof w:val="0"/>
                <w:color w:val="000000"/>
                <w:sz w:val="24"/>
                <w:szCs w:val="24"/>
                <w:lang w:eastAsia="ru-RU"/>
              </w:rPr>
              <w:lastRenderedPageBreak/>
              <w:t>та суб’єкти господарювання (тваринницькі ферми, інші сільськогосподарські підприємства та фермерські господарства). Завдяки покращенню здоров’я тварин зменшаться сукупні витрати власників (утримувачів) тварин на їх лікування та економічні втрати від загибелі тварин.</w:t>
            </w:r>
          </w:p>
        </w:tc>
        <w:tc>
          <w:tcPr>
            <w:tcW w:w="1417" w:type="dxa"/>
            <w:shd w:val="clear" w:color="auto" w:fill="auto"/>
          </w:tcPr>
          <w:p w:rsidR="001A226D" w:rsidRPr="001A226D" w:rsidRDefault="001A226D" w:rsidP="001A226D">
            <w:pPr>
              <w:spacing w:before="120" w:after="120" w:line="240" w:lineRule="auto"/>
              <w:jc w:val="center"/>
              <w:rPr>
                <w:rFonts w:ascii="Times New Roman" w:eastAsia="Calibri" w:hAnsi="Times New Roman" w:cs="Times New Roman"/>
                <w:noProof w:val="0"/>
                <w:sz w:val="24"/>
                <w:szCs w:val="24"/>
              </w:rPr>
            </w:pPr>
            <w:r w:rsidRPr="001A226D">
              <w:rPr>
                <w:rFonts w:ascii="Times New Roman" w:eastAsia="Calibri" w:hAnsi="Times New Roman" w:cs="Times New Roman"/>
                <w:noProof w:val="0"/>
                <w:sz w:val="24"/>
                <w:szCs w:val="24"/>
              </w:rPr>
              <w:lastRenderedPageBreak/>
              <w:t>грудень</w:t>
            </w:r>
          </w:p>
        </w:tc>
        <w:tc>
          <w:tcPr>
            <w:tcW w:w="3119" w:type="dxa"/>
            <w:shd w:val="clear" w:color="auto" w:fill="auto"/>
          </w:tcPr>
          <w:p w:rsidR="001A226D" w:rsidRPr="001A226D" w:rsidRDefault="001A226D" w:rsidP="001A226D">
            <w:pPr>
              <w:spacing w:before="120" w:after="120" w:line="240" w:lineRule="auto"/>
              <w:jc w:val="center"/>
              <w:rPr>
                <w:rFonts w:ascii="Times New Roman" w:eastAsia="Calibri" w:hAnsi="Times New Roman" w:cs="Times New Roman"/>
                <w:noProof w:val="0"/>
                <w:sz w:val="24"/>
                <w:szCs w:val="24"/>
              </w:rPr>
            </w:pPr>
            <w:r w:rsidRPr="001A226D">
              <w:rPr>
                <w:rFonts w:ascii="Times New Roman" w:eastAsia="Calibri" w:hAnsi="Times New Roman" w:cs="Times New Roman"/>
                <w:noProof w:val="0"/>
                <w:sz w:val="24"/>
                <w:szCs w:val="24"/>
              </w:rPr>
              <w:t xml:space="preserve">Департамент державної політики у сфері санітарних та </w:t>
            </w:r>
            <w:r w:rsidRPr="001A226D">
              <w:rPr>
                <w:rFonts w:ascii="Times New Roman" w:eastAsia="Calibri" w:hAnsi="Times New Roman" w:cs="Times New Roman"/>
                <w:noProof w:val="0"/>
                <w:sz w:val="24"/>
                <w:szCs w:val="24"/>
              </w:rPr>
              <w:br/>
              <w:t>фітосанітарних заходів</w:t>
            </w:r>
          </w:p>
        </w:tc>
      </w:tr>
      <w:tr w:rsidR="001A226D" w:rsidRPr="001A226D" w:rsidTr="00861205">
        <w:tc>
          <w:tcPr>
            <w:tcW w:w="534" w:type="dxa"/>
            <w:shd w:val="clear" w:color="auto" w:fill="auto"/>
          </w:tcPr>
          <w:p w:rsidR="001A226D" w:rsidRPr="001A226D" w:rsidRDefault="001A226D" w:rsidP="001A226D">
            <w:pPr>
              <w:spacing w:before="120" w:after="120" w:line="240" w:lineRule="auto"/>
              <w:jc w:val="center"/>
              <w:rPr>
                <w:rFonts w:ascii="Times New Roman" w:eastAsia="Calibri" w:hAnsi="Times New Roman" w:cs="Times New Roman"/>
                <w:noProof w:val="0"/>
                <w:sz w:val="24"/>
                <w:szCs w:val="24"/>
                <w:lang w:val="ru-RU"/>
              </w:rPr>
            </w:pPr>
            <w:r w:rsidRPr="001A226D">
              <w:rPr>
                <w:rFonts w:ascii="Times New Roman" w:eastAsia="Calibri" w:hAnsi="Times New Roman" w:cs="Times New Roman"/>
                <w:noProof w:val="0"/>
                <w:sz w:val="24"/>
                <w:szCs w:val="24"/>
                <w:lang w:val="en-US"/>
              </w:rPr>
              <w:lastRenderedPageBreak/>
              <w:t>40</w:t>
            </w:r>
            <w:r w:rsidRPr="001A226D">
              <w:rPr>
                <w:rFonts w:ascii="Times New Roman" w:eastAsia="Calibri" w:hAnsi="Times New Roman" w:cs="Times New Roman"/>
                <w:noProof w:val="0"/>
                <w:sz w:val="24"/>
                <w:szCs w:val="24"/>
                <w:lang w:val="ru-RU"/>
              </w:rPr>
              <w:t>.</w:t>
            </w:r>
          </w:p>
        </w:tc>
        <w:tc>
          <w:tcPr>
            <w:tcW w:w="1842" w:type="dxa"/>
            <w:shd w:val="clear" w:color="auto" w:fill="auto"/>
          </w:tcPr>
          <w:p w:rsidR="001A226D" w:rsidRPr="001A226D" w:rsidRDefault="001A226D" w:rsidP="001A226D">
            <w:pPr>
              <w:spacing w:before="120" w:after="120" w:line="240" w:lineRule="auto"/>
              <w:jc w:val="both"/>
              <w:rPr>
                <w:rFonts w:ascii="Times New Roman" w:eastAsia="Times New Roman" w:hAnsi="Times New Roman" w:cs="Times New Roman"/>
                <w:noProof w:val="0"/>
                <w:sz w:val="24"/>
                <w:szCs w:val="24"/>
                <w:lang w:val="ru-RU" w:eastAsia="ru-RU"/>
              </w:rPr>
            </w:pPr>
            <w:r w:rsidRPr="001A226D">
              <w:rPr>
                <w:rFonts w:ascii="Times New Roman" w:eastAsia="Times New Roman" w:hAnsi="Times New Roman" w:cs="Times New Roman"/>
                <w:noProof w:val="0"/>
                <w:sz w:val="24"/>
                <w:szCs w:val="24"/>
                <w:lang w:val="ru-RU" w:eastAsia="ru-RU"/>
              </w:rPr>
              <w:t>«</w:t>
            </w:r>
            <w:r w:rsidRPr="001A226D">
              <w:rPr>
                <w:rFonts w:ascii="Times New Roman" w:eastAsia="Times New Roman" w:hAnsi="Times New Roman" w:cs="Times New Roman"/>
                <w:noProof w:val="0"/>
                <w:sz w:val="24"/>
                <w:szCs w:val="24"/>
                <w:lang w:eastAsia="ru-RU"/>
              </w:rPr>
              <w:t>Про затвердження Порядку вилучення з обігу, утилізації або знищення ветеринарних лікарських засобів, що не відповідають вимогам законодавства про ветеринарну медицину та благополуччя тварин або термін придатності яких закінчився</w:t>
            </w:r>
            <w:r w:rsidRPr="001A226D">
              <w:rPr>
                <w:rFonts w:ascii="Times New Roman" w:eastAsia="Times New Roman" w:hAnsi="Times New Roman" w:cs="Times New Roman"/>
                <w:noProof w:val="0"/>
                <w:sz w:val="24"/>
                <w:szCs w:val="24"/>
                <w:lang w:val="ru-RU" w:eastAsia="ru-RU"/>
              </w:rPr>
              <w:t>»</w:t>
            </w:r>
          </w:p>
        </w:tc>
        <w:tc>
          <w:tcPr>
            <w:tcW w:w="3119" w:type="dxa"/>
            <w:shd w:val="clear" w:color="auto" w:fill="auto"/>
          </w:tcPr>
          <w:p w:rsidR="001A226D" w:rsidRPr="001A226D" w:rsidRDefault="001A226D" w:rsidP="001A226D">
            <w:pPr>
              <w:spacing w:before="120" w:after="120" w:line="240" w:lineRule="auto"/>
              <w:jc w:val="both"/>
              <w:rPr>
                <w:rFonts w:ascii="Calibri" w:eastAsia="Times New Roman" w:hAnsi="Calibri" w:cs="Times New Roman"/>
                <w:noProof w:val="0"/>
                <w:sz w:val="24"/>
                <w:szCs w:val="24"/>
              </w:rPr>
            </w:pPr>
            <w:r w:rsidRPr="001A226D">
              <w:rPr>
                <w:rFonts w:ascii="Times New Roman" w:eastAsia="Times New Roman" w:hAnsi="Times New Roman" w:cs="Times New Roman"/>
                <w:noProof w:val="0"/>
                <w:sz w:val="24"/>
                <w:szCs w:val="24"/>
                <w:lang w:eastAsia="ru-RU"/>
              </w:rPr>
              <w:t xml:space="preserve">Запровадження єдиних Правил вилучення з обігу, утилізації або знищення </w:t>
            </w:r>
            <w:r w:rsidRPr="001A226D">
              <w:rPr>
                <w:rFonts w:ascii="Times New Roman" w:eastAsia="Times New Roman" w:hAnsi="Times New Roman" w:cs="Times New Roman"/>
                <w:noProof w:val="0"/>
                <w:color w:val="000000"/>
                <w:sz w:val="24"/>
                <w:szCs w:val="24"/>
                <w:lang w:eastAsia="ru-RU"/>
              </w:rPr>
              <w:t>ветеринарних лікарських засобів, що не відповідають вимогам законодавства про ветеринарну медицину та благополуччя тварин або термін придатності яких закінчився</w:t>
            </w:r>
            <w:r w:rsidRPr="001A226D">
              <w:rPr>
                <w:rFonts w:ascii="Times New Roman" w:eastAsia="Times New Roman" w:hAnsi="Times New Roman" w:cs="Times New Roman"/>
                <w:noProof w:val="0"/>
                <w:sz w:val="24"/>
                <w:szCs w:val="24"/>
                <w:lang w:eastAsia="ru-RU"/>
              </w:rPr>
              <w:t>, що створить можливість здійснювати аналіз передачі на утилізацію або знищення в рамках здійснення державного контролю за якістю ветеринарних лікарських засобів</w:t>
            </w:r>
            <w:r w:rsidRPr="001A226D">
              <w:rPr>
                <w:rFonts w:ascii="Times New Roman" w:eastAsia="Times New Roman" w:hAnsi="Times New Roman" w:cs="Times New Roman"/>
                <w:noProof w:val="0"/>
                <w:color w:val="000000"/>
                <w:sz w:val="24"/>
                <w:szCs w:val="24"/>
                <w:lang w:eastAsia="ru-RU"/>
              </w:rPr>
              <w:t xml:space="preserve">. </w:t>
            </w:r>
            <w:r w:rsidRPr="001A226D">
              <w:rPr>
                <w:rFonts w:ascii="Times New Roman" w:eastAsia="Times New Roman" w:hAnsi="Times New Roman" w:cs="Times New Roman"/>
                <w:noProof w:val="0"/>
                <w:kern w:val="1"/>
                <w:sz w:val="24"/>
                <w:szCs w:val="24"/>
                <w:lang w:eastAsia="ru-RU"/>
              </w:rPr>
              <w:t>Прийняття акта забезпечить баланс інтересів держави та суб'єктів господарювання.</w:t>
            </w:r>
          </w:p>
        </w:tc>
        <w:tc>
          <w:tcPr>
            <w:tcW w:w="1417" w:type="dxa"/>
            <w:shd w:val="clear" w:color="auto" w:fill="auto"/>
          </w:tcPr>
          <w:p w:rsidR="001A226D" w:rsidRPr="001A226D" w:rsidRDefault="001A226D" w:rsidP="001A226D">
            <w:pPr>
              <w:spacing w:before="120" w:after="120" w:line="240" w:lineRule="auto"/>
              <w:jc w:val="center"/>
              <w:rPr>
                <w:rFonts w:ascii="Times New Roman" w:eastAsia="Calibri" w:hAnsi="Times New Roman" w:cs="Times New Roman"/>
                <w:noProof w:val="0"/>
                <w:sz w:val="24"/>
                <w:szCs w:val="24"/>
              </w:rPr>
            </w:pPr>
            <w:r w:rsidRPr="001A226D">
              <w:rPr>
                <w:rFonts w:ascii="Times New Roman" w:eastAsia="Calibri" w:hAnsi="Times New Roman" w:cs="Times New Roman"/>
                <w:noProof w:val="0"/>
                <w:sz w:val="24"/>
                <w:szCs w:val="24"/>
              </w:rPr>
              <w:t>грудень</w:t>
            </w:r>
          </w:p>
        </w:tc>
        <w:tc>
          <w:tcPr>
            <w:tcW w:w="3119" w:type="dxa"/>
            <w:shd w:val="clear" w:color="auto" w:fill="auto"/>
          </w:tcPr>
          <w:p w:rsidR="001A226D" w:rsidRPr="001A226D" w:rsidRDefault="001A226D" w:rsidP="001A226D">
            <w:pPr>
              <w:spacing w:before="120" w:after="120" w:line="240" w:lineRule="auto"/>
              <w:jc w:val="center"/>
              <w:rPr>
                <w:rFonts w:ascii="Times New Roman" w:eastAsia="Calibri" w:hAnsi="Times New Roman" w:cs="Times New Roman"/>
                <w:noProof w:val="0"/>
                <w:sz w:val="24"/>
                <w:szCs w:val="24"/>
              </w:rPr>
            </w:pPr>
            <w:r w:rsidRPr="001A226D">
              <w:rPr>
                <w:rFonts w:ascii="Times New Roman" w:eastAsia="Calibri" w:hAnsi="Times New Roman" w:cs="Times New Roman"/>
                <w:noProof w:val="0"/>
                <w:sz w:val="24"/>
                <w:szCs w:val="24"/>
              </w:rPr>
              <w:t xml:space="preserve">Департамент державної політики у сфері санітарних та </w:t>
            </w:r>
            <w:r w:rsidRPr="001A226D">
              <w:rPr>
                <w:rFonts w:ascii="Times New Roman" w:eastAsia="Calibri" w:hAnsi="Times New Roman" w:cs="Times New Roman"/>
                <w:noProof w:val="0"/>
                <w:sz w:val="24"/>
                <w:szCs w:val="24"/>
              </w:rPr>
              <w:br/>
              <w:t>фітосанітарних заходів</w:t>
            </w:r>
          </w:p>
        </w:tc>
      </w:tr>
    </w:tbl>
    <w:p w:rsidR="001A226D" w:rsidRDefault="001A226D" w:rsidP="001A226D">
      <w:pPr>
        <w:spacing w:after="120" w:line="240" w:lineRule="auto"/>
        <w:rPr>
          <w:rFonts w:ascii="Times New Roman" w:eastAsia="Calibri" w:hAnsi="Times New Roman" w:cs="Times New Roman"/>
          <w:b/>
          <w:noProof w:val="0"/>
          <w:sz w:val="24"/>
          <w:szCs w:val="24"/>
        </w:rPr>
      </w:pPr>
    </w:p>
    <w:p w:rsidR="001A226D" w:rsidRPr="002655FB" w:rsidRDefault="001A226D" w:rsidP="002655FB">
      <w:pPr>
        <w:pStyle w:val="a4"/>
        <w:jc w:val="both"/>
        <w:rPr>
          <w:rFonts w:ascii="Times New Roman" w:hAnsi="Times New Roman" w:cs="Times New Roman"/>
          <w:b/>
          <w:sz w:val="24"/>
          <w:szCs w:val="24"/>
        </w:rPr>
      </w:pPr>
      <w:r w:rsidRPr="002655FB">
        <w:rPr>
          <w:rFonts w:ascii="Times New Roman" w:hAnsi="Times New Roman" w:cs="Times New Roman"/>
          <w:b/>
          <w:sz w:val="24"/>
          <w:szCs w:val="24"/>
        </w:rPr>
        <w:t>13.</w:t>
      </w:r>
      <w:r w:rsidRPr="002655FB">
        <w:rPr>
          <w:rFonts w:ascii="Times New Roman" w:eastAsia="Times New Roman" w:hAnsi="Times New Roman" w:cs="Times New Roman"/>
          <w:b/>
          <w:sz w:val="24"/>
          <w:szCs w:val="24"/>
          <w:lang w:eastAsia="ru-RU"/>
        </w:rPr>
        <w:t xml:space="preserve"> </w:t>
      </w:r>
      <w:r w:rsidRPr="002655FB">
        <w:rPr>
          <w:rFonts w:ascii="Times New Roman" w:hAnsi="Times New Roman" w:cs="Times New Roman"/>
          <w:b/>
          <w:sz w:val="24"/>
          <w:szCs w:val="24"/>
        </w:rPr>
        <w:t xml:space="preserve">Наказ Міністерства аграрної політики та продовольства України від 07 вересня 2022 № 654 </w:t>
      </w:r>
    </w:p>
    <w:p w:rsidR="002655FB" w:rsidRDefault="001A226D" w:rsidP="002655FB">
      <w:pPr>
        <w:pStyle w:val="a4"/>
        <w:jc w:val="center"/>
        <w:rPr>
          <w:rFonts w:ascii="Times New Roman" w:hAnsi="Times New Roman" w:cs="Times New Roman"/>
          <w:b/>
          <w:bCs/>
          <w:sz w:val="24"/>
          <w:szCs w:val="24"/>
        </w:rPr>
      </w:pPr>
      <w:r w:rsidRPr="002655FB">
        <w:rPr>
          <w:rFonts w:ascii="Times New Roman" w:hAnsi="Times New Roman" w:cs="Times New Roman"/>
          <w:b/>
          <w:bCs/>
          <w:sz w:val="24"/>
          <w:szCs w:val="24"/>
        </w:rPr>
        <w:t xml:space="preserve">Про внесення зміни до Переліку споживачів, що не належать </w:t>
      </w:r>
    </w:p>
    <w:p w:rsidR="001A226D" w:rsidRPr="002655FB" w:rsidRDefault="001A226D" w:rsidP="002655FB">
      <w:pPr>
        <w:pStyle w:val="a4"/>
        <w:jc w:val="center"/>
        <w:rPr>
          <w:rFonts w:ascii="Times New Roman" w:hAnsi="Times New Roman" w:cs="Times New Roman"/>
          <w:b/>
          <w:bCs/>
          <w:sz w:val="24"/>
          <w:szCs w:val="24"/>
        </w:rPr>
      </w:pPr>
      <w:r w:rsidRPr="002655FB">
        <w:rPr>
          <w:rFonts w:ascii="Times New Roman" w:hAnsi="Times New Roman" w:cs="Times New Roman"/>
          <w:b/>
          <w:bCs/>
          <w:sz w:val="24"/>
          <w:szCs w:val="24"/>
        </w:rPr>
        <w:t>до категорії побутових споживачів та виконують життєво важливі функції для забезпечення продовольчої безпеки держави</w:t>
      </w:r>
    </w:p>
    <w:p w:rsidR="001A226D" w:rsidRPr="002655FB" w:rsidRDefault="001A226D" w:rsidP="002655FB">
      <w:pPr>
        <w:pStyle w:val="a4"/>
        <w:jc w:val="both"/>
        <w:rPr>
          <w:rFonts w:ascii="Times New Roman" w:hAnsi="Times New Roman" w:cs="Times New Roman"/>
          <w:sz w:val="24"/>
          <w:szCs w:val="24"/>
        </w:rPr>
      </w:pPr>
      <w:r w:rsidRPr="002655FB">
        <w:rPr>
          <w:rFonts w:ascii="Times New Roman" w:hAnsi="Times New Roman" w:cs="Times New Roman"/>
          <w:sz w:val="24"/>
          <w:szCs w:val="24"/>
        </w:rPr>
        <w:t>Відповідно до Закону України «Про ринок природного газу», пункту 7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затвердженого постановою Кабінету Міністрів України від 06 березня 2022 року № 222 (в редакції постанови Кабінету Міністрів України від 29 квітня 2022 року № 489), та з метою забезпечення продовольчої безпеки держави</w:t>
      </w:r>
    </w:p>
    <w:p w:rsidR="001A226D" w:rsidRPr="002655FB" w:rsidRDefault="001A226D" w:rsidP="002655FB">
      <w:pPr>
        <w:pStyle w:val="a4"/>
        <w:jc w:val="both"/>
        <w:rPr>
          <w:rFonts w:ascii="Times New Roman" w:hAnsi="Times New Roman" w:cs="Times New Roman"/>
          <w:sz w:val="24"/>
          <w:szCs w:val="24"/>
        </w:rPr>
      </w:pPr>
      <w:r w:rsidRPr="002655FB">
        <w:rPr>
          <w:rFonts w:ascii="Times New Roman" w:hAnsi="Times New Roman" w:cs="Times New Roman"/>
          <w:bCs/>
          <w:sz w:val="24"/>
          <w:szCs w:val="24"/>
        </w:rPr>
        <w:t>НАКАЗУЮ:</w:t>
      </w:r>
    </w:p>
    <w:p w:rsidR="001A226D" w:rsidRPr="002655FB" w:rsidRDefault="001A226D" w:rsidP="002655FB">
      <w:pPr>
        <w:pStyle w:val="a4"/>
        <w:jc w:val="both"/>
        <w:rPr>
          <w:rFonts w:ascii="Times New Roman" w:hAnsi="Times New Roman" w:cs="Times New Roman"/>
          <w:sz w:val="24"/>
          <w:szCs w:val="24"/>
        </w:rPr>
      </w:pPr>
      <w:r w:rsidRPr="002655FB">
        <w:rPr>
          <w:rFonts w:ascii="Times New Roman" w:hAnsi="Times New Roman" w:cs="Times New Roman"/>
          <w:sz w:val="24"/>
          <w:szCs w:val="24"/>
        </w:rPr>
        <w:t xml:space="preserve">1. Внести зміну до Переліку споживачів, що не належать до категорії побутових споживачів та виконують життєво важливі функції для забезпечення продовольчої безпеки держави, </w:t>
      </w:r>
      <w:r w:rsidRPr="002655FB">
        <w:rPr>
          <w:rFonts w:ascii="Times New Roman" w:hAnsi="Times New Roman" w:cs="Times New Roman"/>
          <w:sz w:val="24"/>
          <w:szCs w:val="24"/>
        </w:rPr>
        <w:lastRenderedPageBreak/>
        <w:t>затвердженого наказом Міністерства аграрної політики та продовольства України від 21 березня 2022 року № 183 (у редакції наказу Міністерства аграрної політики та продовольства України від 22 березня 2022 року № 188), доповнивши новою позицією:</w:t>
      </w:r>
    </w:p>
    <w:p w:rsidR="001A226D" w:rsidRPr="002655FB" w:rsidRDefault="001A226D" w:rsidP="002655FB">
      <w:pPr>
        <w:pStyle w:val="a4"/>
        <w:jc w:val="both"/>
        <w:rPr>
          <w:rFonts w:ascii="Times New Roman" w:hAnsi="Times New Roman" w:cs="Times New Roman"/>
          <w:sz w:val="24"/>
          <w:szCs w:val="24"/>
        </w:rPr>
      </w:pPr>
      <w:r w:rsidRPr="002655FB">
        <w:rPr>
          <w:rFonts w:ascii="Times New Roman" w:hAnsi="Times New Roman" w:cs="Times New Roman"/>
          <w:sz w:val="24"/>
          <w:szCs w:val="24"/>
        </w:rPr>
        <w:t>"</w:t>
      </w:r>
    </w:p>
    <w:tbl>
      <w:tblPr>
        <w:tblW w:w="1550" w:type="pct"/>
        <w:tblCellSpacing w:w="15" w:type="dxa"/>
        <w:tblCellMar>
          <w:top w:w="15" w:type="dxa"/>
          <w:left w:w="15" w:type="dxa"/>
          <w:bottom w:w="15" w:type="dxa"/>
          <w:right w:w="15" w:type="dxa"/>
        </w:tblCellMar>
        <w:tblLook w:val="04A0" w:firstRow="1" w:lastRow="0" w:firstColumn="1" w:lastColumn="0" w:noHBand="0" w:noVBand="1"/>
      </w:tblPr>
      <w:tblGrid>
        <w:gridCol w:w="375"/>
        <w:gridCol w:w="954"/>
        <w:gridCol w:w="1020"/>
        <w:gridCol w:w="2209"/>
      </w:tblGrid>
      <w:tr w:rsidR="001A226D" w:rsidRPr="002655FB" w:rsidTr="001A226D">
        <w:trPr>
          <w:tblCellSpacing w:w="15" w:type="dxa"/>
        </w:trPr>
        <w:tc>
          <w:tcPr>
            <w:tcW w:w="151" w:type="pct"/>
            <w:vAlign w:val="center"/>
            <w:hideMark/>
          </w:tcPr>
          <w:p w:rsidR="001A226D" w:rsidRPr="002655FB" w:rsidRDefault="001A226D" w:rsidP="002655FB">
            <w:pPr>
              <w:pStyle w:val="a4"/>
              <w:jc w:val="both"/>
              <w:rPr>
                <w:rFonts w:ascii="Times New Roman" w:hAnsi="Times New Roman" w:cs="Times New Roman"/>
                <w:sz w:val="24"/>
                <w:szCs w:val="24"/>
              </w:rPr>
            </w:pPr>
            <w:r w:rsidRPr="002655FB">
              <w:rPr>
                <w:rFonts w:ascii="Times New Roman" w:hAnsi="Times New Roman" w:cs="Times New Roman"/>
                <w:sz w:val="24"/>
                <w:szCs w:val="24"/>
              </w:rPr>
              <w:t>73.</w:t>
            </w:r>
          </w:p>
        </w:tc>
        <w:tc>
          <w:tcPr>
            <w:tcW w:w="1143" w:type="pct"/>
            <w:vAlign w:val="center"/>
            <w:hideMark/>
          </w:tcPr>
          <w:p w:rsidR="001A226D" w:rsidRPr="002655FB" w:rsidRDefault="001A226D" w:rsidP="002655FB">
            <w:pPr>
              <w:pStyle w:val="a4"/>
              <w:jc w:val="both"/>
              <w:rPr>
                <w:rFonts w:ascii="Times New Roman" w:hAnsi="Times New Roman" w:cs="Times New Roman"/>
                <w:sz w:val="24"/>
                <w:szCs w:val="24"/>
              </w:rPr>
            </w:pPr>
            <w:r w:rsidRPr="002655FB">
              <w:rPr>
                <w:rFonts w:ascii="Times New Roman" w:hAnsi="Times New Roman" w:cs="Times New Roman"/>
                <w:sz w:val="24"/>
                <w:szCs w:val="24"/>
              </w:rPr>
              <w:t>ТОВ «СМСЗ»</w:t>
            </w:r>
          </w:p>
        </w:tc>
        <w:tc>
          <w:tcPr>
            <w:tcW w:w="1010" w:type="pct"/>
            <w:vAlign w:val="center"/>
            <w:hideMark/>
          </w:tcPr>
          <w:p w:rsidR="001A226D" w:rsidRPr="002655FB" w:rsidRDefault="001A226D" w:rsidP="002655FB">
            <w:pPr>
              <w:pStyle w:val="a4"/>
              <w:jc w:val="both"/>
              <w:rPr>
                <w:rFonts w:ascii="Times New Roman" w:hAnsi="Times New Roman" w:cs="Times New Roman"/>
                <w:sz w:val="24"/>
                <w:szCs w:val="24"/>
              </w:rPr>
            </w:pPr>
            <w:r w:rsidRPr="002655FB">
              <w:rPr>
                <w:rFonts w:ascii="Times New Roman" w:hAnsi="Times New Roman" w:cs="Times New Roman"/>
                <w:sz w:val="24"/>
                <w:szCs w:val="24"/>
              </w:rPr>
              <w:t>40236151</w:t>
            </w:r>
          </w:p>
        </w:tc>
        <w:tc>
          <w:tcPr>
            <w:tcW w:w="2622" w:type="pct"/>
            <w:vAlign w:val="center"/>
            <w:hideMark/>
          </w:tcPr>
          <w:p w:rsidR="001A226D" w:rsidRPr="002655FB" w:rsidRDefault="001A226D" w:rsidP="002655FB">
            <w:pPr>
              <w:pStyle w:val="a4"/>
              <w:jc w:val="both"/>
              <w:rPr>
                <w:rFonts w:ascii="Times New Roman" w:hAnsi="Times New Roman" w:cs="Times New Roman"/>
                <w:sz w:val="24"/>
                <w:szCs w:val="24"/>
              </w:rPr>
            </w:pPr>
            <w:r w:rsidRPr="002655FB">
              <w:rPr>
                <w:rFonts w:ascii="Times New Roman" w:hAnsi="Times New Roman" w:cs="Times New Roman"/>
                <w:sz w:val="24"/>
                <w:szCs w:val="24"/>
              </w:rPr>
              <w:t>56XO000146K4700Q</w:t>
            </w:r>
          </w:p>
        </w:tc>
      </w:tr>
    </w:tbl>
    <w:p w:rsidR="001A226D" w:rsidRPr="002655FB" w:rsidRDefault="001A226D" w:rsidP="002655FB">
      <w:pPr>
        <w:pStyle w:val="a4"/>
        <w:jc w:val="both"/>
        <w:rPr>
          <w:rFonts w:ascii="Times New Roman" w:hAnsi="Times New Roman" w:cs="Times New Roman"/>
          <w:sz w:val="24"/>
          <w:szCs w:val="24"/>
        </w:rPr>
      </w:pPr>
      <w:r w:rsidRPr="002655FB">
        <w:rPr>
          <w:rFonts w:ascii="Times New Roman" w:hAnsi="Times New Roman" w:cs="Times New Roman"/>
          <w:sz w:val="24"/>
          <w:szCs w:val="24"/>
        </w:rPr>
        <w:t>"</w:t>
      </w:r>
    </w:p>
    <w:p w:rsidR="001A226D" w:rsidRPr="002655FB" w:rsidRDefault="001A226D" w:rsidP="002655FB">
      <w:pPr>
        <w:pStyle w:val="a4"/>
        <w:jc w:val="both"/>
        <w:rPr>
          <w:rFonts w:ascii="Times New Roman" w:hAnsi="Times New Roman" w:cs="Times New Roman"/>
          <w:sz w:val="24"/>
          <w:szCs w:val="24"/>
        </w:rPr>
      </w:pPr>
      <w:r w:rsidRPr="002655FB">
        <w:rPr>
          <w:rFonts w:ascii="Times New Roman" w:hAnsi="Times New Roman" w:cs="Times New Roman"/>
          <w:sz w:val="24"/>
          <w:szCs w:val="24"/>
        </w:rPr>
        <w:t>2. Контроль за виконанням цього наказу покласти на першого заступника Міністра аграрної політики та продовольства України Тараса Висоцького.</w:t>
      </w:r>
    </w:p>
    <w:p w:rsidR="001A226D" w:rsidRPr="002655FB" w:rsidRDefault="001A226D" w:rsidP="002655FB">
      <w:pPr>
        <w:pStyle w:val="a4"/>
        <w:ind w:firstLine="708"/>
        <w:jc w:val="both"/>
        <w:rPr>
          <w:rFonts w:ascii="Times New Roman" w:hAnsi="Times New Roman" w:cs="Times New Roman"/>
          <w:b/>
          <w:sz w:val="24"/>
          <w:szCs w:val="24"/>
        </w:rPr>
      </w:pPr>
      <w:r w:rsidRPr="002655FB">
        <w:rPr>
          <w:rFonts w:ascii="Times New Roman" w:hAnsi="Times New Roman" w:cs="Times New Roman"/>
          <w:b/>
          <w:bCs/>
          <w:sz w:val="24"/>
          <w:szCs w:val="24"/>
        </w:rPr>
        <w:t>Міністр                                           </w:t>
      </w:r>
      <w:r w:rsidR="002655FB">
        <w:rPr>
          <w:rFonts w:ascii="Times New Roman" w:hAnsi="Times New Roman" w:cs="Times New Roman"/>
          <w:b/>
          <w:bCs/>
          <w:sz w:val="24"/>
          <w:szCs w:val="24"/>
        </w:rPr>
        <w:tab/>
      </w:r>
      <w:r w:rsidR="002655FB">
        <w:rPr>
          <w:rFonts w:ascii="Times New Roman" w:hAnsi="Times New Roman" w:cs="Times New Roman"/>
          <w:b/>
          <w:bCs/>
          <w:sz w:val="24"/>
          <w:szCs w:val="24"/>
        </w:rPr>
        <w:tab/>
      </w:r>
      <w:r w:rsidR="002655FB">
        <w:rPr>
          <w:rFonts w:ascii="Times New Roman" w:hAnsi="Times New Roman" w:cs="Times New Roman"/>
          <w:b/>
          <w:bCs/>
          <w:sz w:val="24"/>
          <w:szCs w:val="24"/>
        </w:rPr>
        <w:tab/>
      </w:r>
      <w:r w:rsidRPr="002655FB">
        <w:rPr>
          <w:rFonts w:ascii="Times New Roman" w:hAnsi="Times New Roman" w:cs="Times New Roman"/>
          <w:b/>
          <w:bCs/>
          <w:sz w:val="24"/>
          <w:szCs w:val="24"/>
        </w:rPr>
        <w:t>Микола СОЛЬСЬКИЙ</w:t>
      </w:r>
    </w:p>
    <w:p w:rsidR="001A226D" w:rsidRPr="002655FB" w:rsidRDefault="001A226D" w:rsidP="002655FB">
      <w:pPr>
        <w:pStyle w:val="a4"/>
        <w:jc w:val="both"/>
        <w:rPr>
          <w:rFonts w:ascii="Times New Roman" w:hAnsi="Times New Roman" w:cs="Times New Roman"/>
          <w:sz w:val="24"/>
          <w:szCs w:val="24"/>
        </w:rPr>
      </w:pPr>
      <w:hyperlink r:id="rId19" w:history="1">
        <w:r w:rsidRPr="002655FB">
          <w:rPr>
            <w:rStyle w:val="a3"/>
            <w:rFonts w:ascii="Times New Roman" w:eastAsia="Calibri" w:hAnsi="Times New Roman" w:cs="Times New Roman"/>
            <w:b/>
            <w:noProof w:val="0"/>
            <w:sz w:val="24"/>
            <w:szCs w:val="24"/>
          </w:rPr>
          <w:t xml:space="preserve">Додаток </w:t>
        </w:r>
      </w:hyperlink>
      <w:r w:rsidRPr="002655FB">
        <w:rPr>
          <w:rFonts w:ascii="Times New Roman" w:hAnsi="Times New Roman" w:cs="Times New Roman"/>
          <w:sz w:val="24"/>
          <w:szCs w:val="24"/>
        </w:rPr>
        <w:t xml:space="preserve">(docx, 35.01 KB) </w:t>
      </w:r>
    </w:p>
    <w:p w:rsidR="002655FB" w:rsidRPr="0084699A" w:rsidRDefault="002655FB" w:rsidP="002655FB">
      <w:pPr>
        <w:spacing w:after="0" w:line="240" w:lineRule="auto"/>
        <w:ind w:left="5245" w:right="-246"/>
        <w:jc w:val="both"/>
        <w:rPr>
          <w:rFonts w:ascii="Times New Roman" w:eastAsia="Times New Roman" w:hAnsi="Times New Roman"/>
          <w:color w:val="000000"/>
          <w:sz w:val="24"/>
          <w:szCs w:val="24"/>
          <w:lang w:eastAsia="uk-UA"/>
        </w:rPr>
      </w:pPr>
      <w:r w:rsidRPr="0084699A">
        <w:rPr>
          <w:rFonts w:ascii="Times New Roman" w:eastAsia="Times New Roman" w:hAnsi="Times New Roman"/>
          <w:color w:val="000000"/>
          <w:sz w:val="24"/>
          <w:szCs w:val="24"/>
          <w:lang w:eastAsia="uk-UA"/>
        </w:rPr>
        <w:t>ЗАТВЕРДЖЕНО</w:t>
      </w:r>
    </w:p>
    <w:p w:rsidR="002655FB" w:rsidRPr="0084699A" w:rsidRDefault="002655FB" w:rsidP="002655FB">
      <w:pPr>
        <w:spacing w:after="0" w:line="240" w:lineRule="auto"/>
        <w:ind w:left="5245" w:right="-246"/>
        <w:rPr>
          <w:rFonts w:ascii="Times New Roman" w:eastAsia="Times New Roman" w:hAnsi="Times New Roman"/>
          <w:color w:val="000000"/>
          <w:sz w:val="24"/>
          <w:szCs w:val="24"/>
          <w:lang w:eastAsia="uk-UA"/>
        </w:rPr>
      </w:pPr>
      <w:r w:rsidRPr="0084699A">
        <w:rPr>
          <w:rFonts w:ascii="Times New Roman" w:eastAsia="Times New Roman" w:hAnsi="Times New Roman"/>
          <w:color w:val="000000"/>
          <w:sz w:val="24"/>
          <w:szCs w:val="24"/>
          <w:lang w:eastAsia="uk-UA"/>
        </w:rPr>
        <w:t xml:space="preserve">Наказ Міністерства аграрної </w:t>
      </w:r>
      <w:r w:rsidRPr="0084699A">
        <w:rPr>
          <w:rFonts w:ascii="Times New Roman" w:eastAsia="Times New Roman" w:hAnsi="Times New Roman"/>
          <w:color w:val="000000"/>
          <w:sz w:val="24"/>
          <w:szCs w:val="24"/>
          <w:lang w:eastAsia="uk-UA"/>
        </w:rPr>
        <w:br/>
        <w:t xml:space="preserve">політики та продовольства України </w:t>
      </w:r>
    </w:p>
    <w:p w:rsidR="002655FB" w:rsidRPr="0084699A" w:rsidRDefault="002655FB" w:rsidP="002655FB">
      <w:pPr>
        <w:spacing w:after="0" w:line="240" w:lineRule="auto"/>
        <w:ind w:left="5245" w:right="-246"/>
        <w:jc w:val="both"/>
        <w:rPr>
          <w:rFonts w:ascii="Times New Roman" w:eastAsia="Times New Roman" w:hAnsi="Times New Roman"/>
          <w:color w:val="000000"/>
          <w:sz w:val="24"/>
          <w:szCs w:val="24"/>
          <w:lang w:eastAsia="uk-UA"/>
        </w:rPr>
      </w:pPr>
      <w:r w:rsidRPr="0084699A">
        <w:rPr>
          <w:rFonts w:ascii="Times New Roman" w:eastAsia="Times New Roman" w:hAnsi="Times New Roman"/>
          <w:color w:val="000000"/>
          <w:sz w:val="24"/>
          <w:szCs w:val="24"/>
          <w:lang w:eastAsia="uk-UA"/>
        </w:rPr>
        <w:t>від 07 вересня 2022 №</w:t>
      </w:r>
      <w:r w:rsidRPr="0084699A">
        <w:rPr>
          <w:rFonts w:ascii="Times New Roman" w:eastAsia="Times New Roman" w:hAnsi="Times New Roman"/>
          <w:color w:val="000000"/>
          <w:sz w:val="24"/>
          <w:szCs w:val="24"/>
          <w:lang w:val="en-US" w:eastAsia="uk-UA"/>
        </w:rPr>
        <w:t> </w:t>
      </w:r>
      <w:r w:rsidRPr="0084699A">
        <w:rPr>
          <w:rFonts w:ascii="Times New Roman" w:eastAsia="Times New Roman" w:hAnsi="Times New Roman"/>
          <w:color w:val="000000"/>
          <w:sz w:val="24"/>
          <w:szCs w:val="24"/>
          <w:lang w:eastAsia="uk-UA"/>
        </w:rPr>
        <w:t>654</w:t>
      </w:r>
    </w:p>
    <w:p w:rsidR="002655FB" w:rsidRPr="0084699A" w:rsidRDefault="002655FB" w:rsidP="002655FB">
      <w:pPr>
        <w:spacing w:after="0" w:line="240" w:lineRule="auto"/>
        <w:jc w:val="right"/>
        <w:rPr>
          <w:rFonts w:ascii="Times New Roman" w:hAnsi="Times New Roman"/>
          <w:sz w:val="24"/>
          <w:szCs w:val="24"/>
        </w:rPr>
      </w:pPr>
    </w:p>
    <w:p w:rsidR="002655FB" w:rsidRPr="0084699A" w:rsidRDefault="002655FB" w:rsidP="002655FB">
      <w:pPr>
        <w:spacing w:after="0"/>
        <w:jc w:val="center"/>
        <w:rPr>
          <w:rFonts w:ascii="Times New Roman" w:hAnsi="Times New Roman"/>
          <w:sz w:val="24"/>
          <w:szCs w:val="24"/>
        </w:rPr>
      </w:pPr>
      <w:r w:rsidRPr="0084699A">
        <w:rPr>
          <w:rFonts w:ascii="Times New Roman" w:hAnsi="Times New Roman"/>
          <w:sz w:val="24"/>
          <w:szCs w:val="24"/>
        </w:rPr>
        <w:t>Перелік</w:t>
      </w:r>
    </w:p>
    <w:p w:rsidR="002655FB" w:rsidRPr="0084699A" w:rsidRDefault="002655FB" w:rsidP="002655FB">
      <w:pPr>
        <w:spacing w:after="0"/>
        <w:jc w:val="center"/>
        <w:rPr>
          <w:rFonts w:ascii="Times New Roman" w:hAnsi="Times New Roman"/>
          <w:sz w:val="24"/>
          <w:szCs w:val="24"/>
        </w:rPr>
      </w:pPr>
      <w:r w:rsidRPr="0084699A">
        <w:rPr>
          <w:rFonts w:ascii="Times New Roman" w:hAnsi="Times New Roman"/>
          <w:sz w:val="24"/>
          <w:szCs w:val="24"/>
        </w:rPr>
        <w:t>споживачів, що не належать до категорії побутових споживачів та виконують життєво важливі функції для забезпечення продовольчої безпеки держави (молочна галузь)</w:t>
      </w:r>
    </w:p>
    <w:p w:rsidR="002655FB" w:rsidRPr="0084699A" w:rsidRDefault="002655FB" w:rsidP="002655FB">
      <w:pPr>
        <w:spacing w:after="0"/>
        <w:jc w:val="center"/>
        <w:rPr>
          <w:rFonts w:ascii="Times New Roman" w:hAnsi="Times New Roman" w:cs="Times New Roman"/>
        </w:rPr>
      </w:pPr>
    </w:p>
    <w:tbl>
      <w:tblPr>
        <w:tblStyle w:val="afe"/>
        <w:tblW w:w="10065" w:type="dxa"/>
        <w:tblInd w:w="-147" w:type="dxa"/>
        <w:tblLayout w:type="fixed"/>
        <w:tblLook w:val="04A0" w:firstRow="1" w:lastRow="0" w:firstColumn="1" w:lastColumn="0" w:noHBand="0" w:noVBand="1"/>
      </w:tblPr>
      <w:tblGrid>
        <w:gridCol w:w="568"/>
        <w:gridCol w:w="3260"/>
        <w:gridCol w:w="3685"/>
        <w:gridCol w:w="2552"/>
      </w:tblGrid>
      <w:tr w:rsidR="002655FB" w:rsidRPr="0084699A" w:rsidTr="00861205">
        <w:trPr>
          <w:trHeight w:val="2816"/>
          <w:tblHeader/>
        </w:trPr>
        <w:tc>
          <w:tcPr>
            <w:tcW w:w="568" w:type="dxa"/>
          </w:tcPr>
          <w:p w:rsidR="002655FB" w:rsidRPr="0084699A" w:rsidRDefault="002655FB" w:rsidP="00861205">
            <w:pPr>
              <w:jc w:val="center"/>
              <w:rPr>
                <w:sz w:val="22"/>
              </w:rPr>
            </w:pPr>
            <w:r w:rsidRPr="0084699A">
              <w:rPr>
                <w:sz w:val="22"/>
              </w:rPr>
              <w:t>№ з/п</w:t>
            </w:r>
          </w:p>
        </w:tc>
        <w:tc>
          <w:tcPr>
            <w:tcW w:w="3260" w:type="dxa"/>
          </w:tcPr>
          <w:p w:rsidR="002655FB" w:rsidRPr="0084699A" w:rsidRDefault="002655FB" w:rsidP="00861205">
            <w:pPr>
              <w:jc w:val="center"/>
              <w:rPr>
                <w:sz w:val="22"/>
              </w:rPr>
            </w:pPr>
            <w:r w:rsidRPr="0084699A">
              <w:rPr>
                <w:sz w:val="22"/>
              </w:rPr>
              <w:t>Найменування юридичної особи, прізвище, власне ім’я, по батькові (за наявності) фізичної особи-підприємця</w:t>
            </w:r>
          </w:p>
        </w:tc>
        <w:tc>
          <w:tcPr>
            <w:tcW w:w="3685" w:type="dxa"/>
            <w:vAlign w:val="center"/>
          </w:tcPr>
          <w:p w:rsidR="002655FB" w:rsidRPr="0084699A" w:rsidRDefault="002655FB" w:rsidP="00861205">
            <w:pPr>
              <w:jc w:val="center"/>
              <w:rPr>
                <w:sz w:val="22"/>
              </w:rPr>
            </w:pPr>
            <w:r w:rsidRPr="0084699A">
              <w:rPr>
                <w:sz w:val="22"/>
              </w:rPr>
              <w:t>Ідентифікаційний код згідно з ЄДРПОУ/</w:t>
            </w:r>
          </w:p>
          <w:p w:rsidR="002655FB" w:rsidRPr="0084699A" w:rsidRDefault="002655FB" w:rsidP="00861205">
            <w:pPr>
              <w:jc w:val="center"/>
              <w:rPr>
                <w:sz w:val="22"/>
              </w:rPr>
            </w:pPr>
            <w:r w:rsidRPr="0084699A">
              <w:rPr>
                <w:sz w:val="22"/>
              </w:rPr>
              <w:t>реєстраційний номер облікової картки платника податків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платежі за серією та номером паспорта) (для фізичних осіб - підприємців)</w:t>
            </w:r>
          </w:p>
        </w:tc>
        <w:tc>
          <w:tcPr>
            <w:tcW w:w="2552" w:type="dxa"/>
            <w:vAlign w:val="center"/>
          </w:tcPr>
          <w:p w:rsidR="002655FB" w:rsidRPr="0084699A" w:rsidRDefault="002655FB" w:rsidP="00861205">
            <w:pPr>
              <w:jc w:val="center"/>
              <w:rPr>
                <w:sz w:val="22"/>
              </w:rPr>
            </w:pPr>
            <w:r w:rsidRPr="0084699A">
              <w:rPr>
                <w:sz w:val="22"/>
              </w:rPr>
              <w:t>EIC-код</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1</w:t>
            </w:r>
          </w:p>
        </w:tc>
        <w:tc>
          <w:tcPr>
            <w:tcW w:w="3260" w:type="dxa"/>
            <w:vAlign w:val="center"/>
          </w:tcPr>
          <w:p w:rsidR="002655FB" w:rsidRPr="0084699A" w:rsidRDefault="002655FB" w:rsidP="00861205">
            <w:pPr>
              <w:rPr>
                <w:sz w:val="22"/>
              </w:rPr>
            </w:pPr>
            <w:r w:rsidRPr="0084699A">
              <w:rPr>
                <w:sz w:val="22"/>
              </w:rPr>
              <w:t>ТОВ «ГАЙСИНСЬКИЙ МОЛОКОЗАВОД»</w:t>
            </w:r>
          </w:p>
        </w:tc>
        <w:tc>
          <w:tcPr>
            <w:tcW w:w="3685" w:type="dxa"/>
            <w:vAlign w:val="center"/>
          </w:tcPr>
          <w:p w:rsidR="002655FB" w:rsidRPr="0084699A" w:rsidRDefault="002655FB" w:rsidP="00861205">
            <w:pPr>
              <w:jc w:val="center"/>
              <w:rPr>
                <w:sz w:val="22"/>
              </w:rPr>
            </w:pPr>
            <w:r w:rsidRPr="0084699A">
              <w:rPr>
                <w:sz w:val="22"/>
              </w:rPr>
              <w:t>34309918</w:t>
            </w:r>
          </w:p>
        </w:tc>
        <w:tc>
          <w:tcPr>
            <w:tcW w:w="2552" w:type="dxa"/>
            <w:vAlign w:val="center"/>
          </w:tcPr>
          <w:p w:rsidR="002655FB" w:rsidRPr="0084699A" w:rsidRDefault="002655FB" w:rsidP="00861205">
            <w:pPr>
              <w:jc w:val="center"/>
              <w:rPr>
                <w:sz w:val="22"/>
              </w:rPr>
            </w:pPr>
            <w:r w:rsidRPr="0084699A">
              <w:rPr>
                <w:sz w:val="22"/>
              </w:rPr>
              <w:t>56ХО0000Y8LPI00X</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2</w:t>
            </w:r>
          </w:p>
        </w:tc>
        <w:tc>
          <w:tcPr>
            <w:tcW w:w="3260" w:type="dxa"/>
            <w:vAlign w:val="center"/>
          </w:tcPr>
          <w:p w:rsidR="002655FB" w:rsidRPr="0084699A" w:rsidRDefault="002655FB" w:rsidP="00861205">
            <w:pPr>
              <w:rPr>
                <w:sz w:val="22"/>
              </w:rPr>
            </w:pPr>
            <w:r w:rsidRPr="0084699A">
              <w:rPr>
                <w:sz w:val="22"/>
              </w:rPr>
              <w:t>АТ «ЖИТОМИРСЬКИЙ МАСЛОЗАВОД»</w:t>
            </w:r>
          </w:p>
        </w:tc>
        <w:tc>
          <w:tcPr>
            <w:tcW w:w="3685" w:type="dxa"/>
            <w:vAlign w:val="center"/>
          </w:tcPr>
          <w:p w:rsidR="002655FB" w:rsidRPr="0084699A" w:rsidRDefault="002655FB" w:rsidP="00861205">
            <w:pPr>
              <w:jc w:val="center"/>
              <w:rPr>
                <w:sz w:val="22"/>
              </w:rPr>
            </w:pPr>
            <w:r w:rsidRPr="0084699A">
              <w:rPr>
                <w:sz w:val="22"/>
              </w:rPr>
              <w:t>00182863</w:t>
            </w:r>
          </w:p>
        </w:tc>
        <w:tc>
          <w:tcPr>
            <w:tcW w:w="2552" w:type="dxa"/>
            <w:vAlign w:val="center"/>
          </w:tcPr>
          <w:p w:rsidR="002655FB" w:rsidRPr="0084699A" w:rsidRDefault="002655FB" w:rsidP="00861205">
            <w:pPr>
              <w:jc w:val="center"/>
              <w:rPr>
                <w:sz w:val="22"/>
              </w:rPr>
            </w:pPr>
            <w:r w:rsidRPr="0084699A">
              <w:rPr>
                <w:sz w:val="22"/>
              </w:rPr>
              <w:t>56XO0000052NZ00C</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3</w:t>
            </w:r>
          </w:p>
        </w:tc>
        <w:tc>
          <w:tcPr>
            <w:tcW w:w="3260" w:type="dxa"/>
            <w:vAlign w:val="center"/>
          </w:tcPr>
          <w:p w:rsidR="002655FB" w:rsidRPr="0084699A" w:rsidRDefault="002655FB" w:rsidP="00861205">
            <w:pPr>
              <w:shd w:val="clear" w:color="auto" w:fill="FFFFFF"/>
              <w:spacing w:line="300" w:lineRule="atLeast"/>
              <w:textAlignment w:val="top"/>
              <w:rPr>
                <w:color w:val="1F1F1F"/>
                <w:sz w:val="22"/>
                <w:lang w:eastAsia="uk-UA"/>
              </w:rPr>
            </w:pPr>
            <w:r w:rsidRPr="0084699A">
              <w:rPr>
                <w:color w:val="1F1F1F"/>
                <w:sz w:val="22"/>
                <w:bdr w:val="none" w:sz="0" w:space="0" w:color="auto" w:frame="1"/>
                <w:lang w:eastAsia="uk-UA"/>
              </w:rPr>
              <w:t>ПРАТ «ІЧНЯНСЬКИЙ ЗАВОД СМ ТА М»</w:t>
            </w:r>
          </w:p>
          <w:p w:rsidR="002655FB" w:rsidRPr="0084699A" w:rsidRDefault="002655FB" w:rsidP="00861205">
            <w:pPr>
              <w:rPr>
                <w:sz w:val="22"/>
                <w:highlight w:val="yellow"/>
              </w:rPr>
            </w:pPr>
          </w:p>
        </w:tc>
        <w:tc>
          <w:tcPr>
            <w:tcW w:w="3685" w:type="dxa"/>
            <w:vAlign w:val="center"/>
          </w:tcPr>
          <w:p w:rsidR="002655FB" w:rsidRPr="0084699A" w:rsidRDefault="002655FB" w:rsidP="00861205">
            <w:pPr>
              <w:jc w:val="center"/>
              <w:rPr>
                <w:sz w:val="22"/>
                <w:highlight w:val="yellow"/>
              </w:rPr>
            </w:pPr>
            <w:r w:rsidRPr="0084699A">
              <w:rPr>
                <w:sz w:val="22"/>
              </w:rPr>
              <w:t>00448031</w:t>
            </w:r>
          </w:p>
        </w:tc>
        <w:tc>
          <w:tcPr>
            <w:tcW w:w="2552" w:type="dxa"/>
            <w:vAlign w:val="center"/>
          </w:tcPr>
          <w:p w:rsidR="002655FB" w:rsidRPr="0084699A" w:rsidRDefault="002655FB" w:rsidP="00861205">
            <w:pPr>
              <w:jc w:val="center"/>
              <w:rPr>
                <w:sz w:val="22"/>
                <w:highlight w:val="yellow"/>
              </w:rPr>
            </w:pPr>
            <w:r w:rsidRPr="0084699A">
              <w:rPr>
                <w:sz w:val="22"/>
              </w:rPr>
              <w:t>56</w:t>
            </w:r>
            <w:r w:rsidRPr="0084699A">
              <w:rPr>
                <w:sz w:val="22"/>
                <w:lang w:val="en-US"/>
              </w:rPr>
              <w:t>XO00000CG0V00A</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4</w:t>
            </w:r>
          </w:p>
        </w:tc>
        <w:tc>
          <w:tcPr>
            <w:tcW w:w="3260" w:type="dxa"/>
            <w:vAlign w:val="center"/>
          </w:tcPr>
          <w:p w:rsidR="002655FB" w:rsidRPr="0084699A" w:rsidRDefault="002655FB" w:rsidP="00861205">
            <w:pPr>
              <w:rPr>
                <w:sz w:val="22"/>
                <w:highlight w:val="yellow"/>
              </w:rPr>
            </w:pPr>
            <w:r w:rsidRPr="0084699A">
              <w:rPr>
                <w:sz w:val="22"/>
              </w:rPr>
              <w:t>ТОВ «ОРЖИЦЬКИЙ МОЛОКОЗАВОД»</w:t>
            </w:r>
          </w:p>
        </w:tc>
        <w:tc>
          <w:tcPr>
            <w:tcW w:w="3685" w:type="dxa"/>
            <w:vAlign w:val="center"/>
          </w:tcPr>
          <w:p w:rsidR="002655FB" w:rsidRPr="0084699A" w:rsidRDefault="002655FB" w:rsidP="00861205">
            <w:pPr>
              <w:jc w:val="center"/>
              <w:rPr>
                <w:sz w:val="22"/>
                <w:highlight w:val="yellow"/>
              </w:rPr>
            </w:pPr>
            <w:r w:rsidRPr="0084699A">
              <w:rPr>
                <w:sz w:val="22"/>
              </w:rPr>
              <w:t>39418096</w:t>
            </w:r>
          </w:p>
        </w:tc>
        <w:tc>
          <w:tcPr>
            <w:tcW w:w="2552" w:type="dxa"/>
            <w:vAlign w:val="center"/>
          </w:tcPr>
          <w:p w:rsidR="002655FB" w:rsidRPr="0084699A" w:rsidRDefault="002655FB" w:rsidP="00861205">
            <w:pPr>
              <w:jc w:val="center"/>
              <w:rPr>
                <w:sz w:val="22"/>
                <w:highlight w:val="yellow"/>
              </w:rPr>
            </w:pPr>
            <w:r w:rsidRPr="0084699A">
              <w:rPr>
                <w:sz w:val="22"/>
              </w:rPr>
              <w:t>56Х930000115130</w:t>
            </w:r>
            <w:r w:rsidRPr="0084699A">
              <w:rPr>
                <w:sz w:val="22"/>
                <w:lang w:val="en-US"/>
              </w:rPr>
              <w:t>F</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lastRenderedPageBreak/>
              <w:t>5</w:t>
            </w:r>
          </w:p>
        </w:tc>
        <w:tc>
          <w:tcPr>
            <w:tcW w:w="3260" w:type="dxa"/>
            <w:vAlign w:val="center"/>
          </w:tcPr>
          <w:p w:rsidR="002655FB" w:rsidRPr="0084699A" w:rsidRDefault="002655FB" w:rsidP="00861205">
            <w:pPr>
              <w:rPr>
                <w:sz w:val="22"/>
                <w:highlight w:val="yellow"/>
              </w:rPr>
            </w:pPr>
            <w:r w:rsidRPr="0084699A">
              <w:rPr>
                <w:sz w:val="22"/>
              </w:rPr>
              <w:t>ПРАТ «ТЕРНОПІЛЬСЬКИЙ МОЛОКОЗАВОД»</w:t>
            </w:r>
          </w:p>
        </w:tc>
        <w:tc>
          <w:tcPr>
            <w:tcW w:w="3685" w:type="dxa"/>
            <w:vAlign w:val="center"/>
          </w:tcPr>
          <w:p w:rsidR="002655FB" w:rsidRPr="0084699A" w:rsidRDefault="002655FB" w:rsidP="00861205">
            <w:pPr>
              <w:jc w:val="center"/>
              <w:rPr>
                <w:sz w:val="22"/>
                <w:highlight w:val="yellow"/>
              </w:rPr>
            </w:pPr>
            <w:r w:rsidRPr="0084699A">
              <w:rPr>
                <w:sz w:val="22"/>
              </w:rPr>
              <w:t>30356917</w:t>
            </w:r>
          </w:p>
        </w:tc>
        <w:tc>
          <w:tcPr>
            <w:tcW w:w="2552" w:type="dxa"/>
            <w:vAlign w:val="center"/>
          </w:tcPr>
          <w:p w:rsidR="002655FB" w:rsidRPr="0084699A" w:rsidRDefault="002655FB" w:rsidP="00861205">
            <w:pPr>
              <w:jc w:val="center"/>
              <w:rPr>
                <w:sz w:val="22"/>
                <w:highlight w:val="yellow"/>
              </w:rPr>
            </w:pPr>
            <w:r w:rsidRPr="0084699A">
              <w:rPr>
                <w:sz w:val="22"/>
                <w:lang w:val="en-US"/>
              </w:rPr>
              <w:t>56ХО000</w:t>
            </w:r>
            <w:r w:rsidRPr="0084699A">
              <w:rPr>
                <w:sz w:val="22"/>
              </w:rPr>
              <w:t>0</w:t>
            </w:r>
            <w:r w:rsidRPr="0084699A">
              <w:rPr>
                <w:sz w:val="22"/>
                <w:lang w:val="en-US"/>
              </w:rPr>
              <w:t>U9WPH00X</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6</w:t>
            </w:r>
          </w:p>
        </w:tc>
        <w:tc>
          <w:tcPr>
            <w:tcW w:w="3260" w:type="dxa"/>
            <w:vAlign w:val="center"/>
          </w:tcPr>
          <w:p w:rsidR="002655FB" w:rsidRPr="0084699A" w:rsidRDefault="002655FB" w:rsidP="00861205">
            <w:pPr>
              <w:rPr>
                <w:sz w:val="22"/>
                <w:highlight w:val="yellow"/>
              </w:rPr>
            </w:pPr>
            <w:r w:rsidRPr="0084699A">
              <w:rPr>
                <w:sz w:val="22"/>
              </w:rPr>
              <w:t>ТОВ «КРЕМЕНЕЦЬКЕ МОЛОКО»</w:t>
            </w:r>
          </w:p>
        </w:tc>
        <w:tc>
          <w:tcPr>
            <w:tcW w:w="3685" w:type="dxa"/>
            <w:vAlign w:val="center"/>
          </w:tcPr>
          <w:p w:rsidR="002655FB" w:rsidRPr="0084699A" w:rsidRDefault="002655FB" w:rsidP="00861205">
            <w:pPr>
              <w:jc w:val="center"/>
              <w:rPr>
                <w:sz w:val="22"/>
                <w:highlight w:val="yellow"/>
              </w:rPr>
            </w:pPr>
            <w:r w:rsidRPr="0084699A">
              <w:rPr>
                <w:sz w:val="22"/>
              </w:rPr>
              <w:t>30917423</w:t>
            </w:r>
          </w:p>
        </w:tc>
        <w:tc>
          <w:tcPr>
            <w:tcW w:w="2552" w:type="dxa"/>
            <w:vAlign w:val="center"/>
          </w:tcPr>
          <w:p w:rsidR="002655FB" w:rsidRPr="0084699A" w:rsidRDefault="002655FB" w:rsidP="00861205">
            <w:pPr>
              <w:jc w:val="center"/>
              <w:rPr>
                <w:sz w:val="22"/>
                <w:highlight w:val="yellow"/>
              </w:rPr>
            </w:pPr>
            <w:r w:rsidRPr="0084699A">
              <w:rPr>
                <w:sz w:val="22"/>
              </w:rPr>
              <w:t>56ХО000</w:t>
            </w:r>
            <w:r w:rsidRPr="0084699A">
              <w:rPr>
                <w:sz w:val="22"/>
                <w:lang w:val="en-US"/>
              </w:rPr>
              <w:t>0UPHBR004</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7</w:t>
            </w:r>
          </w:p>
        </w:tc>
        <w:tc>
          <w:tcPr>
            <w:tcW w:w="3260" w:type="dxa"/>
            <w:vAlign w:val="center"/>
          </w:tcPr>
          <w:p w:rsidR="002655FB" w:rsidRPr="0084699A" w:rsidRDefault="002655FB" w:rsidP="00861205">
            <w:pPr>
              <w:rPr>
                <w:sz w:val="22"/>
              </w:rPr>
            </w:pPr>
            <w:r w:rsidRPr="0084699A">
              <w:rPr>
                <w:sz w:val="22"/>
              </w:rPr>
              <w:t>ПРАТ «КУЛИКІВСЬКЕ МОЛОКО»</w:t>
            </w:r>
          </w:p>
        </w:tc>
        <w:tc>
          <w:tcPr>
            <w:tcW w:w="3685" w:type="dxa"/>
            <w:vAlign w:val="center"/>
          </w:tcPr>
          <w:p w:rsidR="002655FB" w:rsidRPr="0084699A" w:rsidRDefault="002655FB" w:rsidP="00861205">
            <w:pPr>
              <w:jc w:val="center"/>
              <w:rPr>
                <w:sz w:val="22"/>
              </w:rPr>
            </w:pPr>
            <w:r w:rsidRPr="0084699A">
              <w:rPr>
                <w:sz w:val="22"/>
              </w:rPr>
              <w:t>05388983</w:t>
            </w:r>
          </w:p>
        </w:tc>
        <w:tc>
          <w:tcPr>
            <w:tcW w:w="2552" w:type="dxa"/>
            <w:vAlign w:val="center"/>
          </w:tcPr>
          <w:p w:rsidR="002655FB" w:rsidRPr="0084699A" w:rsidRDefault="002655FB" w:rsidP="00861205">
            <w:pPr>
              <w:jc w:val="center"/>
              <w:rPr>
                <w:sz w:val="22"/>
              </w:rPr>
            </w:pPr>
            <w:r w:rsidRPr="0084699A">
              <w:rPr>
                <w:sz w:val="22"/>
              </w:rPr>
              <w:t>56</w:t>
            </w:r>
            <w:r w:rsidRPr="0084699A">
              <w:rPr>
                <w:sz w:val="22"/>
                <w:lang w:val="en-US"/>
              </w:rPr>
              <w:t>XO00005ASRB005</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8</w:t>
            </w:r>
          </w:p>
        </w:tc>
        <w:tc>
          <w:tcPr>
            <w:tcW w:w="3260" w:type="dxa"/>
            <w:vAlign w:val="center"/>
          </w:tcPr>
          <w:p w:rsidR="002655FB" w:rsidRPr="0084699A" w:rsidRDefault="002655FB" w:rsidP="00861205">
            <w:pPr>
              <w:rPr>
                <w:sz w:val="22"/>
              </w:rPr>
            </w:pPr>
            <w:r w:rsidRPr="0084699A">
              <w:rPr>
                <w:sz w:val="22"/>
              </w:rPr>
              <w:t>ПРАТ «</w:t>
            </w:r>
            <w:r w:rsidRPr="0084699A">
              <w:rPr>
                <w:color w:val="000000" w:themeColor="text1"/>
                <w:sz w:val="22"/>
                <w:shd w:val="clear" w:color="auto" w:fill="FFFFFF"/>
              </w:rPr>
              <w:t>ІМКК»</w:t>
            </w:r>
          </w:p>
        </w:tc>
        <w:tc>
          <w:tcPr>
            <w:tcW w:w="3685" w:type="dxa"/>
            <w:vAlign w:val="center"/>
          </w:tcPr>
          <w:p w:rsidR="002655FB" w:rsidRPr="0084699A" w:rsidRDefault="002655FB" w:rsidP="00861205">
            <w:pPr>
              <w:jc w:val="center"/>
              <w:rPr>
                <w:sz w:val="22"/>
              </w:rPr>
            </w:pPr>
            <w:r w:rsidRPr="0084699A">
              <w:rPr>
                <w:sz w:val="22"/>
              </w:rPr>
              <w:t>00381152</w:t>
            </w:r>
          </w:p>
        </w:tc>
        <w:tc>
          <w:tcPr>
            <w:tcW w:w="2552" w:type="dxa"/>
            <w:vAlign w:val="center"/>
          </w:tcPr>
          <w:p w:rsidR="002655FB" w:rsidRPr="0084699A" w:rsidRDefault="002655FB" w:rsidP="00861205">
            <w:pPr>
              <w:jc w:val="center"/>
              <w:rPr>
                <w:sz w:val="22"/>
              </w:rPr>
            </w:pPr>
            <w:r w:rsidRPr="0084699A">
              <w:rPr>
                <w:sz w:val="22"/>
                <w:lang w:val="en-US"/>
              </w:rPr>
              <w:t>56XO00000AL4800T</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9</w:t>
            </w:r>
          </w:p>
        </w:tc>
        <w:tc>
          <w:tcPr>
            <w:tcW w:w="3260" w:type="dxa"/>
            <w:vAlign w:val="center"/>
          </w:tcPr>
          <w:p w:rsidR="002655FB" w:rsidRPr="0084699A" w:rsidRDefault="002655FB" w:rsidP="00861205">
            <w:pPr>
              <w:rPr>
                <w:sz w:val="22"/>
              </w:rPr>
            </w:pPr>
            <w:r w:rsidRPr="0084699A">
              <w:rPr>
                <w:sz w:val="22"/>
              </w:rPr>
              <w:t>ПРАТ «ПЕРВОМАЙСЬКИЙ МКК»</w:t>
            </w:r>
          </w:p>
        </w:tc>
        <w:tc>
          <w:tcPr>
            <w:tcW w:w="3685" w:type="dxa"/>
            <w:vAlign w:val="center"/>
          </w:tcPr>
          <w:p w:rsidR="002655FB" w:rsidRPr="0084699A" w:rsidRDefault="002655FB" w:rsidP="00861205">
            <w:pPr>
              <w:jc w:val="center"/>
              <w:rPr>
                <w:sz w:val="22"/>
              </w:rPr>
            </w:pPr>
            <w:r w:rsidRPr="0084699A">
              <w:rPr>
                <w:sz w:val="22"/>
              </w:rPr>
              <w:t>00418107</w:t>
            </w:r>
          </w:p>
        </w:tc>
        <w:tc>
          <w:tcPr>
            <w:tcW w:w="2552" w:type="dxa"/>
            <w:vAlign w:val="center"/>
          </w:tcPr>
          <w:p w:rsidR="002655FB" w:rsidRPr="0084699A" w:rsidRDefault="002655FB" w:rsidP="00861205">
            <w:pPr>
              <w:jc w:val="center"/>
              <w:rPr>
                <w:sz w:val="22"/>
                <w:highlight w:val="yellow"/>
              </w:rPr>
            </w:pPr>
            <w:r w:rsidRPr="0084699A">
              <w:rPr>
                <w:sz w:val="22"/>
              </w:rPr>
              <w:t>56ХО00000BM2Z00T</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10</w:t>
            </w:r>
          </w:p>
        </w:tc>
        <w:tc>
          <w:tcPr>
            <w:tcW w:w="3260" w:type="dxa"/>
            <w:vAlign w:val="center"/>
          </w:tcPr>
          <w:p w:rsidR="002655FB" w:rsidRPr="0084699A" w:rsidRDefault="002655FB" w:rsidP="00861205">
            <w:pPr>
              <w:rPr>
                <w:sz w:val="22"/>
              </w:rPr>
            </w:pPr>
            <w:r w:rsidRPr="0084699A">
              <w:rPr>
                <w:sz w:val="22"/>
              </w:rPr>
              <w:t>ПРАТ «ЮРІЯ»</w:t>
            </w:r>
          </w:p>
        </w:tc>
        <w:tc>
          <w:tcPr>
            <w:tcW w:w="3685" w:type="dxa"/>
            <w:vAlign w:val="center"/>
          </w:tcPr>
          <w:p w:rsidR="002655FB" w:rsidRPr="0084699A" w:rsidRDefault="002655FB" w:rsidP="00861205">
            <w:pPr>
              <w:jc w:val="center"/>
              <w:rPr>
                <w:sz w:val="22"/>
              </w:rPr>
            </w:pPr>
            <w:r w:rsidRPr="0084699A">
              <w:rPr>
                <w:sz w:val="22"/>
              </w:rPr>
              <w:t>00447853</w:t>
            </w:r>
          </w:p>
        </w:tc>
        <w:tc>
          <w:tcPr>
            <w:tcW w:w="2552" w:type="dxa"/>
            <w:vAlign w:val="center"/>
          </w:tcPr>
          <w:p w:rsidR="002655FB" w:rsidRPr="0084699A" w:rsidRDefault="002655FB" w:rsidP="00861205">
            <w:pPr>
              <w:jc w:val="center"/>
              <w:rPr>
                <w:sz w:val="22"/>
              </w:rPr>
            </w:pPr>
            <w:r w:rsidRPr="0084699A">
              <w:rPr>
                <w:sz w:val="22"/>
              </w:rPr>
              <w:t>56ХР00000 CFN Р00N</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11</w:t>
            </w:r>
          </w:p>
        </w:tc>
        <w:tc>
          <w:tcPr>
            <w:tcW w:w="3260" w:type="dxa"/>
            <w:vAlign w:val="center"/>
          </w:tcPr>
          <w:p w:rsidR="002655FB" w:rsidRPr="0084699A" w:rsidRDefault="002655FB" w:rsidP="00861205">
            <w:pPr>
              <w:rPr>
                <w:sz w:val="22"/>
              </w:rPr>
            </w:pPr>
            <w:r w:rsidRPr="0084699A">
              <w:rPr>
                <w:sz w:val="22"/>
              </w:rPr>
              <w:t>ПРАТ «ХМЕЛЬНИЦЬКА МАСЛОСИРБАЗА»</w:t>
            </w:r>
          </w:p>
        </w:tc>
        <w:tc>
          <w:tcPr>
            <w:tcW w:w="3685" w:type="dxa"/>
            <w:vAlign w:val="center"/>
          </w:tcPr>
          <w:p w:rsidR="002655FB" w:rsidRPr="0084699A" w:rsidRDefault="002655FB" w:rsidP="00861205">
            <w:pPr>
              <w:jc w:val="center"/>
              <w:rPr>
                <w:sz w:val="22"/>
              </w:rPr>
            </w:pPr>
            <w:r w:rsidRPr="0084699A">
              <w:rPr>
                <w:sz w:val="22"/>
              </w:rPr>
              <w:t>00447729</w:t>
            </w:r>
          </w:p>
        </w:tc>
        <w:tc>
          <w:tcPr>
            <w:tcW w:w="2552" w:type="dxa"/>
            <w:vAlign w:val="center"/>
          </w:tcPr>
          <w:p w:rsidR="002655FB" w:rsidRPr="0084699A" w:rsidRDefault="002655FB" w:rsidP="00861205">
            <w:pPr>
              <w:jc w:val="center"/>
              <w:rPr>
                <w:sz w:val="22"/>
              </w:rPr>
            </w:pPr>
            <w:r w:rsidRPr="0084699A">
              <w:rPr>
                <w:sz w:val="22"/>
              </w:rPr>
              <w:t>56ZO 36A00 CFK 901V</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12</w:t>
            </w:r>
          </w:p>
        </w:tc>
        <w:tc>
          <w:tcPr>
            <w:tcW w:w="3260" w:type="dxa"/>
            <w:vAlign w:val="center"/>
          </w:tcPr>
          <w:p w:rsidR="002655FB" w:rsidRPr="0084699A" w:rsidRDefault="002655FB" w:rsidP="00861205">
            <w:pPr>
              <w:rPr>
                <w:sz w:val="22"/>
                <w:lang w:val="ru-RU"/>
              </w:rPr>
            </w:pPr>
            <w:r w:rsidRPr="0084699A">
              <w:rPr>
                <w:sz w:val="22"/>
              </w:rPr>
              <w:t xml:space="preserve">ТОВ </w:t>
            </w:r>
            <w:r w:rsidRPr="0084699A">
              <w:rPr>
                <w:sz w:val="22"/>
                <w:lang w:val="ru-RU"/>
              </w:rPr>
              <w:t>«</w:t>
            </w:r>
            <w:r w:rsidRPr="0084699A">
              <w:rPr>
                <w:sz w:val="22"/>
              </w:rPr>
              <w:t>БОГОРОДЧАНСЬКИЙ МОЛОКОЗАВОД</w:t>
            </w:r>
            <w:r w:rsidRPr="0084699A">
              <w:rPr>
                <w:sz w:val="22"/>
                <w:lang w:val="ru-RU"/>
              </w:rPr>
              <w:t>»</w:t>
            </w:r>
          </w:p>
          <w:p w:rsidR="002655FB" w:rsidRPr="0084699A" w:rsidRDefault="002655FB" w:rsidP="00861205">
            <w:pPr>
              <w:rPr>
                <w:sz w:val="22"/>
              </w:rPr>
            </w:pPr>
          </w:p>
        </w:tc>
        <w:tc>
          <w:tcPr>
            <w:tcW w:w="3685" w:type="dxa"/>
            <w:vAlign w:val="center"/>
          </w:tcPr>
          <w:p w:rsidR="002655FB" w:rsidRPr="0084699A" w:rsidRDefault="002655FB" w:rsidP="00861205">
            <w:pPr>
              <w:jc w:val="center"/>
              <w:rPr>
                <w:sz w:val="22"/>
              </w:rPr>
            </w:pPr>
            <w:r w:rsidRPr="0084699A">
              <w:rPr>
                <w:sz w:val="22"/>
              </w:rPr>
              <w:t>30814656</w:t>
            </w:r>
          </w:p>
        </w:tc>
        <w:tc>
          <w:tcPr>
            <w:tcW w:w="2552" w:type="dxa"/>
            <w:vAlign w:val="center"/>
          </w:tcPr>
          <w:p w:rsidR="002655FB" w:rsidRPr="0084699A" w:rsidRDefault="002655FB" w:rsidP="00861205">
            <w:pPr>
              <w:jc w:val="center"/>
              <w:rPr>
                <w:sz w:val="22"/>
              </w:rPr>
            </w:pPr>
            <w:r w:rsidRPr="0084699A">
              <w:rPr>
                <w:sz w:val="22"/>
                <w:lang w:val="en-US"/>
              </w:rPr>
              <w:t>56XP0000UMMI800N</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13</w:t>
            </w:r>
          </w:p>
        </w:tc>
        <w:tc>
          <w:tcPr>
            <w:tcW w:w="3260" w:type="dxa"/>
            <w:vAlign w:val="center"/>
          </w:tcPr>
          <w:p w:rsidR="002655FB" w:rsidRPr="0084699A" w:rsidRDefault="002655FB" w:rsidP="00861205">
            <w:pPr>
              <w:rPr>
                <w:sz w:val="22"/>
                <w:lang w:val="ru-RU"/>
              </w:rPr>
            </w:pPr>
            <w:r w:rsidRPr="0084699A">
              <w:rPr>
                <w:sz w:val="22"/>
              </w:rPr>
              <w:t xml:space="preserve">ТОВ </w:t>
            </w:r>
            <w:r w:rsidRPr="0084699A">
              <w:rPr>
                <w:sz w:val="22"/>
                <w:lang w:val="ru-RU"/>
              </w:rPr>
              <w:t>«</w:t>
            </w:r>
            <w:r w:rsidRPr="0084699A">
              <w:rPr>
                <w:sz w:val="22"/>
              </w:rPr>
              <w:t>ГОРОДЕНКІВСЬКИЙ СИРЗАВОД</w:t>
            </w:r>
            <w:r w:rsidRPr="0084699A">
              <w:rPr>
                <w:sz w:val="22"/>
                <w:lang w:val="ru-RU"/>
              </w:rPr>
              <w:t>»</w:t>
            </w:r>
          </w:p>
        </w:tc>
        <w:tc>
          <w:tcPr>
            <w:tcW w:w="3685" w:type="dxa"/>
            <w:vAlign w:val="center"/>
          </w:tcPr>
          <w:p w:rsidR="002655FB" w:rsidRPr="0084699A" w:rsidRDefault="002655FB" w:rsidP="00861205">
            <w:pPr>
              <w:jc w:val="center"/>
              <w:rPr>
                <w:sz w:val="22"/>
              </w:rPr>
            </w:pPr>
            <w:r w:rsidRPr="0084699A">
              <w:rPr>
                <w:sz w:val="22"/>
              </w:rPr>
              <w:t>41605713</w:t>
            </w:r>
          </w:p>
        </w:tc>
        <w:tc>
          <w:tcPr>
            <w:tcW w:w="2552" w:type="dxa"/>
            <w:vAlign w:val="center"/>
          </w:tcPr>
          <w:p w:rsidR="002655FB" w:rsidRPr="0084699A" w:rsidRDefault="002655FB" w:rsidP="00861205">
            <w:pPr>
              <w:jc w:val="center"/>
              <w:rPr>
                <w:sz w:val="22"/>
              </w:rPr>
            </w:pPr>
            <w:r w:rsidRPr="0084699A">
              <w:rPr>
                <w:sz w:val="22"/>
              </w:rPr>
              <w:t>56</w:t>
            </w:r>
            <w:r w:rsidRPr="0084699A">
              <w:rPr>
                <w:sz w:val="22"/>
                <w:lang w:val="en-US"/>
              </w:rPr>
              <w:t>XO00015GTJT00R</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14</w:t>
            </w:r>
          </w:p>
        </w:tc>
        <w:tc>
          <w:tcPr>
            <w:tcW w:w="3260" w:type="dxa"/>
            <w:vAlign w:val="center"/>
          </w:tcPr>
          <w:p w:rsidR="002655FB" w:rsidRPr="0084699A" w:rsidRDefault="002655FB" w:rsidP="00861205">
            <w:pPr>
              <w:rPr>
                <w:sz w:val="22"/>
              </w:rPr>
            </w:pPr>
            <w:r w:rsidRPr="0084699A">
              <w:rPr>
                <w:sz w:val="22"/>
                <w:lang w:val="en-US"/>
              </w:rPr>
              <w:t xml:space="preserve">ТДВ </w:t>
            </w:r>
            <w:r w:rsidRPr="0084699A">
              <w:rPr>
                <w:sz w:val="22"/>
              </w:rPr>
              <w:t>«</w:t>
            </w:r>
            <w:r w:rsidRPr="0084699A">
              <w:rPr>
                <w:sz w:val="22"/>
                <w:lang w:val="en-US"/>
              </w:rPr>
              <w:t>Р</w:t>
            </w:r>
            <w:r w:rsidRPr="0084699A">
              <w:rPr>
                <w:sz w:val="22"/>
              </w:rPr>
              <w:t>ОЖИЩЕНСЬКИЙ</w:t>
            </w:r>
            <w:r w:rsidRPr="0084699A">
              <w:rPr>
                <w:sz w:val="22"/>
                <w:lang w:val="en-US"/>
              </w:rPr>
              <w:t xml:space="preserve"> СИРЗАВОД</w:t>
            </w:r>
            <w:r w:rsidRPr="0084699A">
              <w:rPr>
                <w:sz w:val="22"/>
              </w:rPr>
              <w:t>»</w:t>
            </w:r>
          </w:p>
        </w:tc>
        <w:tc>
          <w:tcPr>
            <w:tcW w:w="3685" w:type="dxa"/>
            <w:vAlign w:val="center"/>
          </w:tcPr>
          <w:p w:rsidR="002655FB" w:rsidRPr="0084699A" w:rsidRDefault="002655FB" w:rsidP="00861205">
            <w:pPr>
              <w:jc w:val="center"/>
              <w:rPr>
                <w:sz w:val="22"/>
              </w:rPr>
            </w:pPr>
            <w:r w:rsidRPr="0084699A">
              <w:rPr>
                <w:sz w:val="22"/>
              </w:rPr>
              <w:t>0</w:t>
            </w:r>
            <w:r w:rsidRPr="0084699A">
              <w:rPr>
                <w:sz w:val="22"/>
                <w:lang w:val="en-US"/>
              </w:rPr>
              <w:t>0444694</w:t>
            </w:r>
          </w:p>
        </w:tc>
        <w:tc>
          <w:tcPr>
            <w:tcW w:w="2552" w:type="dxa"/>
            <w:vAlign w:val="center"/>
          </w:tcPr>
          <w:p w:rsidR="002655FB" w:rsidRPr="0084699A" w:rsidRDefault="002655FB" w:rsidP="00861205">
            <w:pPr>
              <w:jc w:val="center"/>
              <w:rPr>
                <w:sz w:val="22"/>
              </w:rPr>
            </w:pPr>
            <w:r w:rsidRPr="0084699A">
              <w:rPr>
                <w:sz w:val="22"/>
                <w:lang w:val="en-US"/>
              </w:rPr>
              <w:t>56</w:t>
            </w:r>
            <w:r w:rsidRPr="0084699A">
              <w:rPr>
                <w:sz w:val="22"/>
                <w:lang w:val="en-GB"/>
              </w:rPr>
              <w:t>XO</w:t>
            </w:r>
            <w:r w:rsidRPr="0084699A">
              <w:rPr>
                <w:sz w:val="22"/>
                <w:lang w:val="en-US"/>
              </w:rPr>
              <w:t>00000</w:t>
            </w:r>
            <w:r w:rsidRPr="0084699A">
              <w:rPr>
                <w:sz w:val="22"/>
                <w:lang w:val="en-GB"/>
              </w:rPr>
              <w:t>CCA00N</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15</w:t>
            </w:r>
          </w:p>
        </w:tc>
        <w:tc>
          <w:tcPr>
            <w:tcW w:w="3260" w:type="dxa"/>
            <w:vAlign w:val="center"/>
          </w:tcPr>
          <w:p w:rsidR="002655FB" w:rsidRPr="0084699A" w:rsidRDefault="002655FB" w:rsidP="00861205">
            <w:pPr>
              <w:rPr>
                <w:sz w:val="22"/>
              </w:rPr>
            </w:pPr>
            <w:r w:rsidRPr="0084699A">
              <w:rPr>
                <w:sz w:val="22"/>
              </w:rPr>
              <w:t>ПП «МАДЕСА»</w:t>
            </w:r>
          </w:p>
        </w:tc>
        <w:tc>
          <w:tcPr>
            <w:tcW w:w="3685" w:type="dxa"/>
            <w:vAlign w:val="center"/>
          </w:tcPr>
          <w:p w:rsidR="002655FB" w:rsidRPr="0084699A" w:rsidRDefault="002655FB" w:rsidP="00861205">
            <w:pPr>
              <w:jc w:val="center"/>
              <w:rPr>
                <w:sz w:val="22"/>
              </w:rPr>
            </w:pPr>
            <w:r w:rsidRPr="0084699A">
              <w:rPr>
                <w:sz w:val="22"/>
              </w:rPr>
              <w:t>30905643</w:t>
            </w:r>
          </w:p>
        </w:tc>
        <w:tc>
          <w:tcPr>
            <w:tcW w:w="2552" w:type="dxa"/>
            <w:vAlign w:val="center"/>
          </w:tcPr>
          <w:p w:rsidR="002655FB" w:rsidRPr="0084699A" w:rsidRDefault="002655FB" w:rsidP="00861205">
            <w:pPr>
              <w:jc w:val="center"/>
              <w:rPr>
                <w:sz w:val="22"/>
              </w:rPr>
            </w:pPr>
            <w:r w:rsidRPr="0084699A">
              <w:rPr>
                <w:sz w:val="22"/>
              </w:rPr>
              <w:t>56XO0000UP5HV00U</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16</w:t>
            </w:r>
          </w:p>
        </w:tc>
        <w:tc>
          <w:tcPr>
            <w:tcW w:w="3260" w:type="dxa"/>
            <w:vAlign w:val="center"/>
          </w:tcPr>
          <w:p w:rsidR="002655FB" w:rsidRPr="0084699A" w:rsidRDefault="002655FB" w:rsidP="00861205">
            <w:pPr>
              <w:rPr>
                <w:sz w:val="22"/>
              </w:rPr>
            </w:pPr>
            <w:r w:rsidRPr="0084699A">
              <w:rPr>
                <w:sz w:val="22"/>
              </w:rPr>
              <w:t>ТОВ «ЕКОІЛЛІЧПРОДУКТ»</w:t>
            </w:r>
          </w:p>
        </w:tc>
        <w:tc>
          <w:tcPr>
            <w:tcW w:w="3685" w:type="dxa"/>
            <w:vAlign w:val="center"/>
          </w:tcPr>
          <w:p w:rsidR="002655FB" w:rsidRPr="0084699A" w:rsidRDefault="002655FB" w:rsidP="00861205">
            <w:pPr>
              <w:jc w:val="center"/>
              <w:rPr>
                <w:sz w:val="22"/>
              </w:rPr>
            </w:pPr>
            <w:r w:rsidRPr="0084699A">
              <w:rPr>
                <w:sz w:val="22"/>
              </w:rPr>
              <w:t>37121709</w:t>
            </w:r>
          </w:p>
        </w:tc>
        <w:tc>
          <w:tcPr>
            <w:tcW w:w="2552" w:type="dxa"/>
            <w:vAlign w:val="center"/>
          </w:tcPr>
          <w:p w:rsidR="002655FB" w:rsidRPr="0084699A" w:rsidRDefault="002655FB" w:rsidP="00861205">
            <w:pPr>
              <w:jc w:val="center"/>
              <w:rPr>
                <w:sz w:val="22"/>
              </w:rPr>
            </w:pPr>
            <w:r w:rsidRPr="0084699A">
              <w:rPr>
                <w:sz w:val="22"/>
              </w:rPr>
              <w:t>56XO000113DJP003</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17</w:t>
            </w:r>
          </w:p>
        </w:tc>
        <w:tc>
          <w:tcPr>
            <w:tcW w:w="3260" w:type="dxa"/>
            <w:vAlign w:val="center"/>
          </w:tcPr>
          <w:p w:rsidR="002655FB" w:rsidRPr="0084699A" w:rsidRDefault="002655FB" w:rsidP="00861205">
            <w:pPr>
              <w:rPr>
                <w:sz w:val="22"/>
              </w:rPr>
            </w:pPr>
            <w:r w:rsidRPr="0084699A">
              <w:rPr>
                <w:sz w:val="22"/>
              </w:rPr>
              <w:t>ВКФ «АГРОМАРІН»</w:t>
            </w:r>
          </w:p>
        </w:tc>
        <w:tc>
          <w:tcPr>
            <w:tcW w:w="3685" w:type="dxa"/>
            <w:vAlign w:val="center"/>
          </w:tcPr>
          <w:p w:rsidR="002655FB" w:rsidRPr="0084699A" w:rsidRDefault="002655FB" w:rsidP="00861205">
            <w:pPr>
              <w:jc w:val="center"/>
              <w:rPr>
                <w:sz w:val="22"/>
              </w:rPr>
            </w:pPr>
            <w:r w:rsidRPr="0084699A">
              <w:rPr>
                <w:sz w:val="22"/>
              </w:rPr>
              <w:t>13925644</w:t>
            </w:r>
          </w:p>
        </w:tc>
        <w:tc>
          <w:tcPr>
            <w:tcW w:w="2552" w:type="dxa"/>
            <w:vAlign w:val="center"/>
          </w:tcPr>
          <w:p w:rsidR="002655FB" w:rsidRPr="0084699A" w:rsidRDefault="002655FB" w:rsidP="00861205">
            <w:pPr>
              <w:jc w:val="center"/>
              <w:rPr>
                <w:sz w:val="22"/>
              </w:rPr>
            </w:pPr>
            <w:r w:rsidRPr="0084699A">
              <w:rPr>
                <w:sz w:val="22"/>
                <w:lang w:val="en-US"/>
              </w:rPr>
              <w:t>62Z1514718341234</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lastRenderedPageBreak/>
              <w:t>18</w:t>
            </w:r>
          </w:p>
        </w:tc>
        <w:tc>
          <w:tcPr>
            <w:tcW w:w="3260" w:type="dxa"/>
            <w:vAlign w:val="center"/>
          </w:tcPr>
          <w:p w:rsidR="002655FB" w:rsidRPr="0084699A" w:rsidRDefault="002655FB" w:rsidP="00861205">
            <w:pPr>
              <w:rPr>
                <w:sz w:val="22"/>
              </w:rPr>
            </w:pPr>
            <w:r w:rsidRPr="0084699A">
              <w:rPr>
                <w:color w:val="000000"/>
                <w:sz w:val="22"/>
              </w:rPr>
              <w:t>ПРАТ «ВМЗ «РОШЕН»</w:t>
            </w:r>
          </w:p>
        </w:tc>
        <w:tc>
          <w:tcPr>
            <w:tcW w:w="3685" w:type="dxa"/>
            <w:vAlign w:val="center"/>
          </w:tcPr>
          <w:p w:rsidR="002655FB" w:rsidRPr="0084699A" w:rsidRDefault="002655FB" w:rsidP="00861205">
            <w:pPr>
              <w:jc w:val="center"/>
              <w:rPr>
                <w:color w:val="000000"/>
                <w:sz w:val="22"/>
              </w:rPr>
            </w:pPr>
            <w:r w:rsidRPr="0084699A">
              <w:rPr>
                <w:color w:val="000000"/>
                <w:sz w:val="22"/>
              </w:rPr>
              <w:t>00418018</w:t>
            </w:r>
          </w:p>
          <w:p w:rsidR="002655FB" w:rsidRPr="0084699A" w:rsidRDefault="002655FB" w:rsidP="00861205">
            <w:pPr>
              <w:jc w:val="center"/>
              <w:rPr>
                <w:sz w:val="22"/>
              </w:rPr>
            </w:pPr>
          </w:p>
        </w:tc>
        <w:tc>
          <w:tcPr>
            <w:tcW w:w="2552" w:type="dxa"/>
            <w:vAlign w:val="center"/>
          </w:tcPr>
          <w:p w:rsidR="002655FB" w:rsidRPr="0084699A" w:rsidRDefault="002655FB" w:rsidP="00861205">
            <w:pPr>
              <w:jc w:val="center"/>
              <w:rPr>
                <w:sz w:val="22"/>
              </w:rPr>
            </w:pPr>
            <w:r w:rsidRPr="0084699A">
              <w:rPr>
                <w:sz w:val="22"/>
                <w:lang w:val="en-US"/>
              </w:rPr>
              <w:t>56XO00000BM0I0X</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19</w:t>
            </w:r>
          </w:p>
        </w:tc>
        <w:tc>
          <w:tcPr>
            <w:tcW w:w="3260" w:type="dxa"/>
            <w:vAlign w:val="center"/>
          </w:tcPr>
          <w:p w:rsidR="002655FB" w:rsidRPr="0084699A" w:rsidRDefault="002655FB" w:rsidP="00861205">
            <w:pPr>
              <w:rPr>
                <w:color w:val="000000"/>
                <w:sz w:val="22"/>
              </w:rPr>
            </w:pPr>
            <w:r w:rsidRPr="0084699A">
              <w:rPr>
                <w:color w:val="000000"/>
                <w:sz w:val="22"/>
              </w:rPr>
              <w:t>ТОВ «ТЕРРАФУД»</w:t>
            </w:r>
          </w:p>
          <w:p w:rsidR="002655FB" w:rsidRPr="0084699A" w:rsidRDefault="002655FB" w:rsidP="00861205">
            <w:pPr>
              <w:rPr>
                <w:sz w:val="22"/>
              </w:rPr>
            </w:pPr>
          </w:p>
        </w:tc>
        <w:tc>
          <w:tcPr>
            <w:tcW w:w="3685" w:type="dxa"/>
            <w:vAlign w:val="center"/>
          </w:tcPr>
          <w:p w:rsidR="002655FB" w:rsidRPr="0084699A" w:rsidRDefault="002655FB" w:rsidP="00861205">
            <w:pPr>
              <w:jc w:val="center"/>
              <w:rPr>
                <w:color w:val="000000"/>
                <w:sz w:val="22"/>
              </w:rPr>
            </w:pPr>
            <w:r w:rsidRPr="0084699A">
              <w:rPr>
                <w:color w:val="000000"/>
                <w:sz w:val="22"/>
              </w:rPr>
              <w:t>36867724</w:t>
            </w:r>
          </w:p>
          <w:p w:rsidR="002655FB" w:rsidRPr="0084699A" w:rsidRDefault="002655FB" w:rsidP="00861205">
            <w:pPr>
              <w:jc w:val="center"/>
              <w:rPr>
                <w:sz w:val="22"/>
              </w:rPr>
            </w:pPr>
          </w:p>
        </w:tc>
        <w:tc>
          <w:tcPr>
            <w:tcW w:w="2552" w:type="dxa"/>
            <w:vAlign w:val="center"/>
          </w:tcPr>
          <w:p w:rsidR="002655FB" w:rsidRPr="0084699A" w:rsidRDefault="002655FB" w:rsidP="00861205">
            <w:pPr>
              <w:jc w:val="center"/>
              <w:rPr>
                <w:sz w:val="22"/>
                <w:lang w:val="en-US"/>
              </w:rPr>
            </w:pPr>
            <w:r w:rsidRPr="0084699A">
              <w:rPr>
                <w:sz w:val="22"/>
                <w:lang w:val="en-US"/>
              </w:rPr>
              <w:t>56XO00017GS8400O</w:t>
            </w:r>
          </w:p>
          <w:p w:rsidR="002655FB" w:rsidRPr="0084699A" w:rsidRDefault="002655FB" w:rsidP="00861205">
            <w:pPr>
              <w:jc w:val="center"/>
              <w:rPr>
                <w:sz w:val="22"/>
              </w:rPr>
            </w:pPr>
            <w:r w:rsidRPr="0084699A">
              <w:rPr>
                <w:sz w:val="22"/>
                <w:lang w:val="en-US"/>
              </w:rPr>
              <w:t>56XO00017GS8P00E</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20</w:t>
            </w:r>
          </w:p>
        </w:tc>
        <w:tc>
          <w:tcPr>
            <w:tcW w:w="3260" w:type="dxa"/>
            <w:vAlign w:val="center"/>
          </w:tcPr>
          <w:p w:rsidR="002655FB" w:rsidRPr="0084699A" w:rsidRDefault="002655FB" w:rsidP="00861205">
            <w:pPr>
              <w:rPr>
                <w:sz w:val="22"/>
              </w:rPr>
            </w:pPr>
            <w:r w:rsidRPr="0084699A">
              <w:rPr>
                <w:sz w:val="22"/>
              </w:rPr>
              <w:t>ТОВ «ХМІЛЬНИЦЬКИЙ ЗАВОД СЗМ «МОЛОЧНИЙ ВІЗИТ»</w:t>
            </w:r>
          </w:p>
        </w:tc>
        <w:tc>
          <w:tcPr>
            <w:tcW w:w="3685" w:type="dxa"/>
            <w:vAlign w:val="center"/>
          </w:tcPr>
          <w:p w:rsidR="002655FB" w:rsidRPr="0084699A" w:rsidRDefault="002655FB" w:rsidP="00861205">
            <w:pPr>
              <w:jc w:val="center"/>
              <w:rPr>
                <w:sz w:val="22"/>
              </w:rPr>
            </w:pPr>
            <w:r w:rsidRPr="0084699A">
              <w:rPr>
                <w:sz w:val="22"/>
              </w:rPr>
              <w:t>38030199</w:t>
            </w:r>
          </w:p>
        </w:tc>
        <w:tc>
          <w:tcPr>
            <w:tcW w:w="2552" w:type="dxa"/>
            <w:vAlign w:val="center"/>
          </w:tcPr>
          <w:p w:rsidR="002655FB" w:rsidRPr="0084699A" w:rsidRDefault="002655FB" w:rsidP="00861205">
            <w:pPr>
              <w:jc w:val="center"/>
              <w:rPr>
                <w:sz w:val="22"/>
              </w:rPr>
            </w:pPr>
            <w:r w:rsidRPr="0084699A">
              <w:rPr>
                <w:sz w:val="22"/>
                <w:lang w:val="en-US"/>
              </w:rPr>
              <w:t>56XO00012OU5J008</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21</w:t>
            </w:r>
          </w:p>
        </w:tc>
        <w:tc>
          <w:tcPr>
            <w:tcW w:w="3260" w:type="dxa"/>
            <w:vAlign w:val="center"/>
          </w:tcPr>
          <w:p w:rsidR="002655FB" w:rsidRPr="0084699A" w:rsidRDefault="002655FB" w:rsidP="00861205">
            <w:pPr>
              <w:rPr>
                <w:sz w:val="22"/>
              </w:rPr>
            </w:pPr>
            <w:r w:rsidRPr="0084699A">
              <w:rPr>
                <w:sz w:val="22"/>
              </w:rPr>
              <w:t>ПРАТ  «ВЕСЕЛИНІВСЬКИЙ ЗАВОД СЗМ»</w:t>
            </w:r>
          </w:p>
        </w:tc>
        <w:tc>
          <w:tcPr>
            <w:tcW w:w="3685" w:type="dxa"/>
            <w:vAlign w:val="center"/>
          </w:tcPr>
          <w:p w:rsidR="002655FB" w:rsidRPr="0084699A" w:rsidRDefault="002655FB" w:rsidP="00861205">
            <w:pPr>
              <w:jc w:val="center"/>
              <w:rPr>
                <w:sz w:val="22"/>
              </w:rPr>
            </w:pPr>
            <w:r w:rsidRPr="0084699A">
              <w:rPr>
                <w:sz w:val="22"/>
              </w:rPr>
              <w:t>00446546</w:t>
            </w:r>
          </w:p>
        </w:tc>
        <w:tc>
          <w:tcPr>
            <w:tcW w:w="2552" w:type="dxa"/>
            <w:vAlign w:val="center"/>
          </w:tcPr>
          <w:p w:rsidR="002655FB" w:rsidRPr="0084699A" w:rsidRDefault="002655FB" w:rsidP="00861205">
            <w:pPr>
              <w:jc w:val="center"/>
              <w:rPr>
                <w:sz w:val="22"/>
              </w:rPr>
            </w:pPr>
            <w:r w:rsidRPr="0084699A">
              <w:rPr>
                <w:sz w:val="22"/>
                <w:lang w:val="ru-RU"/>
              </w:rPr>
              <w:t>56</w:t>
            </w:r>
            <w:r w:rsidRPr="0084699A">
              <w:rPr>
                <w:sz w:val="22"/>
                <w:lang w:val="en-US"/>
              </w:rPr>
              <w:t>XO00000CEF600A</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22</w:t>
            </w:r>
          </w:p>
        </w:tc>
        <w:tc>
          <w:tcPr>
            <w:tcW w:w="3260" w:type="dxa"/>
            <w:vAlign w:val="center"/>
          </w:tcPr>
          <w:p w:rsidR="002655FB" w:rsidRPr="0084699A" w:rsidRDefault="002655FB" w:rsidP="00861205">
            <w:pPr>
              <w:rPr>
                <w:color w:val="000000"/>
                <w:sz w:val="22"/>
              </w:rPr>
            </w:pPr>
            <w:r w:rsidRPr="0084699A">
              <w:rPr>
                <w:color w:val="000000"/>
                <w:sz w:val="22"/>
              </w:rPr>
              <w:t>ТДВ «БАШТАНСЬКИЙ СИРЗАВОД»</w:t>
            </w:r>
          </w:p>
          <w:p w:rsidR="002655FB" w:rsidRPr="0084699A" w:rsidRDefault="002655FB" w:rsidP="00861205">
            <w:pPr>
              <w:rPr>
                <w:sz w:val="22"/>
              </w:rPr>
            </w:pPr>
          </w:p>
        </w:tc>
        <w:tc>
          <w:tcPr>
            <w:tcW w:w="3685" w:type="dxa"/>
            <w:vAlign w:val="center"/>
          </w:tcPr>
          <w:p w:rsidR="002655FB" w:rsidRPr="0084699A" w:rsidRDefault="002655FB" w:rsidP="00861205">
            <w:pPr>
              <w:jc w:val="center"/>
              <w:rPr>
                <w:bCs/>
                <w:color w:val="000000"/>
                <w:sz w:val="22"/>
              </w:rPr>
            </w:pPr>
            <w:r w:rsidRPr="0084699A">
              <w:rPr>
                <w:bCs/>
                <w:color w:val="000000"/>
                <w:sz w:val="22"/>
              </w:rPr>
              <w:t>00446500</w:t>
            </w:r>
          </w:p>
          <w:p w:rsidR="002655FB" w:rsidRPr="0084699A" w:rsidRDefault="002655FB" w:rsidP="00861205">
            <w:pPr>
              <w:jc w:val="center"/>
              <w:rPr>
                <w:sz w:val="22"/>
              </w:rPr>
            </w:pPr>
          </w:p>
        </w:tc>
        <w:tc>
          <w:tcPr>
            <w:tcW w:w="2552" w:type="dxa"/>
            <w:vAlign w:val="center"/>
          </w:tcPr>
          <w:p w:rsidR="002655FB" w:rsidRPr="0084699A" w:rsidRDefault="002655FB" w:rsidP="00861205">
            <w:pPr>
              <w:jc w:val="center"/>
              <w:rPr>
                <w:sz w:val="22"/>
              </w:rPr>
            </w:pPr>
            <w:r w:rsidRPr="0084699A">
              <w:rPr>
                <w:sz w:val="22"/>
                <w:lang w:val="ru-RU"/>
              </w:rPr>
              <w:t>56</w:t>
            </w:r>
            <w:r w:rsidRPr="0084699A">
              <w:rPr>
                <w:sz w:val="22"/>
                <w:lang w:val="en-US"/>
              </w:rPr>
              <w:t>XO00000CEDW00R</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23</w:t>
            </w:r>
          </w:p>
        </w:tc>
        <w:tc>
          <w:tcPr>
            <w:tcW w:w="3260" w:type="dxa"/>
            <w:vAlign w:val="center"/>
          </w:tcPr>
          <w:p w:rsidR="002655FB" w:rsidRPr="0084699A" w:rsidRDefault="002655FB" w:rsidP="00861205">
            <w:pPr>
              <w:rPr>
                <w:sz w:val="22"/>
              </w:rPr>
            </w:pPr>
            <w:r w:rsidRPr="0084699A">
              <w:rPr>
                <w:bCs/>
                <w:sz w:val="22"/>
                <w:lang w:eastAsia="uk-UA"/>
              </w:rPr>
              <w:t>ПРАТ «ЛАКТАЛІС–МИКОЛАЇВ»</w:t>
            </w:r>
          </w:p>
        </w:tc>
        <w:tc>
          <w:tcPr>
            <w:tcW w:w="3685" w:type="dxa"/>
            <w:vAlign w:val="center"/>
          </w:tcPr>
          <w:p w:rsidR="002655FB" w:rsidRPr="0084699A" w:rsidRDefault="002655FB" w:rsidP="00861205">
            <w:pPr>
              <w:jc w:val="center"/>
              <w:rPr>
                <w:sz w:val="22"/>
              </w:rPr>
            </w:pPr>
            <w:r w:rsidRPr="0084699A">
              <w:rPr>
                <w:sz w:val="22"/>
                <w:lang w:eastAsia="uk-UA"/>
              </w:rPr>
              <w:t>23624594</w:t>
            </w:r>
          </w:p>
        </w:tc>
        <w:tc>
          <w:tcPr>
            <w:tcW w:w="2552" w:type="dxa"/>
            <w:vAlign w:val="center"/>
          </w:tcPr>
          <w:p w:rsidR="002655FB" w:rsidRPr="0084699A" w:rsidRDefault="002655FB" w:rsidP="00861205">
            <w:pPr>
              <w:jc w:val="center"/>
              <w:rPr>
                <w:sz w:val="22"/>
              </w:rPr>
            </w:pPr>
            <w:r w:rsidRPr="0084699A">
              <w:rPr>
                <w:sz w:val="22"/>
                <w:lang w:eastAsia="uk-UA"/>
              </w:rPr>
              <w:t>56XO0000NHCGI009</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24</w:t>
            </w:r>
          </w:p>
        </w:tc>
        <w:tc>
          <w:tcPr>
            <w:tcW w:w="3260" w:type="dxa"/>
            <w:vAlign w:val="center"/>
          </w:tcPr>
          <w:p w:rsidR="002655FB" w:rsidRPr="0084699A" w:rsidRDefault="002655FB" w:rsidP="00861205">
            <w:pPr>
              <w:rPr>
                <w:sz w:val="22"/>
              </w:rPr>
            </w:pPr>
            <w:r w:rsidRPr="0084699A">
              <w:rPr>
                <w:sz w:val="22"/>
              </w:rPr>
              <w:t>ПрАТ «ЛАКТАЛІС СУМИ»</w:t>
            </w:r>
          </w:p>
        </w:tc>
        <w:tc>
          <w:tcPr>
            <w:tcW w:w="3685" w:type="dxa"/>
            <w:vAlign w:val="center"/>
          </w:tcPr>
          <w:p w:rsidR="002655FB" w:rsidRPr="0084699A" w:rsidRDefault="002655FB" w:rsidP="00861205">
            <w:pPr>
              <w:jc w:val="center"/>
              <w:rPr>
                <w:sz w:val="22"/>
              </w:rPr>
            </w:pPr>
            <w:r w:rsidRPr="0084699A">
              <w:rPr>
                <w:sz w:val="22"/>
              </w:rPr>
              <w:t>00447103</w:t>
            </w:r>
          </w:p>
        </w:tc>
        <w:tc>
          <w:tcPr>
            <w:tcW w:w="2552" w:type="dxa"/>
            <w:vAlign w:val="center"/>
          </w:tcPr>
          <w:p w:rsidR="002655FB" w:rsidRPr="0084699A" w:rsidRDefault="002655FB" w:rsidP="00861205">
            <w:pPr>
              <w:jc w:val="center"/>
              <w:rPr>
                <w:sz w:val="22"/>
              </w:rPr>
            </w:pPr>
            <w:r w:rsidRPr="0084699A">
              <w:rPr>
                <w:sz w:val="22"/>
                <w:lang w:eastAsia="uk-UA"/>
              </w:rPr>
              <w:t>56XO00000CF2V006</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25</w:t>
            </w:r>
          </w:p>
        </w:tc>
        <w:tc>
          <w:tcPr>
            <w:tcW w:w="3260" w:type="dxa"/>
            <w:vAlign w:val="center"/>
          </w:tcPr>
          <w:p w:rsidR="002655FB" w:rsidRPr="0084699A" w:rsidRDefault="002655FB" w:rsidP="00861205">
            <w:pPr>
              <w:rPr>
                <w:sz w:val="22"/>
              </w:rPr>
            </w:pPr>
            <w:r w:rsidRPr="0084699A">
              <w:rPr>
                <w:color w:val="000000"/>
                <w:sz w:val="22"/>
              </w:rPr>
              <w:t>ПРАТ «КОМБІНАТ "ПРИДНІПРОВСЬКИЙ»</w:t>
            </w:r>
          </w:p>
        </w:tc>
        <w:tc>
          <w:tcPr>
            <w:tcW w:w="3685" w:type="dxa"/>
            <w:vAlign w:val="center"/>
          </w:tcPr>
          <w:p w:rsidR="002655FB" w:rsidRPr="0084699A" w:rsidRDefault="002655FB" w:rsidP="00861205">
            <w:pPr>
              <w:jc w:val="center"/>
              <w:rPr>
                <w:sz w:val="22"/>
              </w:rPr>
            </w:pPr>
            <w:r w:rsidRPr="0084699A">
              <w:rPr>
                <w:color w:val="000000"/>
                <w:sz w:val="22"/>
              </w:rPr>
              <w:t>01528186</w:t>
            </w:r>
          </w:p>
        </w:tc>
        <w:tc>
          <w:tcPr>
            <w:tcW w:w="2552" w:type="dxa"/>
            <w:vAlign w:val="center"/>
          </w:tcPr>
          <w:p w:rsidR="002655FB" w:rsidRPr="0084699A" w:rsidRDefault="002655FB" w:rsidP="00861205">
            <w:pPr>
              <w:jc w:val="center"/>
              <w:rPr>
                <w:color w:val="000000"/>
                <w:sz w:val="22"/>
              </w:rPr>
            </w:pPr>
            <w:r w:rsidRPr="0084699A">
              <w:rPr>
                <w:sz w:val="22"/>
              </w:rPr>
              <w:t>56XO00001EO5600F</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26</w:t>
            </w:r>
          </w:p>
        </w:tc>
        <w:tc>
          <w:tcPr>
            <w:tcW w:w="3260" w:type="dxa"/>
            <w:vAlign w:val="center"/>
          </w:tcPr>
          <w:p w:rsidR="002655FB" w:rsidRPr="0084699A" w:rsidRDefault="002655FB" w:rsidP="00861205">
            <w:pPr>
              <w:rPr>
                <w:sz w:val="22"/>
              </w:rPr>
            </w:pPr>
            <w:r w:rsidRPr="0084699A">
              <w:rPr>
                <w:color w:val="000000"/>
                <w:sz w:val="22"/>
              </w:rPr>
              <w:t>ТОВ «МОЛОЧНИЙ ДІМ»</w:t>
            </w:r>
          </w:p>
        </w:tc>
        <w:tc>
          <w:tcPr>
            <w:tcW w:w="3685" w:type="dxa"/>
            <w:vAlign w:val="center"/>
          </w:tcPr>
          <w:p w:rsidR="002655FB" w:rsidRPr="0084699A" w:rsidRDefault="002655FB" w:rsidP="00861205">
            <w:pPr>
              <w:jc w:val="center"/>
              <w:rPr>
                <w:sz w:val="22"/>
              </w:rPr>
            </w:pPr>
            <w:r w:rsidRPr="0084699A">
              <w:rPr>
                <w:color w:val="000000"/>
                <w:sz w:val="22"/>
              </w:rPr>
              <w:t>31770165</w:t>
            </w:r>
          </w:p>
        </w:tc>
        <w:tc>
          <w:tcPr>
            <w:tcW w:w="2552" w:type="dxa"/>
            <w:vAlign w:val="center"/>
          </w:tcPr>
          <w:p w:rsidR="002655FB" w:rsidRPr="0084699A" w:rsidRDefault="002655FB" w:rsidP="00861205">
            <w:pPr>
              <w:jc w:val="center"/>
              <w:rPr>
                <w:color w:val="000000"/>
                <w:sz w:val="22"/>
              </w:rPr>
            </w:pPr>
            <w:r w:rsidRPr="0084699A">
              <w:rPr>
                <w:sz w:val="22"/>
              </w:rPr>
              <w:t>56XO0000VLE4L00R</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27</w:t>
            </w:r>
          </w:p>
        </w:tc>
        <w:tc>
          <w:tcPr>
            <w:tcW w:w="3260" w:type="dxa"/>
            <w:vAlign w:val="center"/>
          </w:tcPr>
          <w:p w:rsidR="002655FB" w:rsidRPr="0084699A" w:rsidRDefault="002655FB" w:rsidP="00861205">
            <w:pPr>
              <w:rPr>
                <w:sz w:val="22"/>
              </w:rPr>
            </w:pPr>
            <w:r w:rsidRPr="0084699A">
              <w:rPr>
                <w:color w:val="000000"/>
                <w:sz w:val="22"/>
              </w:rPr>
              <w:t>ПРАТ «КММЗ № 1»</w:t>
            </w:r>
          </w:p>
        </w:tc>
        <w:tc>
          <w:tcPr>
            <w:tcW w:w="3685" w:type="dxa"/>
            <w:vAlign w:val="center"/>
          </w:tcPr>
          <w:p w:rsidR="002655FB" w:rsidRPr="0084699A" w:rsidRDefault="002655FB" w:rsidP="00861205">
            <w:pPr>
              <w:jc w:val="center"/>
              <w:rPr>
                <w:sz w:val="22"/>
              </w:rPr>
            </w:pPr>
            <w:r w:rsidRPr="0084699A">
              <w:rPr>
                <w:color w:val="000000"/>
                <w:sz w:val="22"/>
              </w:rPr>
              <w:t>00444932</w:t>
            </w:r>
          </w:p>
        </w:tc>
        <w:tc>
          <w:tcPr>
            <w:tcW w:w="2552" w:type="dxa"/>
            <w:vAlign w:val="center"/>
          </w:tcPr>
          <w:p w:rsidR="002655FB" w:rsidRPr="0084699A" w:rsidRDefault="002655FB" w:rsidP="00861205">
            <w:pPr>
              <w:jc w:val="center"/>
              <w:rPr>
                <w:color w:val="000000"/>
                <w:sz w:val="22"/>
              </w:rPr>
            </w:pPr>
            <w:r w:rsidRPr="0084699A">
              <w:rPr>
                <w:sz w:val="22"/>
              </w:rPr>
              <w:t>56ХО00000</w:t>
            </w:r>
            <w:r w:rsidRPr="0084699A">
              <w:rPr>
                <w:sz w:val="22"/>
                <w:lang w:val="en-US"/>
              </w:rPr>
              <w:t>CCPW00G</w:t>
            </w:r>
          </w:p>
        </w:tc>
      </w:tr>
      <w:tr w:rsidR="002655FB" w:rsidRPr="0084699A" w:rsidTr="00861205">
        <w:trPr>
          <w:trHeight w:val="567"/>
        </w:trPr>
        <w:tc>
          <w:tcPr>
            <w:tcW w:w="568" w:type="dxa"/>
          </w:tcPr>
          <w:p w:rsidR="002655FB" w:rsidRPr="0084699A" w:rsidRDefault="002655FB" w:rsidP="00861205">
            <w:pPr>
              <w:jc w:val="center"/>
              <w:rPr>
                <w:sz w:val="22"/>
                <w:highlight w:val="yellow"/>
              </w:rPr>
            </w:pPr>
            <w:r w:rsidRPr="0084699A">
              <w:rPr>
                <w:sz w:val="22"/>
              </w:rPr>
              <w:t>28</w:t>
            </w:r>
          </w:p>
        </w:tc>
        <w:tc>
          <w:tcPr>
            <w:tcW w:w="3260" w:type="dxa"/>
            <w:vAlign w:val="center"/>
          </w:tcPr>
          <w:p w:rsidR="002655FB" w:rsidRPr="0084699A" w:rsidRDefault="002655FB" w:rsidP="00861205">
            <w:pPr>
              <w:rPr>
                <w:sz w:val="22"/>
              </w:rPr>
            </w:pPr>
            <w:r w:rsidRPr="0084699A">
              <w:rPr>
                <w:color w:val="000000"/>
                <w:sz w:val="22"/>
              </w:rPr>
              <w:t>КП «МАГДАЛИНІВСЬКИЙ МАСЛОЗАВОД»</w:t>
            </w:r>
          </w:p>
        </w:tc>
        <w:tc>
          <w:tcPr>
            <w:tcW w:w="3685" w:type="dxa"/>
            <w:vAlign w:val="center"/>
          </w:tcPr>
          <w:p w:rsidR="002655FB" w:rsidRPr="0084699A" w:rsidRDefault="002655FB" w:rsidP="00861205">
            <w:pPr>
              <w:jc w:val="center"/>
              <w:rPr>
                <w:sz w:val="22"/>
              </w:rPr>
            </w:pPr>
            <w:r w:rsidRPr="0084699A">
              <w:rPr>
                <w:color w:val="000000"/>
                <w:sz w:val="22"/>
              </w:rPr>
              <w:t>24239332</w:t>
            </w:r>
          </w:p>
        </w:tc>
        <w:tc>
          <w:tcPr>
            <w:tcW w:w="2552" w:type="dxa"/>
            <w:vAlign w:val="center"/>
          </w:tcPr>
          <w:p w:rsidR="002655FB" w:rsidRPr="0084699A" w:rsidRDefault="002655FB" w:rsidP="00861205">
            <w:pPr>
              <w:jc w:val="center"/>
              <w:rPr>
                <w:color w:val="000000"/>
                <w:sz w:val="22"/>
              </w:rPr>
            </w:pPr>
            <w:r w:rsidRPr="0084699A">
              <w:rPr>
                <w:color w:val="000000"/>
                <w:sz w:val="22"/>
              </w:rPr>
              <w:t>56XO0000O6N9800D</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29</w:t>
            </w:r>
          </w:p>
        </w:tc>
        <w:tc>
          <w:tcPr>
            <w:tcW w:w="3260" w:type="dxa"/>
            <w:vAlign w:val="center"/>
          </w:tcPr>
          <w:p w:rsidR="002655FB" w:rsidRPr="0084699A" w:rsidRDefault="002655FB" w:rsidP="00861205">
            <w:pPr>
              <w:rPr>
                <w:sz w:val="22"/>
              </w:rPr>
            </w:pPr>
            <w:r w:rsidRPr="0084699A">
              <w:rPr>
                <w:color w:val="000000"/>
                <w:sz w:val="22"/>
              </w:rPr>
              <w:t>ТОВ «ДНІПРО МІЛК ГРУП»</w:t>
            </w:r>
          </w:p>
        </w:tc>
        <w:tc>
          <w:tcPr>
            <w:tcW w:w="3685" w:type="dxa"/>
            <w:vAlign w:val="center"/>
          </w:tcPr>
          <w:p w:rsidR="002655FB" w:rsidRPr="0084699A" w:rsidRDefault="002655FB" w:rsidP="00861205">
            <w:pPr>
              <w:jc w:val="center"/>
              <w:rPr>
                <w:sz w:val="22"/>
              </w:rPr>
            </w:pPr>
            <w:r w:rsidRPr="0084699A">
              <w:rPr>
                <w:color w:val="000000"/>
                <w:sz w:val="22"/>
              </w:rPr>
              <w:t>43907723</w:t>
            </w:r>
          </w:p>
        </w:tc>
        <w:tc>
          <w:tcPr>
            <w:tcW w:w="2552" w:type="dxa"/>
            <w:vAlign w:val="center"/>
          </w:tcPr>
          <w:p w:rsidR="002655FB" w:rsidRPr="0084699A" w:rsidRDefault="002655FB" w:rsidP="00861205">
            <w:pPr>
              <w:jc w:val="center"/>
              <w:rPr>
                <w:color w:val="000000"/>
                <w:sz w:val="22"/>
              </w:rPr>
            </w:pPr>
            <w:r w:rsidRPr="0084699A">
              <w:rPr>
                <w:color w:val="000000"/>
                <w:sz w:val="22"/>
              </w:rPr>
              <w:t>56XO00017P7K300V</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lastRenderedPageBreak/>
              <w:t>30</w:t>
            </w:r>
          </w:p>
        </w:tc>
        <w:tc>
          <w:tcPr>
            <w:tcW w:w="3260" w:type="dxa"/>
            <w:vAlign w:val="center"/>
          </w:tcPr>
          <w:p w:rsidR="002655FB" w:rsidRPr="0084699A" w:rsidRDefault="002655FB" w:rsidP="00861205">
            <w:pPr>
              <w:shd w:val="clear" w:color="auto" w:fill="FFFFFF"/>
              <w:spacing w:line="300" w:lineRule="atLeast"/>
              <w:textAlignment w:val="top"/>
              <w:rPr>
                <w:sz w:val="22"/>
              </w:rPr>
            </w:pPr>
            <w:r w:rsidRPr="0084699A">
              <w:rPr>
                <w:color w:val="1F1F1F"/>
                <w:sz w:val="22"/>
                <w:bdr w:val="none" w:sz="0" w:space="0" w:color="auto" w:frame="1"/>
                <w:lang w:eastAsia="uk-UA"/>
              </w:rPr>
              <w:t>КАНІВСЬКА ФІЛІЯ ТОВАРИСТВА З ОБМЕЖЕНОЮ ВІДПОВІДАЛЬНІСТЮ «КЛУБ СИРУ»</w:t>
            </w:r>
          </w:p>
        </w:tc>
        <w:tc>
          <w:tcPr>
            <w:tcW w:w="3685" w:type="dxa"/>
            <w:vAlign w:val="center"/>
          </w:tcPr>
          <w:p w:rsidR="002655FB" w:rsidRPr="0084699A" w:rsidRDefault="002655FB" w:rsidP="00861205">
            <w:pPr>
              <w:jc w:val="center"/>
              <w:rPr>
                <w:sz w:val="22"/>
              </w:rPr>
            </w:pPr>
            <w:r w:rsidRPr="0084699A">
              <w:rPr>
                <w:sz w:val="22"/>
              </w:rPr>
              <w:t>37146854</w:t>
            </w:r>
          </w:p>
        </w:tc>
        <w:tc>
          <w:tcPr>
            <w:tcW w:w="2552" w:type="dxa"/>
            <w:vAlign w:val="center"/>
          </w:tcPr>
          <w:p w:rsidR="002655FB" w:rsidRPr="0084699A" w:rsidRDefault="002655FB" w:rsidP="00861205">
            <w:pPr>
              <w:jc w:val="center"/>
              <w:rPr>
                <w:color w:val="000000"/>
                <w:sz w:val="22"/>
              </w:rPr>
            </w:pPr>
            <w:r w:rsidRPr="0084699A">
              <w:rPr>
                <w:sz w:val="22"/>
              </w:rPr>
              <w:t>56XP00010BHJ800N</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31</w:t>
            </w:r>
          </w:p>
        </w:tc>
        <w:tc>
          <w:tcPr>
            <w:tcW w:w="3260" w:type="dxa"/>
            <w:vAlign w:val="center"/>
          </w:tcPr>
          <w:p w:rsidR="002655FB" w:rsidRPr="0084699A" w:rsidRDefault="002655FB" w:rsidP="00861205">
            <w:pPr>
              <w:rPr>
                <w:sz w:val="22"/>
              </w:rPr>
            </w:pPr>
            <w:r w:rsidRPr="0084699A">
              <w:rPr>
                <w:sz w:val="22"/>
              </w:rPr>
              <w:t>ПП «ІМПЕРІАЛ ПЛЮС»</w:t>
            </w:r>
          </w:p>
        </w:tc>
        <w:tc>
          <w:tcPr>
            <w:tcW w:w="3685" w:type="dxa"/>
            <w:vAlign w:val="center"/>
          </w:tcPr>
          <w:p w:rsidR="002655FB" w:rsidRPr="0084699A" w:rsidRDefault="002655FB" w:rsidP="00861205">
            <w:pPr>
              <w:jc w:val="center"/>
              <w:rPr>
                <w:sz w:val="22"/>
                <w:lang w:val="en-US"/>
              </w:rPr>
            </w:pPr>
            <w:r w:rsidRPr="0084699A">
              <w:rPr>
                <w:sz w:val="22"/>
                <w:lang w:val="ru-RU"/>
              </w:rPr>
              <w:t>30284277</w:t>
            </w:r>
          </w:p>
        </w:tc>
        <w:tc>
          <w:tcPr>
            <w:tcW w:w="2552" w:type="dxa"/>
            <w:vAlign w:val="center"/>
          </w:tcPr>
          <w:p w:rsidR="002655FB" w:rsidRPr="0084699A" w:rsidRDefault="002655FB" w:rsidP="00861205">
            <w:pPr>
              <w:jc w:val="center"/>
              <w:rPr>
                <w:sz w:val="22"/>
              </w:rPr>
            </w:pPr>
            <w:r w:rsidRPr="0084699A">
              <w:rPr>
                <w:sz w:val="22"/>
                <w:lang w:val="en-US"/>
              </w:rPr>
              <w:t>56XO0000U7W7P00V</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32</w:t>
            </w:r>
          </w:p>
        </w:tc>
        <w:tc>
          <w:tcPr>
            <w:tcW w:w="3260" w:type="dxa"/>
            <w:vAlign w:val="center"/>
          </w:tcPr>
          <w:p w:rsidR="002655FB" w:rsidRPr="0084699A" w:rsidRDefault="002655FB" w:rsidP="00861205">
            <w:pPr>
              <w:rPr>
                <w:sz w:val="22"/>
              </w:rPr>
            </w:pPr>
            <w:r w:rsidRPr="0084699A">
              <w:rPr>
                <w:sz w:val="22"/>
              </w:rPr>
              <w:t>ТДВ «ЗОЛОТОНІСЬКИЙ МАСЛОРОБНИЙ КОМБІНАТ»</w:t>
            </w:r>
          </w:p>
        </w:tc>
        <w:tc>
          <w:tcPr>
            <w:tcW w:w="3685" w:type="dxa"/>
            <w:vAlign w:val="center"/>
          </w:tcPr>
          <w:p w:rsidR="002655FB" w:rsidRPr="0084699A" w:rsidRDefault="002655FB" w:rsidP="00861205">
            <w:pPr>
              <w:jc w:val="center"/>
              <w:rPr>
                <w:sz w:val="22"/>
                <w:lang w:val="en-US"/>
              </w:rPr>
            </w:pPr>
            <w:r w:rsidRPr="0084699A">
              <w:rPr>
                <w:sz w:val="22"/>
              </w:rPr>
              <w:t>00447824</w:t>
            </w:r>
          </w:p>
        </w:tc>
        <w:tc>
          <w:tcPr>
            <w:tcW w:w="2552" w:type="dxa"/>
            <w:vAlign w:val="center"/>
          </w:tcPr>
          <w:p w:rsidR="002655FB" w:rsidRPr="0084699A" w:rsidRDefault="002655FB" w:rsidP="00861205">
            <w:pPr>
              <w:jc w:val="center"/>
              <w:rPr>
                <w:sz w:val="22"/>
              </w:rPr>
            </w:pPr>
            <w:r w:rsidRPr="0084699A">
              <w:rPr>
                <w:sz w:val="22"/>
              </w:rPr>
              <w:t>56ХО00000CFMW00D</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33</w:t>
            </w:r>
          </w:p>
        </w:tc>
        <w:tc>
          <w:tcPr>
            <w:tcW w:w="3260" w:type="dxa"/>
            <w:vAlign w:val="center"/>
          </w:tcPr>
          <w:p w:rsidR="002655FB" w:rsidRPr="0084699A" w:rsidRDefault="002655FB" w:rsidP="00861205">
            <w:pPr>
              <w:rPr>
                <w:color w:val="1F1F1F"/>
                <w:sz w:val="22"/>
                <w:lang w:eastAsia="uk-UA"/>
              </w:rPr>
            </w:pPr>
            <w:r w:rsidRPr="0084699A">
              <w:rPr>
                <w:sz w:val="22"/>
              </w:rPr>
              <w:t xml:space="preserve">ПРАТ </w:t>
            </w:r>
            <w:r w:rsidRPr="0084699A">
              <w:rPr>
                <w:color w:val="1F1F1F"/>
                <w:sz w:val="22"/>
                <w:shd w:val="clear" w:color="auto" w:fill="FFFFFF"/>
                <w:lang w:eastAsia="uk-UA"/>
              </w:rPr>
              <w:t> </w:t>
            </w:r>
            <w:r w:rsidRPr="0084699A">
              <w:rPr>
                <w:color w:val="1F1F1F"/>
                <w:sz w:val="22"/>
                <w:bdr w:val="none" w:sz="0" w:space="0" w:color="auto" w:frame="1"/>
                <w:lang w:eastAsia="uk-UA"/>
              </w:rPr>
              <w:t>«ЗСК»</w:t>
            </w:r>
          </w:p>
          <w:p w:rsidR="002655FB" w:rsidRPr="0084699A" w:rsidRDefault="002655FB" w:rsidP="00861205">
            <w:pPr>
              <w:rPr>
                <w:sz w:val="22"/>
              </w:rPr>
            </w:pPr>
          </w:p>
        </w:tc>
        <w:tc>
          <w:tcPr>
            <w:tcW w:w="3685" w:type="dxa"/>
            <w:vAlign w:val="center"/>
          </w:tcPr>
          <w:p w:rsidR="002655FB" w:rsidRPr="0084699A" w:rsidRDefault="002655FB" w:rsidP="00861205">
            <w:pPr>
              <w:jc w:val="center"/>
              <w:rPr>
                <w:sz w:val="22"/>
                <w:lang w:val="en-US"/>
              </w:rPr>
            </w:pPr>
            <w:r w:rsidRPr="0084699A">
              <w:rPr>
                <w:sz w:val="22"/>
                <w:lang w:val="ru-RU"/>
              </w:rPr>
              <w:t>0</w:t>
            </w:r>
            <w:r w:rsidRPr="0084699A">
              <w:rPr>
                <w:sz w:val="22"/>
              </w:rPr>
              <w:t>0447818</w:t>
            </w:r>
          </w:p>
        </w:tc>
        <w:tc>
          <w:tcPr>
            <w:tcW w:w="2552" w:type="dxa"/>
            <w:vAlign w:val="center"/>
          </w:tcPr>
          <w:p w:rsidR="002655FB" w:rsidRPr="0084699A" w:rsidRDefault="002655FB" w:rsidP="00861205">
            <w:pPr>
              <w:jc w:val="center"/>
              <w:rPr>
                <w:sz w:val="22"/>
              </w:rPr>
            </w:pPr>
            <w:r w:rsidRPr="0084699A">
              <w:rPr>
                <w:sz w:val="22"/>
              </w:rPr>
              <w:t>56</w:t>
            </w:r>
            <w:r w:rsidRPr="0084699A">
              <w:rPr>
                <w:sz w:val="22"/>
                <w:lang w:val="en-US"/>
              </w:rPr>
              <w:t>XO00000CFMQ000</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34</w:t>
            </w:r>
          </w:p>
        </w:tc>
        <w:tc>
          <w:tcPr>
            <w:tcW w:w="3260" w:type="dxa"/>
            <w:vAlign w:val="center"/>
          </w:tcPr>
          <w:p w:rsidR="002655FB" w:rsidRPr="0084699A" w:rsidRDefault="002655FB" w:rsidP="00861205">
            <w:pPr>
              <w:rPr>
                <w:sz w:val="22"/>
              </w:rPr>
            </w:pPr>
            <w:r w:rsidRPr="0084699A">
              <w:rPr>
                <w:color w:val="000000"/>
                <w:sz w:val="22"/>
              </w:rPr>
              <w:t>ТОВ «ПИРЯТИНСЬКИЙ СИРЗАВОД»</w:t>
            </w:r>
          </w:p>
        </w:tc>
        <w:tc>
          <w:tcPr>
            <w:tcW w:w="3685" w:type="dxa"/>
            <w:vAlign w:val="center"/>
          </w:tcPr>
          <w:p w:rsidR="002655FB" w:rsidRPr="0084699A" w:rsidRDefault="002655FB" w:rsidP="00861205">
            <w:pPr>
              <w:jc w:val="center"/>
              <w:rPr>
                <w:sz w:val="22"/>
                <w:lang w:val="en-US"/>
              </w:rPr>
            </w:pPr>
            <w:r w:rsidRPr="0084699A">
              <w:rPr>
                <w:color w:val="000000"/>
                <w:sz w:val="22"/>
              </w:rPr>
              <w:t>00446865</w:t>
            </w:r>
          </w:p>
        </w:tc>
        <w:tc>
          <w:tcPr>
            <w:tcW w:w="2552" w:type="dxa"/>
            <w:vAlign w:val="center"/>
          </w:tcPr>
          <w:p w:rsidR="002655FB" w:rsidRPr="0084699A" w:rsidRDefault="002655FB" w:rsidP="00861205">
            <w:pPr>
              <w:jc w:val="center"/>
              <w:rPr>
                <w:sz w:val="22"/>
              </w:rPr>
            </w:pPr>
            <w:r w:rsidRPr="0084699A">
              <w:rPr>
                <w:color w:val="000000"/>
                <w:sz w:val="22"/>
              </w:rPr>
              <w:t>56XO00000CE0100M</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35</w:t>
            </w:r>
          </w:p>
        </w:tc>
        <w:tc>
          <w:tcPr>
            <w:tcW w:w="3260" w:type="dxa"/>
            <w:vAlign w:val="center"/>
          </w:tcPr>
          <w:p w:rsidR="002655FB" w:rsidRPr="0084699A" w:rsidRDefault="002655FB" w:rsidP="00861205">
            <w:pPr>
              <w:rPr>
                <w:sz w:val="22"/>
              </w:rPr>
            </w:pPr>
            <w:r w:rsidRPr="0084699A">
              <w:rPr>
                <w:color w:val="000000"/>
                <w:sz w:val="22"/>
              </w:rPr>
              <w:t>TOB «ХОРОЛЬСЬКИЙ ЗАВОД ДИТЯЧИХ ПРОДУКТІВ ХАРЧУВАННЯ»</w:t>
            </w:r>
          </w:p>
        </w:tc>
        <w:tc>
          <w:tcPr>
            <w:tcW w:w="3685" w:type="dxa"/>
            <w:vAlign w:val="center"/>
          </w:tcPr>
          <w:p w:rsidR="002655FB" w:rsidRPr="0084699A" w:rsidRDefault="002655FB" w:rsidP="00861205">
            <w:pPr>
              <w:jc w:val="center"/>
              <w:rPr>
                <w:sz w:val="22"/>
                <w:lang w:val="en-US"/>
              </w:rPr>
            </w:pPr>
            <w:r w:rsidRPr="0084699A">
              <w:rPr>
                <w:color w:val="000000"/>
                <w:sz w:val="22"/>
              </w:rPr>
              <w:t>40573272</w:t>
            </w:r>
          </w:p>
        </w:tc>
        <w:tc>
          <w:tcPr>
            <w:tcW w:w="2552" w:type="dxa"/>
            <w:vAlign w:val="center"/>
          </w:tcPr>
          <w:p w:rsidR="002655FB" w:rsidRPr="0084699A" w:rsidRDefault="002655FB" w:rsidP="00861205">
            <w:pPr>
              <w:jc w:val="center"/>
              <w:rPr>
                <w:sz w:val="22"/>
              </w:rPr>
            </w:pPr>
            <w:r w:rsidRPr="0084699A">
              <w:rPr>
                <w:color w:val="000000"/>
                <w:sz w:val="22"/>
              </w:rPr>
              <w:t>56XO00014FX7K003</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36</w:t>
            </w:r>
          </w:p>
        </w:tc>
        <w:tc>
          <w:tcPr>
            <w:tcW w:w="3260" w:type="dxa"/>
            <w:vAlign w:val="center"/>
          </w:tcPr>
          <w:p w:rsidR="002655FB" w:rsidRPr="0084699A" w:rsidRDefault="002655FB" w:rsidP="00861205">
            <w:pPr>
              <w:rPr>
                <w:sz w:val="22"/>
              </w:rPr>
            </w:pPr>
            <w:r w:rsidRPr="0084699A">
              <w:rPr>
                <w:color w:val="1F1F1F"/>
                <w:sz w:val="22"/>
                <w:shd w:val="clear" w:color="auto" w:fill="FFFFFF"/>
              </w:rPr>
              <w:t>ПП "БІАГР"</w:t>
            </w:r>
          </w:p>
        </w:tc>
        <w:tc>
          <w:tcPr>
            <w:tcW w:w="3685" w:type="dxa"/>
            <w:vAlign w:val="center"/>
          </w:tcPr>
          <w:p w:rsidR="002655FB" w:rsidRPr="0084699A" w:rsidRDefault="002655FB" w:rsidP="00861205">
            <w:pPr>
              <w:jc w:val="center"/>
              <w:rPr>
                <w:sz w:val="22"/>
                <w:lang w:val="en-US"/>
              </w:rPr>
            </w:pPr>
            <w:r w:rsidRPr="0084699A">
              <w:rPr>
                <w:color w:val="000000"/>
                <w:sz w:val="22"/>
              </w:rPr>
              <w:t>13961362</w:t>
            </w:r>
          </w:p>
        </w:tc>
        <w:tc>
          <w:tcPr>
            <w:tcW w:w="2552" w:type="dxa"/>
            <w:vAlign w:val="center"/>
          </w:tcPr>
          <w:p w:rsidR="002655FB" w:rsidRPr="0084699A" w:rsidRDefault="002655FB" w:rsidP="00861205">
            <w:pPr>
              <w:jc w:val="center"/>
              <w:rPr>
                <w:sz w:val="22"/>
              </w:rPr>
            </w:pPr>
            <w:r w:rsidRPr="0084699A">
              <w:rPr>
                <w:color w:val="000000"/>
                <w:sz w:val="22"/>
              </w:rPr>
              <w:t>56XO0000DQPA2005</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37</w:t>
            </w:r>
          </w:p>
        </w:tc>
        <w:tc>
          <w:tcPr>
            <w:tcW w:w="3260" w:type="dxa"/>
            <w:vAlign w:val="center"/>
          </w:tcPr>
          <w:p w:rsidR="002655FB" w:rsidRPr="0084699A" w:rsidRDefault="002655FB" w:rsidP="00861205">
            <w:pPr>
              <w:rPr>
                <w:sz w:val="22"/>
              </w:rPr>
            </w:pPr>
            <w:r w:rsidRPr="0084699A">
              <w:rPr>
                <w:color w:val="000000"/>
                <w:sz w:val="22"/>
              </w:rPr>
              <w:t>ТОВ «ГЛОБИНСЬКИЙ МАСЛОСИРЗАВОД»</w:t>
            </w:r>
          </w:p>
        </w:tc>
        <w:tc>
          <w:tcPr>
            <w:tcW w:w="3685" w:type="dxa"/>
            <w:vAlign w:val="center"/>
          </w:tcPr>
          <w:p w:rsidR="002655FB" w:rsidRPr="0084699A" w:rsidRDefault="002655FB" w:rsidP="00861205">
            <w:pPr>
              <w:jc w:val="center"/>
              <w:rPr>
                <w:sz w:val="22"/>
                <w:lang w:val="en-US"/>
              </w:rPr>
            </w:pPr>
            <w:r w:rsidRPr="0084699A">
              <w:rPr>
                <w:color w:val="000000"/>
                <w:sz w:val="22"/>
              </w:rPr>
              <w:t>00446799</w:t>
            </w:r>
          </w:p>
        </w:tc>
        <w:tc>
          <w:tcPr>
            <w:tcW w:w="2552" w:type="dxa"/>
            <w:vAlign w:val="center"/>
          </w:tcPr>
          <w:p w:rsidR="002655FB" w:rsidRPr="0084699A" w:rsidRDefault="002655FB" w:rsidP="00861205">
            <w:pPr>
              <w:jc w:val="center"/>
              <w:rPr>
                <w:sz w:val="22"/>
              </w:rPr>
            </w:pPr>
            <w:r w:rsidRPr="0084699A">
              <w:rPr>
                <w:color w:val="000000"/>
                <w:sz w:val="22"/>
              </w:rPr>
              <w:t>56ХО00000СЕМ7008</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38</w:t>
            </w:r>
          </w:p>
        </w:tc>
        <w:tc>
          <w:tcPr>
            <w:tcW w:w="3260" w:type="dxa"/>
            <w:vAlign w:val="center"/>
          </w:tcPr>
          <w:p w:rsidR="002655FB" w:rsidRPr="0084699A" w:rsidRDefault="002655FB" w:rsidP="00861205">
            <w:pPr>
              <w:rPr>
                <w:sz w:val="22"/>
              </w:rPr>
            </w:pPr>
            <w:r w:rsidRPr="0084699A">
              <w:rPr>
                <w:color w:val="1F1F1F"/>
                <w:sz w:val="22"/>
                <w:shd w:val="clear" w:color="auto" w:fill="FFFFFF"/>
              </w:rPr>
              <w:t>РЕШЕТИЛІВСЬКА ФІЛІЯ ТОВАРИСТВА З ОБМЕЖЕНОЮ ВІДПОВІДАЛЬНІСТЮ «ТЕРРАФУД»</w:t>
            </w:r>
          </w:p>
        </w:tc>
        <w:tc>
          <w:tcPr>
            <w:tcW w:w="3685" w:type="dxa"/>
            <w:vAlign w:val="center"/>
          </w:tcPr>
          <w:p w:rsidR="002655FB" w:rsidRPr="0084699A" w:rsidRDefault="002655FB" w:rsidP="00861205">
            <w:pPr>
              <w:jc w:val="center"/>
              <w:rPr>
                <w:sz w:val="22"/>
                <w:lang w:val="en-US"/>
              </w:rPr>
            </w:pPr>
            <w:r w:rsidRPr="0084699A">
              <w:rPr>
                <w:color w:val="000000"/>
                <w:sz w:val="22"/>
              </w:rPr>
              <w:t>43604287</w:t>
            </w:r>
          </w:p>
        </w:tc>
        <w:tc>
          <w:tcPr>
            <w:tcW w:w="2552" w:type="dxa"/>
            <w:vAlign w:val="center"/>
          </w:tcPr>
          <w:p w:rsidR="002655FB" w:rsidRPr="0084699A" w:rsidRDefault="002655FB" w:rsidP="00861205">
            <w:pPr>
              <w:jc w:val="center"/>
              <w:rPr>
                <w:sz w:val="22"/>
              </w:rPr>
            </w:pPr>
            <w:r w:rsidRPr="0084699A">
              <w:rPr>
                <w:color w:val="000000"/>
                <w:sz w:val="22"/>
              </w:rPr>
              <w:t>56XO00010OЗК4003</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39</w:t>
            </w:r>
          </w:p>
        </w:tc>
        <w:tc>
          <w:tcPr>
            <w:tcW w:w="3260" w:type="dxa"/>
            <w:vAlign w:val="center"/>
          </w:tcPr>
          <w:p w:rsidR="002655FB" w:rsidRPr="0084699A" w:rsidRDefault="002655FB" w:rsidP="00861205">
            <w:pPr>
              <w:rPr>
                <w:sz w:val="22"/>
              </w:rPr>
            </w:pPr>
            <w:r w:rsidRPr="0084699A">
              <w:rPr>
                <w:color w:val="000000"/>
                <w:sz w:val="22"/>
              </w:rPr>
              <w:t>ТОВ «ЛУБЕНСЬКИЙ МОЛОЧНИЙ ЗАВОД»</w:t>
            </w:r>
          </w:p>
        </w:tc>
        <w:tc>
          <w:tcPr>
            <w:tcW w:w="3685" w:type="dxa"/>
            <w:vAlign w:val="center"/>
          </w:tcPr>
          <w:p w:rsidR="002655FB" w:rsidRPr="0084699A" w:rsidRDefault="002655FB" w:rsidP="00861205">
            <w:pPr>
              <w:jc w:val="center"/>
              <w:rPr>
                <w:sz w:val="22"/>
                <w:lang w:val="en-US"/>
              </w:rPr>
            </w:pPr>
            <w:r w:rsidRPr="0084699A">
              <w:rPr>
                <w:color w:val="000000"/>
                <w:sz w:val="22"/>
              </w:rPr>
              <w:t>00446813</w:t>
            </w:r>
          </w:p>
        </w:tc>
        <w:tc>
          <w:tcPr>
            <w:tcW w:w="2552" w:type="dxa"/>
            <w:vAlign w:val="center"/>
          </w:tcPr>
          <w:p w:rsidR="002655FB" w:rsidRPr="0084699A" w:rsidRDefault="002655FB" w:rsidP="00861205">
            <w:pPr>
              <w:jc w:val="center"/>
              <w:rPr>
                <w:sz w:val="22"/>
              </w:rPr>
            </w:pPr>
            <w:r w:rsidRPr="0084699A">
              <w:rPr>
                <w:color w:val="000000"/>
                <w:sz w:val="22"/>
              </w:rPr>
              <w:t>56XO00000CEML00Q</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lastRenderedPageBreak/>
              <w:t>40</w:t>
            </w:r>
          </w:p>
        </w:tc>
        <w:tc>
          <w:tcPr>
            <w:tcW w:w="3260" w:type="dxa"/>
            <w:vAlign w:val="center"/>
          </w:tcPr>
          <w:p w:rsidR="002655FB" w:rsidRPr="0084699A" w:rsidRDefault="002655FB" w:rsidP="00861205">
            <w:pPr>
              <w:shd w:val="clear" w:color="auto" w:fill="FFFFFF"/>
              <w:spacing w:line="300" w:lineRule="atLeast"/>
              <w:textAlignment w:val="top"/>
              <w:rPr>
                <w:color w:val="1F1F1F"/>
                <w:sz w:val="22"/>
                <w:lang w:eastAsia="uk-UA"/>
              </w:rPr>
            </w:pPr>
            <w:r w:rsidRPr="0084699A">
              <w:rPr>
                <w:color w:val="1F1F1F"/>
                <w:sz w:val="22"/>
                <w:bdr w:val="none" w:sz="0" w:space="0" w:color="auto" w:frame="1"/>
                <w:lang w:eastAsia="uk-UA"/>
              </w:rPr>
              <w:t>ПРАТ «ДАНОН КРЕМЕЗ»</w:t>
            </w:r>
          </w:p>
          <w:p w:rsidR="002655FB" w:rsidRPr="0084699A" w:rsidRDefault="002655FB" w:rsidP="00861205">
            <w:pPr>
              <w:rPr>
                <w:sz w:val="22"/>
              </w:rPr>
            </w:pPr>
          </w:p>
        </w:tc>
        <w:tc>
          <w:tcPr>
            <w:tcW w:w="3685" w:type="dxa"/>
            <w:vAlign w:val="center"/>
          </w:tcPr>
          <w:p w:rsidR="002655FB" w:rsidRPr="0084699A" w:rsidRDefault="002655FB" w:rsidP="00861205">
            <w:pPr>
              <w:jc w:val="center"/>
              <w:rPr>
                <w:sz w:val="22"/>
                <w:lang w:val="en-US"/>
              </w:rPr>
            </w:pPr>
            <w:r w:rsidRPr="0084699A">
              <w:rPr>
                <w:color w:val="000000"/>
                <w:sz w:val="22"/>
              </w:rPr>
              <w:t>00446782</w:t>
            </w:r>
          </w:p>
        </w:tc>
        <w:tc>
          <w:tcPr>
            <w:tcW w:w="2552" w:type="dxa"/>
            <w:vAlign w:val="center"/>
          </w:tcPr>
          <w:p w:rsidR="002655FB" w:rsidRPr="0084699A" w:rsidRDefault="002655FB" w:rsidP="00861205">
            <w:pPr>
              <w:jc w:val="center"/>
              <w:rPr>
                <w:sz w:val="22"/>
              </w:rPr>
            </w:pPr>
            <w:r w:rsidRPr="0084699A">
              <w:rPr>
                <w:color w:val="000000"/>
                <w:sz w:val="22"/>
              </w:rPr>
              <w:t>56XO00000CELQ00B</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41</w:t>
            </w:r>
          </w:p>
        </w:tc>
        <w:tc>
          <w:tcPr>
            <w:tcW w:w="3260" w:type="dxa"/>
            <w:vAlign w:val="center"/>
          </w:tcPr>
          <w:p w:rsidR="002655FB" w:rsidRPr="0084699A" w:rsidRDefault="002655FB" w:rsidP="00861205">
            <w:pPr>
              <w:rPr>
                <w:sz w:val="22"/>
              </w:rPr>
            </w:pPr>
            <w:r w:rsidRPr="0084699A">
              <w:rPr>
                <w:color w:val="000000"/>
                <w:sz w:val="22"/>
              </w:rPr>
              <w:t>ТОВ «АДОНАЙ 2016»</w:t>
            </w:r>
          </w:p>
        </w:tc>
        <w:tc>
          <w:tcPr>
            <w:tcW w:w="3685" w:type="dxa"/>
            <w:vAlign w:val="center"/>
          </w:tcPr>
          <w:p w:rsidR="002655FB" w:rsidRPr="0084699A" w:rsidRDefault="002655FB" w:rsidP="00861205">
            <w:pPr>
              <w:jc w:val="center"/>
              <w:rPr>
                <w:sz w:val="22"/>
                <w:lang w:val="en-US"/>
              </w:rPr>
            </w:pPr>
            <w:r w:rsidRPr="0084699A">
              <w:rPr>
                <w:color w:val="000000"/>
                <w:sz w:val="22"/>
              </w:rPr>
              <w:t>40407763</w:t>
            </w:r>
          </w:p>
        </w:tc>
        <w:tc>
          <w:tcPr>
            <w:tcW w:w="2552" w:type="dxa"/>
            <w:vAlign w:val="center"/>
          </w:tcPr>
          <w:p w:rsidR="002655FB" w:rsidRPr="0084699A" w:rsidRDefault="002655FB" w:rsidP="00861205">
            <w:pPr>
              <w:jc w:val="center"/>
              <w:rPr>
                <w:sz w:val="22"/>
              </w:rPr>
            </w:pPr>
            <w:r w:rsidRPr="0084699A">
              <w:rPr>
                <w:color w:val="000000"/>
                <w:sz w:val="22"/>
              </w:rPr>
              <w:t>56XO00014BBL700Y</w:t>
            </w:r>
          </w:p>
        </w:tc>
      </w:tr>
      <w:tr w:rsidR="002655FB" w:rsidRPr="0084699A" w:rsidTr="00861205">
        <w:trPr>
          <w:trHeight w:val="567"/>
        </w:trPr>
        <w:tc>
          <w:tcPr>
            <w:tcW w:w="568" w:type="dxa"/>
          </w:tcPr>
          <w:p w:rsidR="002655FB" w:rsidRPr="0084699A" w:rsidRDefault="002655FB" w:rsidP="00861205">
            <w:pPr>
              <w:jc w:val="center"/>
              <w:rPr>
                <w:sz w:val="22"/>
                <w:highlight w:val="yellow"/>
              </w:rPr>
            </w:pPr>
            <w:r w:rsidRPr="0084699A">
              <w:rPr>
                <w:sz w:val="22"/>
              </w:rPr>
              <w:t>42</w:t>
            </w:r>
          </w:p>
        </w:tc>
        <w:tc>
          <w:tcPr>
            <w:tcW w:w="3260" w:type="dxa"/>
            <w:shd w:val="clear" w:color="auto" w:fill="auto"/>
            <w:vAlign w:val="center"/>
          </w:tcPr>
          <w:p w:rsidR="002655FB" w:rsidRPr="0084699A" w:rsidRDefault="002655FB" w:rsidP="00861205">
            <w:pPr>
              <w:rPr>
                <w:sz w:val="22"/>
              </w:rPr>
            </w:pPr>
            <w:r w:rsidRPr="0084699A">
              <w:rPr>
                <w:color w:val="000000"/>
                <w:sz w:val="22"/>
              </w:rPr>
              <w:t>ФІЛІЯ «БІЛОЦЕРКІВСЬКИЙ МОЛОЧНИЙ КОМБІНАТ" ТОВАРИСТВА З ОБМЕЖЕНОЮ ВІДПОВІДАЛЬНІСТЮ «ТЕРРАФУД»</w:t>
            </w:r>
          </w:p>
        </w:tc>
        <w:tc>
          <w:tcPr>
            <w:tcW w:w="3685" w:type="dxa"/>
            <w:shd w:val="clear" w:color="auto" w:fill="auto"/>
            <w:vAlign w:val="center"/>
          </w:tcPr>
          <w:p w:rsidR="002655FB" w:rsidRPr="0084699A" w:rsidRDefault="002655FB" w:rsidP="00861205">
            <w:pPr>
              <w:jc w:val="center"/>
              <w:rPr>
                <w:sz w:val="22"/>
                <w:lang w:val="en-US"/>
              </w:rPr>
            </w:pPr>
            <w:r w:rsidRPr="0084699A">
              <w:rPr>
                <w:color w:val="000000"/>
                <w:sz w:val="22"/>
              </w:rPr>
              <w:t>43604308</w:t>
            </w:r>
          </w:p>
        </w:tc>
        <w:tc>
          <w:tcPr>
            <w:tcW w:w="2552" w:type="dxa"/>
            <w:vAlign w:val="center"/>
          </w:tcPr>
          <w:p w:rsidR="002655FB" w:rsidRPr="0084699A" w:rsidRDefault="002655FB" w:rsidP="00861205">
            <w:pPr>
              <w:jc w:val="center"/>
              <w:rPr>
                <w:sz w:val="22"/>
                <w:highlight w:val="yellow"/>
              </w:rPr>
            </w:pPr>
            <w:r w:rsidRPr="0084699A">
              <w:rPr>
                <w:color w:val="000000"/>
                <w:sz w:val="22"/>
              </w:rPr>
              <w:t>56XO00017GS8K00Y</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43</w:t>
            </w:r>
          </w:p>
        </w:tc>
        <w:tc>
          <w:tcPr>
            <w:tcW w:w="3260" w:type="dxa"/>
            <w:vAlign w:val="center"/>
          </w:tcPr>
          <w:p w:rsidR="002655FB" w:rsidRPr="0084699A" w:rsidRDefault="002655FB" w:rsidP="00861205">
            <w:pPr>
              <w:rPr>
                <w:sz w:val="22"/>
              </w:rPr>
            </w:pPr>
            <w:r w:rsidRPr="0084699A">
              <w:rPr>
                <w:sz w:val="22"/>
              </w:rPr>
              <w:t>ПРАТ «ДУБНОМОЛОКО»</w:t>
            </w:r>
          </w:p>
        </w:tc>
        <w:tc>
          <w:tcPr>
            <w:tcW w:w="3685" w:type="dxa"/>
            <w:vAlign w:val="center"/>
          </w:tcPr>
          <w:p w:rsidR="002655FB" w:rsidRPr="0084699A" w:rsidRDefault="002655FB" w:rsidP="00861205">
            <w:pPr>
              <w:jc w:val="center"/>
              <w:rPr>
                <w:sz w:val="22"/>
                <w:lang w:val="en-US"/>
              </w:rPr>
            </w:pPr>
            <w:r w:rsidRPr="0084699A">
              <w:rPr>
                <w:sz w:val="22"/>
              </w:rPr>
              <w:t>05496081</w:t>
            </w:r>
          </w:p>
        </w:tc>
        <w:tc>
          <w:tcPr>
            <w:tcW w:w="2552" w:type="dxa"/>
            <w:vAlign w:val="center"/>
          </w:tcPr>
          <w:p w:rsidR="002655FB" w:rsidRPr="0084699A" w:rsidRDefault="002655FB" w:rsidP="00861205">
            <w:pPr>
              <w:jc w:val="center"/>
              <w:rPr>
                <w:sz w:val="22"/>
              </w:rPr>
            </w:pPr>
            <w:r w:rsidRPr="0084699A">
              <w:rPr>
                <w:sz w:val="22"/>
                <w:lang w:val="en-US"/>
              </w:rPr>
              <w:t>56XO00005DS29006</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44</w:t>
            </w:r>
          </w:p>
        </w:tc>
        <w:tc>
          <w:tcPr>
            <w:tcW w:w="3260" w:type="dxa"/>
            <w:vAlign w:val="center"/>
          </w:tcPr>
          <w:p w:rsidR="002655FB" w:rsidRPr="0084699A" w:rsidRDefault="002655FB" w:rsidP="00861205">
            <w:pPr>
              <w:rPr>
                <w:sz w:val="22"/>
              </w:rPr>
            </w:pPr>
            <w:r w:rsidRPr="0084699A">
              <w:rPr>
                <w:sz w:val="22"/>
              </w:rPr>
              <w:t>ТОВ «РАДИВИЛІВМОЛОКО»</w:t>
            </w:r>
          </w:p>
        </w:tc>
        <w:tc>
          <w:tcPr>
            <w:tcW w:w="3685" w:type="dxa"/>
            <w:vAlign w:val="center"/>
          </w:tcPr>
          <w:p w:rsidR="002655FB" w:rsidRPr="0084699A" w:rsidRDefault="002655FB" w:rsidP="00861205">
            <w:pPr>
              <w:jc w:val="center"/>
              <w:rPr>
                <w:sz w:val="22"/>
                <w:lang w:val="en-US"/>
              </w:rPr>
            </w:pPr>
            <w:r w:rsidRPr="0084699A">
              <w:rPr>
                <w:sz w:val="22"/>
              </w:rPr>
              <w:t>31259168</w:t>
            </w:r>
          </w:p>
        </w:tc>
        <w:tc>
          <w:tcPr>
            <w:tcW w:w="2552" w:type="dxa"/>
            <w:vAlign w:val="center"/>
          </w:tcPr>
          <w:p w:rsidR="002655FB" w:rsidRPr="0084699A" w:rsidRDefault="002655FB" w:rsidP="00861205">
            <w:pPr>
              <w:jc w:val="center"/>
              <w:rPr>
                <w:sz w:val="22"/>
              </w:rPr>
            </w:pPr>
            <w:r w:rsidRPr="0084699A">
              <w:rPr>
                <w:sz w:val="22"/>
              </w:rPr>
              <w:t>56XO0000</w:t>
            </w:r>
            <w:r w:rsidRPr="0084699A">
              <w:rPr>
                <w:sz w:val="22"/>
                <w:lang w:val="en-US"/>
              </w:rPr>
              <w:t>V</w:t>
            </w:r>
            <w:r w:rsidRPr="0084699A">
              <w:rPr>
                <w:sz w:val="22"/>
              </w:rPr>
              <w:t>774</w:t>
            </w:r>
            <w:r w:rsidRPr="0084699A">
              <w:rPr>
                <w:sz w:val="22"/>
                <w:lang w:val="en-US"/>
              </w:rPr>
              <w:t>O</w:t>
            </w:r>
            <w:r w:rsidRPr="0084699A">
              <w:rPr>
                <w:sz w:val="22"/>
              </w:rPr>
              <w:t>007</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45</w:t>
            </w:r>
          </w:p>
        </w:tc>
        <w:tc>
          <w:tcPr>
            <w:tcW w:w="3260" w:type="dxa"/>
            <w:vAlign w:val="center"/>
          </w:tcPr>
          <w:p w:rsidR="002655FB" w:rsidRPr="0084699A" w:rsidRDefault="002655FB" w:rsidP="00861205">
            <w:pPr>
              <w:rPr>
                <w:sz w:val="22"/>
              </w:rPr>
            </w:pPr>
            <w:r w:rsidRPr="0084699A">
              <w:rPr>
                <w:sz w:val="22"/>
              </w:rPr>
              <w:t>ТОВ ВТП «АГРОПЕРЕРОБКА»</w:t>
            </w:r>
          </w:p>
        </w:tc>
        <w:tc>
          <w:tcPr>
            <w:tcW w:w="3685" w:type="dxa"/>
            <w:vAlign w:val="center"/>
          </w:tcPr>
          <w:p w:rsidR="002655FB" w:rsidRPr="0084699A" w:rsidRDefault="002655FB" w:rsidP="00861205">
            <w:pPr>
              <w:jc w:val="center"/>
              <w:rPr>
                <w:sz w:val="22"/>
                <w:lang w:val="en-US"/>
              </w:rPr>
            </w:pPr>
            <w:r w:rsidRPr="0084699A">
              <w:rPr>
                <w:sz w:val="22"/>
              </w:rPr>
              <w:t>22572180</w:t>
            </w:r>
          </w:p>
        </w:tc>
        <w:tc>
          <w:tcPr>
            <w:tcW w:w="2552" w:type="dxa"/>
            <w:vAlign w:val="center"/>
          </w:tcPr>
          <w:p w:rsidR="002655FB" w:rsidRPr="0084699A" w:rsidRDefault="002655FB" w:rsidP="00861205">
            <w:pPr>
              <w:jc w:val="center"/>
              <w:rPr>
                <w:sz w:val="22"/>
              </w:rPr>
            </w:pPr>
            <w:r w:rsidRPr="0084699A">
              <w:rPr>
                <w:sz w:val="22"/>
                <w:lang w:val="en-US"/>
              </w:rPr>
              <w:t>56XO0000MFW50001</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46</w:t>
            </w:r>
          </w:p>
        </w:tc>
        <w:tc>
          <w:tcPr>
            <w:tcW w:w="3260" w:type="dxa"/>
            <w:vAlign w:val="center"/>
          </w:tcPr>
          <w:p w:rsidR="002655FB" w:rsidRPr="0084699A" w:rsidRDefault="002655FB" w:rsidP="00861205">
            <w:pPr>
              <w:rPr>
                <w:sz w:val="22"/>
              </w:rPr>
            </w:pPr>
            <w:r w:rsidRPr="0084699A">
              <w:rPr>
                <w:sz w:val="22"/>
              </w:rPr>
              <w:t>ТОВ «ДЕРАЖНЯНСЬКИЙ МОЛОЧНИЙ ЗАВОД»</w:t>
            </w:r>
          </w:p>
        </w:tc>
        <w:tc>
          <w:tcPr>
            <w:tcW w:w="3685" w:type="dxa"/>
            <w:vAlign w:val="center"/>
          </w:tcPr>
          <w:p w:rsidR="002655FB" w:rsidRPr="0084699A" w:rsidRDefault="002655FB" w:rsidP="00861205">
            <w:pPr>
              <w:jc w:val="center"/>
              <w:rPr>
                <w:sz w:val="22"/>
                <w:lang w:val="en-US"/>
              </w:rPr>
            </w:pPr>
            <w:r w:rsidRPr="0084699A">
              <w:rPr>
                <w:sz w:val="22"/>
              </w:rPr>
              <w:t>14146210</w:t>
            </w:r>
          </w:p>
        </w:tc>
        <w:tc>
          <w:tcPr>
            <w:tcW w:w="2552" w:type="dxa"/>
            <w:vAlign w:val="center"/>
          </w:tcPr>
          <w:p w:rsidR="002655FB" w:rsidRPr="0084699A" w:rsidRDefault="002655FB" w:rsidP="00861205">
            <w:pPr>
              <w:jc w:val="center"/>
              <w:rPr>
                <w:sz w:val="22"/>
              </w:rPr>
            </w:pPr>
            <w:r w:rsidRPr="0084699A">
              <w:rPr>
                <w:sz w:val="22"/>
              </w:rPr>
              <w:t>56ХО0000Е425</w:t>
            </w:r>
            <w:r w:rsidRPr="0084699A">
              <w:rPr>
                <w:sz w:val="22"/>
                <w:lang w:val="en-US"/>
              </w:rPr>
              <w:t>U</w:t>
            </w:r>
            <w:r w:rsidRPr="0084699A">
              <w:rPr>
                <w:sz w:val="22"/>
              </w:rPr>
              <w:t>00Н</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47</w:t>
            </w:r>
          </w:p>
        </w:tc>
        <w:tc>
          <w:tcPr>
            <w:tcW w:w="3260" w:type="dxa"/>
            <w:vAlign w:val="center"/>
          </w:tcPr>
          <w:p w:rsidR="002655FB" w:rsidRPr="0084699A" w:rsidRDefault="002655FB" w:rsidP="00861205">
            <w:pPr>
              <w:rPr>
                <w:sz w:val="22"/>
              </w:rPr>
            </w:pPr>
            <w:r w:rsidRPr="0084699A">
              <w:rPr>
                <w:color w:val="000000" w:themeColor="text1"/>
                <w:sz w:val="22"/>
                <w:shd w:val="clear" w:color="auto" w:fill="FFFFFF"/>
              </w:rPr>
              <w:t>ДП «СМЗ»</w:t>
            </w:r>
          </w:p>
        </w:tc>
        <w:tc>
          <w:tcPr>
            <w:tcW w:w="3685" w:type="dxa"/>
            <w:vAlign w:val="center"/>
          </w:tcPr>
          <w:p w:rsidR="002655FB" w:rsidRPr="0084699A" w:rsidRDefault="002655FB" w:rsidP="00861205">
            <w:pPr>
              <w:jc w:val="center"/>
              <w:rPr>
                <w:sz w:val="22"/>
                <w:lang w:val="en-US"/>
              </w:rPr>
            </w:pPr>
            <w:r w:rsidRPr="0084699A">
              <w:rPr>
                <w:sz w:val="22"/>
              </w:rPr>
              <w:t>31952591</w:t>
            </w:r>
          </w:p>
        </w:tc>
        <w:tc>
          <w:tcPr>
            <w:tcW w:w="2552" w:type="dxa"/>
            <w:vAlign w:val="center"/>
          </w:tcPr>
          <w:p w:rsidR="002655FB" w:rsidRPr="0084699A" w:rsidRDefault="002655FB" w:rsidP="00861205">
            <w:pPr>
              <w:jc w:val="center"/>
              <w:rPr>
                <w:sz w:val="22"/>
              </w:rPr>
            </w:pPr>
            <w:r w:rsidRPr="0084699A">
              <w:rPr>
                <w:sz w:val="22"/>
              </w:rPr>
              <w:t>56XO0000VQGGF001</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48</w:t>
            </w:r>
          </w:p>
        </w:tc>
        <w:tc>
          <w:tcPr>
            <w:tcW w:w="3260" w:type="dxa"/>
            <w:vAlign w:val="center"/>
          </w:tcPr>
          <w:p w:rsidR="002655FB" w:rsidRPr="0084699A" w:rsidRDefault="002655FB" w:rsidP="00861205">
            <w:pPr>
              <w:rPr>
                <w:sz w:val="22"/>
              </w:rPr>
            </w:pPr>
            <w:r w:rsidRPr="0084699A">
              <w:rPr>
                <w:sz w:val="22"/>
              </w:rPr>
              <w:t>ПРАТ «ХМЕЛЬНИЦЬКА МАСЛОСИРБАЗА»</w:t>
            </w:r>
          </w:p>
        </w:tc>
        <w:tc>
          <w:tcPr>
            <w:tcW w:w="3685" w:type="dxa"/>
            <w:vAlign w:val="center"/>
          </w:tcPr>
          <w:p w:rsidR="002655FB" w:rsidRPr="0084699A" w:rsidRDefault="002655FB" w:rsidP="00861205">
            <w:pPr>
              <w:jc w:val="center"/>
              <w:rPr>
                <w:sz w:val="22"/>
                <w:lang w:val="en-US"/>
              </w:rPr>
            </w:pPr>
            <w:r w:rsidRPr="0084699A">
              <w:rPr>
                <w:sz w:val="22"/>
              </w:rPr>
              <w:t>00447729</w:t>
            </w:r>
          </w:p>
        </w:tc>
        <w:tc>
          <w:tcPr>
            <w:tcW w:w="2552" w:type="dxa"/>
            <w:vAlign w:val="center"/>
          </w:tcPr>
          <w:p w:rsidR="002655FB" w:rsidRPr="0084699A" w:rsidRDefault="002655FB" w:rsidP="00861205">
            <w:pPr>
              <w:jc w:val="center"/>
              <w:rPr>
                <w:sz w:val="22"/>
              </w:rPr>
            </w:pPr>
            <w:r w:rsidRPr="0084699A">
              <w:rPr>
                <w:sz w:val="22"/>
              </w:rPr>
              <w:t>56ZO36A00CFK90</w:t>
            </w:r>
            <w:r w:rsidRPr="0084699A">
              <w:rPr>
                <w:sz w:val="22"/>
                <w:lang w:val="en-US"/>
              </w:rPr>
              <w:t>1</w:t>
            </w:r>
            <w:r w:rsidRPr="0084699A">
              <w:rPr>
                <w:sz w:val="22"/>
              </w:rPr>
              <w:t>V</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49</w:t>
            </w:r>
          </w:p>
        </w:tc>
        <w:tc>
          <w:tcPr>
            <w:tcW w:w="3260" w:type="dxa"/>
            <w:vAlign w:val="center"/>
          </w:tcPr>
          <w:p w:rsidR="002655FB" w:rsidRPr="0084699A" w:rsidRDefault="002655FB" w:rsidP="00861205">
            <w:pPr>
              <w:rPr>
                <w:sz w:val="22"/>
              </w:rPr>
            </w:pPr>
            <w:r w:rsidRPr="0084699A">
              <w:rPr>
                <w:sz w:val="22"/>
              </w:rPr>
              <w:t>ПП «ІЗЯСЛАВМОЛПРОДУКТ»</w:t>
            </w:r>
          </w:p>
        </w:tc>
        <w:tc>
          <w:tcPr>
            <w:tcW w:w="3685" w:type="dxa"/>
            <w:vAlign w:val="center"/>
          </w:tcPr>
          <w:p w:rsidR="002655FB" w:rsidRPr="0084699A" w:rsidRDefault="002655FB" w:rsidP="00861205">
            <w:pPr>
              <w:jc w:val="center"/>
              <w:rPr>
                <w:sz w:val="22"/>
                <w:lang w:val="en-US"/>
              </w:rPr>
            </w:pPr>
            <w:r w:rsidRPr="0084699A">
              <w:rPr>
                <w:sz w:val="22"/>
              </w:rPr>
              <w:t>36334993</w:t>
            </w:r>
          </w:p>
        </w:tc>
        <w:tc>
          <w:tcPr>
            <w:tcW w:w="2552" w:type="dxa"/>
            <w:vAlign w:val="center"/>
          </w:tcPr>
          <w:p w:rsidR="002655FB" w:rsidRPr="0084699A" w:rsidRDefault="002655FB" w:rsidP="00861205">
            <w:pPr>
              <w:jc w:val="center"/>
              <w:rPr>
                <w:sz w:val="22"/>
              </w:rPr>
            </w:pPr>
            <w:r w:rsidRPr="0084699A">
              <w:rPr>
                <w:sz w:val="22"/>
                <w:lang w:val="en-US"/>
              </w:rPr>
              <w:t>56XO000109ARL000</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50</w:t>
            </w:r>
          </w:p>
        </w:tc>
        <w:tc>
          <w:tcPr>
            <w:tcW w:w="3260" w:type="dxa"/>
            <w:vAlign w:val="center"/>
          </w:tcPr>
          <w:p w:rsidR="002655FB" w:rsidRPr="0084699A" w:rsidRDefault="002655FB" w:rsidP="00861205">
            <w:pPr>
              <w:rPr>
                <w:sz w:val="22"/>
                <w:highlight w:val="yellow"/>
              </w:rPr>
            </w:pPr>
            <w:r w:rsidRPr="0084699A">
              <w:rPr>
                <w:color w:val="000000"/>
                <w:sz w:val="22"/>
              </w:rPr>
              <w:t>КРИЖОПІЛЬСЬКА ФІЛІЯ ТОВАРИСТВА З ОБМЕЖЕНОЮ ВІДПОВІДАЛЬНІСТЮ «ТЕРРАФУД»</w:t>
            </w:r>
          </w:p>
        </w:tc>
        <w:tc>
          <w:tcPr>
            <w:tcW w:w="3685" w:type="dxa"/>
            <w:vAlign w:val="center"/>
          </w:tcPr>
          <w:p w:rsidR="002655FB" w:rsidRPr="0084699A" w:rsidRDefault="002655FB" w:rsidP="00861205">
            <w:pPr>
              <w:jc w:val="center"/>
              <w:rPr>
                <w:sz w:val="22"/>
                <w:highlight w:val="yellow"/>
                <w:lang w:val="en-US"/>
              </w:rPr>
            </w:pPr>
            <w:r w:rsidRPr="0084699A">
              <w:rPr>
                <w:color w:val="000000"/>
                <w:sz w:val="22"/>
              </w:rPr>
              <w:t>43604266</w:t>
            </w:r>
          </w:p>
        </w:tc>
        <w:tc>
          <w:tcPr>
            <w:tcW w:w="2552" w:type="dxa"/>
            <w:vAlign w:val="center"/>
          </w:tcPr>
          <w:p w:rsidR="002655FB" w:rsidRPr="0084699A" w:rsidRDefault="002655FB" w:rsidP="00861205">
            <w:pPr>
              <w:jc w:val="center"/>
              <w:rPr>
                <w:sz w:val="22"/>
                <w:highlight w:val="yellow"/>
              </w:rPr>
            </w:pPr>
            <w:r w:rsidRPr="0084699A">
              <w:rPr>
                <w:color w:val="000000"/>
                <w:sz w:val="22"/>
              </w:rPr>
              <w:t>56XO00017GS7E00Q</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lastRenderedPageBreak/>
              <w:t>51</w:t>
            </w:r>
          </w:p>
        </w:tc>
        <w:tc>
          <w:tcPr>
            <w:tcW w:w="3260" w:type="dxa"/>
            <w:vAlign w:val="center"/>
          </w:tcPr>
          <w:p w:rsidR="002655FB" w:rsidRPr="0084699A" w:rsidRDefault="002655FB" w:rsidP="00861205">
            <w:pPr>
              <w:rPr>
                <w:sz w:val="22"/>
                <w:highlight w:val="yellow"/>
              </w:rPr>
            </w:pPr>
            <w:r w:rsidRPr="0084699A">
              <w:rPr>
                <w:color w:val="000000"/>
                <w:sz w:val="22"/>
              </w:rPr>
              <w:t>ФІЛІЯ «МОЛОКО» ТОВАРИСТВА З ОБМЕЖЕНОЮ ВІДПОВІДАЛЬНІСТЮ «ТЕРРАФУД»</w:t>
            </w:r>
          </w:p>
        </w:tc>
        <w:tc>
          <w:tcPr>
            <w:tcW w:w="3685" w:type="dxa"/>
            <w:vAlign w:val="center"/>
          </w:tcPr>
          <w:p w:rsidR="002655FB" w:rsidRPr="0084699A" w:rsidRDefault="002655FB" w:rsidP="00861205">
            <w:pPr>
              <w:jc w:val="center"/>
              <w:rPr>
                <w:sz w:val="22"/>
                <w:lang w:eastAsia="uk-UA"/>
              </w:rPr>
            </w:pPr>
          </w:p>
          <w:p w:rsidR="002655FB" w:rsidRPr="0084699A" w:rsidRDefault="002655FB" w:rsidP="00861205">
            <w:pPr>
              <w:shd w:val="clear" w:color="auto" w:fill="FFFFFF"/>
              <w:spacing w:line="300" w:lineRule="atLeast"/>
              <w:jc w:val="center"/>
              <w:textAlignment w:val="top"/>
              <w:rPr>
                <w:color w:val="1F1F1F"/>
                <w:sz w:val="22"/>
                <w:lang w:eastAsia="uk-UA"/>
              </w:rPr>
            </w:pPr>
            <w:r w:rsidRPr="0084699A">
              <w:rPr>
                <w:color w:val="1F1F1F"/>
                <w:sz w:val="22"/>
                <w:bdr w:val="none" w:sz="0" w:space="0" w:color="auto" w:frame="1"/>
                <w:lang w:eastAsia="uk-UA"/>
              </w:rPr>
              <w:t>43604313</w:t>
            </w:r>
          </w:p>
          <w:p w:rsidR="002655FB" w:rsidRPr="0084699A" w:rsidRDefault="002655FB" w:rsidP="00861205">
            <w:pPr>
              <w:jc w:val="center"/>
              <w:rPr>
                <w:sz w:val="22"/>
                <w:highlight w:val="yellow"/>
                <w:lang w:val="en-US"/>
              </w:rPr>
            </w:pPr>
          </w:p>
        </w:tc>
        <w:tc>
          <w:tcPr>
            <w:tcW w:w="2552" w:type="dxa"/>
            <w:vAlign w:val="center"/>
          </w:tcPr>
          <w:p w:rsidR="002655FB" w:rsidRPr="0084699A" w:rsidRDefault="002655FB" w:rsidP="00861205">
            <w:pPr>
              <w:jc w:val="center"/>
              <w:rPr>
                <w:sz w:val="22"/>
                <w:highlight w:val="yellow"/>
              </w:rPr>
            </w:pPr>
            <w:r w:rsidRPr="0084699A">
              <w:rPr>
                <w:color w:val="000000"/>
                <w:sz w:val="22"/>
              </w:rPr>
              <w:t>56XO00017GS8P00E</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52</w:t>
            </w:r>
          </w:p>
        </w:tc>
        <w:tc>
          <w:tcPr>
            <w:tcW w:w="3260" w:type="dxa"/>
            <w:vAlign w:val="center"/>
          </w:tcPr>
          <w:p w:rsidR="002655FB" w:rsidRPr="0084699A" w:rsidRDefault="002655FB" w:rsidP="00861205">
            <w:pPr>
              <w:rPr>
                <w:sz w:val="22"/>
              </w:rPr>
            </w:pPr>
            <w:r w:rsidRPr="0084699A">
              <w:rPr>
                <w:sz w:val="22"/>
              </w:rPr>
              <w:t>ТОВ «МОЛОЧНИЙ ДІМ»</w:t>
            </w:r>
          </w:p>
        </w:tc>
        <w:tc>
          <w:tcPr>
            <w:tcW w:w="3685" w:type="dxa"/>
            <w:vAlign w:val="center"/>
          </w:tcPr>
          <w:p w:rsidR="002655FB" w:rsidRPr="0084699A" w:rsidRDefault="002655FB" w:rsidP="00861205">
            <w:pPr>
              <w:jc w:val="center"/>
              <w:rPr>
                <w:sz w:val="22"/>
                <w:lang w:val="en-US"/>
              </w:rPr>
            </w:pPr>
            <w:r w:rsidRPr="0084699A">
              <w:rPr>
                <w:sz w:val="22"/>
                <w:shd w:val="clear" w:color="auto" w:fill="FFFFFF"/>
              </w:rPr>
              <w:t>31770165</w:t>
            </w:r>
          </w:p>
        </w:tc>
        <w:tc>
          <w:tcPr>
            <w:tcW w:w="2552" w:type="dxa"/>
            <w:vAlign w:val="center"/>
          </w:tcPr>
          <w:p w:rsidR="002655FB" w:rsidRPr="0084699A" w:rsidRDefault="002655FB" w:rsidP="00861205">
            <w:pPr>
              <w:jc w:val="center"/>
              <w:rPr>
                <w:sz w:val="22"/>
              </w:rPr>
            </w:pPr>
            <w:r w:rsidRPr="0084699A">
              <w:rPr>
                <w:sz w:val="22"/>
                <w:lang w:eastAsia="uk-UA"/>
              </w:rPr>
              <w:t>56XO0000</w:t>
            </w:r>
            <w:r w:rsidRPr="0084699A">
              <w:rPr>
                <w:sz w:val="22"/>
                <w:lang w:val="en-US" w:eastAsia="uk-UA"/>
              </w:rPr>
              <w:t>VLE4L00R</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53</w:t>
            </w:r>
          </w:p>
        </w:tc>
        <w:tc>
          <w:tcPr>
            <w:tcW w:w="3260" w:type="dxa"/>
            <w:vAlign w:val="center"/>
          </w:tcPr>
          <w:p w:rsidR="002655FB" w:rsidRPr="0084699A" w:rsidRDefault="002655FB" w:rsidP="00861205">
            <w:pPr>
              <w:rPr>
                <w:sz w:val="22"/>
              </w:rPr>
            </w:pPr>
            <w:r w:rsidRPr="0084699A">
              <w:rPr>
                <w:color w:val="000000" w:themeColor="text1"/>
                <w:sz w:val="22"/>
                <w:shd w:val="clear" w:color="auto" w:fill="FFFFFF"/>
              </w:rPr>
              <w:t>ТОВАРИСТВО З ОБМЕЖЕНОЮ ВІДПОВІДАЛЬНІСТЮ «ЛОСИНІВСЬКИЙ МАСЛОСИРЗАВОД»</w:t>
            </w:r>
          </w:p>
        </w:tc>
        <w:tc>
          <w:tcPr>
            <w:tcW w:w="3685" w:type="dxa"/>
            <w:vAlign w:val="center"/>
          </w:tcPr>
          <w:p w:rsidR="002655FB" w:rsidRPr="0084699A" w:rsidRDefault="002655FB" w:rsidP="00861205">
            <w:pPr>
              <w:jc w:val="center"/>
              <w:rPr>
                <w:sz w:val="22"/>
                <w:lang w:val="en-US"/>
              </w:rPr>
            </w:pPr>
            <w:r w:rsidRPr="0084699A">
              <w:rPr>
                <w:sz w:val="22"/>
              </w:rPr>
              <w:t>21403660</w:t>
            </w:r>
          </w:p>
        </w:tc>
        <w:tc>
          <w:tcPr>
            <w:tcW w:w="2552" w:type="dxa"/>
            <w:vAlign w:val="center"/>
          </w:tcPr>
          <w:p w:rsidR="002655FB" w:rsidRPr="0084699A" w:rsidRDefault="002655FB" w:rsidP="00861205">
            <w:pPr>
              <w:shd w:val="clear" w:color="auto" w:fill="FFFFFF"/>
              <w:jc w:val="center"/>
              <w:outlineLvl w:val="2"/>
              <w:rPr>
                <w:sz w:val="22"/>
              </w:rPr>
            </w:pPr>
            <w:r w:rsidRPr="0084699A">
              <w:rPr>
                <w:color w:val="000000"/>
                <w:sz w:val="22"/>
                <w:lang w:val="en-US"/>
              </w:rPr>
              <w:t>56XO0000LB71C000</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54</w:t>
            </w:r>
          </w:p>
        </w:tc>
        <w:tc>
          <w:tcPr>
            <w:tcW w:w="3260" w:type="dxa"/>
            <w:vAlign w:val="center"/>
          </w:tcPr>
          <w:p w:rsidR="002655FB" w:rsidRPr="0084699A" w:rsidRDefault="002655FB" w:rsidP="00861205">
            <w:pPr>
              <w:rPr>
                <w:sz w:val="22"/>
              </w:rPr>
            </w:pPr>
            <w:r w:rsidRPr="0084699A">
              <w:rPr>
                <w:sz w:val="22"/>
              </w:rPr>
              <w:t>ТОВ «БУРИНСЬКИЙ МОЛОКОЗАВОД»</w:t>
            </w:r>
          </w:p>
        </w:tc>
        <w:tc>
          <w:tcPr>
            <w:tcW w:w="3685" w:type="dxa"/>
            <w:vAlign w:val="center"/>
          </w:tcPr>
          <w:p w:rsidR="002655FB" w:rsidRPr="0084699A" w:rsidRDefault="002655FB" w:rsidP="00861205">
            <w:pPr>
              <w:jc w:val="center"/>
              <w:rPr>
                <w:sz w:val="22"/>
                <w:lang w:val="en-US"/>
              </w:rPr>
            </w:pPr>
            <w:r w:rsidRPr="0084699A">
              <w:rPr>
                <w:sz w:val="22"/>
                <w:lang w:val="en-US"/>
              </w:rPr>
              <w:t>39580318</w:t>
            </w:r>
          </w:p>
        </w:tc>
        <w:tc>
          <w:tcPr>
            <w:tcW w:w="2552" w:type="dxa"/>
            <w:vAlign w:val="center"/>
          </w:tcPr>
          <w:p w:rsidR="002655FB" w:rsidRPr="0084699A" w:rsidRDefault="002655FB" w:rsidP="00861205">
            <w:pPr>
              <w:jc w:val="center"/>
              <w:rPr>
                <w:sz w:val="22"/>
              </w:rPr>
            </w:pPr>
            <w:r w:rsidRPr="0084699A">
              <w:rPr>
                <w:sz w:val="22"/>
              </w:rPr>
              <w:t>56ХО00013</w:t>
            </w:r>
            <w:r w:rsidRPr="0084699A">
              <w:rPr>
                <w:sz w:val="22"/>
                <w:lang w:val="en-US"/>
              </w:rPr>
              <w:t>G48U00M</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55</w:t>
            </w:r>
          </w:p>
        </w:tc>
        <w:tc>
          <w:tcPr>
            <w:tcW w:w="3260" w:type="dxa"/>
            <w:vAlign w:val="center"/>
          </w:tcPr>
          <w:p w:rsidR="002655FB" w:rsidRPr="0084699A" w:rsidRDefault="002655FB" w:rsidP="00861205">
            <w:pPr>
              <w:rPr>
                <w:sz w:val="22"/>
              </w:rPr>
            </w:pPr>
            <w:r w:rsidRPr="0084699A">
              <w:rPr>
                <w:sz w:val="22"/>
              </w:rPr>
              <w:t>ТОВ «АНДРУШІВСЬКИЙ МАСЛОСИРЗАВОД»</w:t>
            </w:r>
          </w:p>
        </w:tc>
        <w:tc>
          <w:tcPr>
            <w:tcW w:w="3685" w:type="dxa"/>
            <w:vAlign w:val="center"/>
          </w:tcPr>
          <w:p w:rsidR="002655FB" w:rsidRPr="0084699A" w:rsidRDefault="002655FB" w:rsidP="00861205">
            <w:pPr>
              <w:jc w:val="center"/>
              <w:rPr>
                <w:sz w:val="22"/>
                <w:lang w:val="en-US"/>
              </w:rPr>
            </w:pPr>
            <w:r w:rsidRPr="0084699A">
              <w:rPr>
                <w:sz w:val="22"/>
              </w:rPr>
              <w:t>30873067</w:t>
            </w:r>
          </w:p>
        </w:tc>
        <w:tc>
          <w:tcPr>
            <w:tcW w:w="2552" w:type="dxa"/>
            <w:vAlign w:val="center"/>
          </w:tcPr>
          <w:p w:rsidR="002655FB" w:rsidRPr="0084699A" w:rsidRDefault="002655FB" w:rsidP="00861205">
            <w:pPr>
              <w:jc w:val="center"/>
              <w:rPr>
                <w:sz w:val="22"/>
              </w:rPr>
            </w:pPr>
            <w:r w:rsidRPr="0084699A">
              <w:rPr>
                <w:sz w:val="22"/>
              </w:rPr>
              <w:t>56</w:t>
            </w:r>
            <w:r w:rsidRPr="0084699A">
              <w:rPr>
                <w:sz w:val="22"/>
                <w:lang w:val="en-US"/>
              </w:rPr>
              <w:t>XO0000UO91V00J</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56</w:t>
            </w:r>
          </w:p>
        </w:tc>
        <w:tc>
          <w:tcPr>
            <w:tcW w:w="3260" w:type="dxa"/>
            <w:vAlign w:val="center"/>
          </w:tcPr>
          <w:p w:rsidR="002655FB" w:rsidRPr="0084699A" w:rsidRDefault="002655FB" w:rsidP="00861205">
            <w:pPr>
              <w:rPr>
                <w:sz w:val="22"/>
              </w:rPr>
            </w:pPr>
            <w:r w:rsidRPr="0084699A">
              <w:rPr>
                <w:color w:val="000000"/>
                <w:spacing w:val="-6"/>
                <w:sz w:val="22"/>
              </w:rPr>
              <w:t>ТОВ «РЗСМ»</w:t>
            </w:r>
          </w:p>
        </w:tc>
        <w:tc>
          <w:tcPr>
            <w:tcW w:w="3685" w:type="dxa"/>
            <w:vAlign w:val="center"/>
          </w:tcPr>
          <w:p w:rsidR="002655FB" w:rsidRPr="0084699A" w:rsidRDefault="002655FB" w:rsidP="00861205">
            <w:pPr>
              <w:jc w:val="center"/>
              <w:rPr>
                <w:sz w:val="22"/>
                <w:lang w:val="en-US"/>
              </w:rPr>
            </w:pPr>
            <w:r w:rsidRPr="0084699A">
              <w:rPr>
                <w:sz w:val="22"/>
              </w:rPr>
              <w:t>35694381</w:t>
            </w:r>
          </w:p>
        </w:tc>
        <w:tc>
          <w:tcPr>
            <w:tcW w:w="2552" w:type="dxa"/>
            <w:vAlign w:val="center"/>
          </w:tcPr>
          <w:p w:rsidR="002655FB" w:rsidRPr="0084699A" w:rsidRDefault="002655FB" w:rsidP="00861205">
            <w:pPr>
              <w:jc w:val="center"/>
              <w:rPr>
                <w:sz w:val="22"/>
              </w:rPr>
            </w:pPr>
            <w:r w:rsidRPr="0084699A">
              <w:rPr>
                <w:sz w:val="22"/>
              </w:rPr>
              <w:t>56ХО0000</w:t>
            </w:r>
            <w:r w:rsidRPr="0084699A">
              <w:rPr>
                <w:sz w:val="22"/>
                <w:lang w:val="en-US"/>
              </w:rPr>
              <w:t>ZJAAL003</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57</w:t>
            </w:r>
          </w:p>
        </w:tc>
        <w:tc>
          <w:tcPr>
            <w:tcW w:w="3260" w:type="dxa"/>
            <w:vAlign w:val="center"/>
          </w:tcPr>
          <w:p w:rsidR="002655FB" w:rsidRPr="0084699A" w:rsidRDefault="002655FB" w:rsidP="00861205">
            <w:pPr>
              <w:rPr>
                <w:sz w:val="22"/>
              </w:rPr>
            </w:pPr>
            <w:r w:rsidRPr="0084699A">
              <w:rPr>
                <w:color w:val="000000"/>
                <w:spacing w:val="-6"/>
                <w:sz w:val="22"/>
              </w:rPr>
              <w:t>ТОВ «БРУСИЛІВСЬКИЙ МАСЛОЗАВОД»</w:t>
            </w:r>
          </w:p>
        </w:tc>
        <w:tc>
          <w:tcPr>
            <w:tcW w:w="3685" w:type="dxa"/>
            <w:vAlign w:val="center"/>
          </w:tcPr>
          <w:p w:rsidR="002655FB" w:rsidRPr="0084699A" w:rsidRDefault="002655FB" w:rsidP="00861205">
            <w:pPr>
              <w:jc w:val="center"/>
              <w:rPr>
                <w:sz w:val="22"/>
                <w:lang w:val="en-US"/>
              </w:rPr>
            </w:pPr>
            <w:r w:rsidRPr="0084699A">
              <w:rPr>
                <w:sz w:val="22"/>
              </w:rPr>
              <w:t>32549161</w:t>
            </w:r>
          </w:p>
        </w:tc>
        <w:tc>
          <w:tcPr>
            <w:tcW w:w="2552" w:type="dxa"/>
            <w:vAlign w:val="center"/>
          </w:tcPr>
          <w:p w:rsidR="002655FB" w:rsidRPr="0084699A" w:rsidRDefault="002655FB" w:rsidP="00861205">
            <w:pPr>
              <w:jc w:val="center"/>
              <w:rPr>
                <w:sz w:val="22"/>
              </w:rPr>
            </w:pPr>
            <w:r w:rsidRPr="0084699A">
              <w:rPr>
                <w:color w:val="000000"/>
                <w:sz w:val="22"/>
                <w:lang w:val="en-US"/>
              </w:rPr>
              <w:t>56XO0000WF94H00X</w:t>
            </w:r>
          </w:p>
        </w:tc>
      </w:tr>
      <w:tr w:rsidR="002655FB" w:rsidRPr="0084699A" w:rsidTr="00861205">
        <w:trPr>
          <w:trHeight w:val="567"/>
        </w:trPr>
        <w:tc>
          <w:tcPr>
            <w:tcW w:w="568" w:type="dxa"/>
          </w:tcPr>
          <w:p w:rsidR="002655FB" w:rsidRPr="0084699A" w:rsidRDefault="002655FB" w:rsidP="00861205">
            <w:pPr>
              <w:jc w:val="center"/>
              <w:rPr>
                <w:sz w:val="22"/>
                <w:highlight w:val="yellow"/>
              </w:rPr>
            </w:pPr>
            <w:r w:rsidRPr="0084699A">
              <w:rPr>
                <w:sz w:val="22"/>
              </w:rPr>
              <w:t>58</w:t>
            </w:r>
          </w:p>
        </w:tc>
        <w:tc>
          <w:tcPr>
            <w:tcW w:w="3260" w:type="dxa"/>
            <w:vAlign w:val="center"/>
          </w:tcPr>
          <w:p w:rsidR="002655FB" w:rsidRPr="0084699A" w:rsidRDefault="002655FB" w:rsidP="00861205">
            <w:pPr>
              <w:rPr>
                <w:sz w:val="22"/>
              </w:rPr>
            </w:pPr>
            <w:r w:rsidRPr="0084699A">
              <w:rPr>
                <w:sz w:val="22"/>
              </w:rPr>
              <w:t>ТОВ «ДАНОН ДНІПРО»</w:t>
            </w:r>
          </w:p>
          <w:p w:rsidR="002655FB" w:rsidRPr="0084699A" w:rsidRDefault="002655FB" w:rsidP="00861205">
            <w:pPr>
              <w:rPr>
                <w:sz w:val="22"/>
              </w:rPr>
            </w:pPr>
          </w:p>
        </w:tc>
        <w:tc>
          <w:tcPr>
            <w:tcW w:w="3685" w:type="dxa"/>
            <w:vAlign w:val="center"/>
          </w:tcPr>
          <w:p w:rsidR="002655FB" w:rsidRPr="0084699A" w:rsidRDefault="002655FB" w:rsidP="00861205">
            <w:pPr>
              <w:jc w:val="center"/>
              <w:rPr>
                <w:sz w:val="22"/>
                <w:lang w:val="en-US"/>
              </w:rPr>
            </w:pPr>
            <w:r w:rsidRPr="0084699A">
              <w:rPr>
                <w:sz w:val="22"/>
              </w:rPr>
              <w:t>31489175</w:t>
            </w:r>
          </w:p>
        </w:tc>
        <w:tc>
          <w:tcPr>
            <w:tcW w:w="2552" w:type="dxa"/>
            <w:vAlign w:val="center"/>
          </w:tcPr>
          <w:p w:rsidR="002655FB" w:rsidRPr="0084699A" w:rsidRDefault="002655FB" w:rsidP="00861205">
            <w:pPr>
              <w:jc w:val="center"/>
              <w:rPr>
                <w:sz w:val="22"/>
              </w:rPr>
            </w:pPr>
            <w:r w:rsidRPr="0084699A">
              <w:rPr>
                <w:color w:val="000000"/>
                <w:sz w:val="22"/>
              </w:rPr>
              <w:t>56XO0000VDL4V001</w:t>
            </w:r>
          </w:p>
        </w:tc>
      </w:tr>
      <w:tr w:rsidR="002655FB" w:rsidRPr="0084699A" w:rsidTr="00861205">
        <w:trPr>
          <w:trHeight w:val="567"/>
        </w:trPr>
        <w:tc>
          <w:tcPr>
            <w:tcW w:w="568" w:type="dxa"/>
            <w:vAlign w:val="center"/>
          </w:tcPr>
          <w:p w:rsidR="002655FB" w:rsidRPr="0084699A" w:rsidRDefault="002655FB" w:rsidP="00861205">
            <w:pPr>
              <w:jc w:val="center"/>
              <w:rPr>
                <w:sz w:val="22"/>
              </w:rPr>
            </w:pPr>
            <w:r w:rsidRPr="0084699A">
              <w:rPr>
                <w:sz w:val="22"/>
              </w:rPr>
              <w:t>59</w:t>
            </w:r>
          </w:p>
        </w:tc>
        <w:tc>
          <w:tcPr>
            <w:tcW w:w="3260" w:type="dxa"/>
            <w:vAlign w:val="center"/>
          </w:tcPr>
          <w:p w:rsidR="002655FB" w:rsidRPr="0084699A" w:rsidRDefault="002655FB" w:rsidP="00861205">
            <w:pPr>
              <w:rPr>
                <w:sz w:val="22"/>
              </w:rPr>
            </w:pPr>
            <w:r w:rsidRPr="0084699A">
              <w:rPr>
                <w:rFonts w:eastAsia="Calibri"/>
                <w:sz w:val="22"/>
              </w:rPr>
              <w:t>ТОВ «ФІРМА «ФАВОР»</w:t>
            </w:r>
          </w:p>
        </w:tc>
        <w:tc>
          <w:tcPr>
            <w:tcW w:w="3685" w:type="dxa"/>
            <w:vAlign w:val="center"/>
          </w:tcPr>
          <w:p w:rsidR="002655FB" w:rsidRPr="0084699A" w:rsidRDefault="002655FB" w:rsidP="00861205">
            <w:pPr>
              <w:jc w:val="center"/>
              <w:rPr>
                <w:sz w:val="22"/>
                <w:lang w:val="en-US"/>
              </w:rPr>
            </w:pPr>
            <w:r w:rsidRPr="0084699A">
              <w:rPr>
                <w:rFonts w:eastAsia="Calibri"/>
                <w:sz w:val="22"/>
              </w:rPr>
              <w:t>21505980</w:t>
            </w:r>
          </w:p>
        </w:tc>
        <w:tc>
          <w:tcPr>
            <w:tcW w:w="2552" w:type="dxa"/>
            <w:vAlign w:val="center"/>
          </w:tcPr>
          <w:p w:rsidR="002655FB" w:rsidRPr="0084699A" w:rsidRDefault="002655FB" w:rsidP="00861205">
            <w:pPr>
              <w:widowControl w:val="0"/>
              <w:jc w:val="center"/>
              <w:rPr>
                <w:rFonts w:eastAsia="Calibri"/>
                <w:sz w:val="22"/>
              </w:rPr>
            </w:pPr>
            <w:r w:rsidRPr="0084699A">
              <w:rPr>
                <w:rFonts w:eastAsia="Calibri"/>
                <w:sz w:val="22"/>
                <w:lang w:val="en-US"/>
              </w:rPr>
              <w:t>62Z7002261493007</w:t>
            </w:r>
          </w:p>
          <w:p w:rsidR="002655FB" w:rsidRPr="0084699A" w:rsidRDefault="002655FB" w:rsidP="00861205">
            <w:pPr>
              <w:widowControl w:val="0"/>
              <w:jc w:val="center"/>
              <w:rPr>
                <w:rFonts w:eastAsia="Calibri"/>
                <w:sz w:val="22"/>
              </w:rPr>
            </w:pPr>
            <w:r w:rsidRPr="0084699A">
              <w:rPr>
                <w:rFonts w:eastAsia="Calibri"/>
                <w:sz w:val="22"/>
                <w:lang w:val="en-US"/>
              </w:rPr>
              <w:t>62Z7706749550878</w:t>
            </w:r>
          </w:p>
          <w:p w:rsidR="002655FB" w:rsidRPr="0084699A" w:rsidRDefault="002655FB" w:rsidP="00861205">
            <w:pPr>
              <w:widowControl w:val="0"/>
              <w:jc w:val="center"/>
              <w:rPr>
                <w:rFonts w:eastAsia="Calibri"/>
                <w:sz w:val="22"/>
              </w:rPr>
            </w:pPr>
            <w:r w:rsidRPr="0084699A">
              <w:rPr>
                <w:rFonts w:eastAsia="Calibri"/>
                <w:sz w:val="22"/>
                <w:lang w:val="en-US"/>
              </w:rPr>
              <w:t>62Z7927327501686</w:t>
            </w:r>
          </w:p>
          <w:p w:rsidR="002655FB" w:rsidRPr="0084699A" w:rsidRDefault="002655FB" w:rsidP="00861205">
            <w:pPr>
              <w:jc w:val="center"/>
              <w:rPr>
                <w:sz w:val="22"/>
              </w:rPr>
            </w:pPr>
            <w:r w:rsidRPr="0084699A">
              <w:rPr>
                <w:rFonts w:eastAsia="Calibri"/>
                <w:color w:val="000000"/>
                <w:sz w:val="22"/>
                <w:lang w:val="en-US"/>
              </w:rPr>
              <w:t>62Z0245322024753</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lastRenderedPageBreak/>
              <w:t>60</w:t>
            </w:r>
          </w:p>
        </w:tc>
        <w:tc>
          <w:tcPr>
            <w:tcW w:w="3260" w:type="dxa"/>
            <w:vAlign w:val="center"/>
          </w:tcPr>
          <w:p w:rsidR="002655FB" w:rsidRPr="0084699A" w:rsidRDefault="002655FB" w:rsidP="00861205">
            <w:pPr>
              <w:rPr>
                <w:sz w:val="22"/>
              </w:rPr>
            </w:pPr>
            <w:r w:rsidRPr="0084699A">
              <w:rPr>
                <w:rFonts w:eastAsia="Calibri"/>
                <w:color w:val="000000"/>
                <w:sz w:val="22"/>
              </w:rPr>
              <w:t>ПРАТ «КУП`ЯНСЬКИЙ МКК»</w:t>
            </w:r>
          </w:p>
        </w:tc>
        <w:tc>
          <w:tcPr>
            <w:tcW w:w="3685" w:type="dxa"/>
            <w:vAlign w:val="center"/>
          </w:tcPr>
          <w:p w:rsidR="002655FB" w:rsidRPr="0084699A" w:rsidRDefault="002655FB" w:rsidP="00861205">
            <w:pPr>
              <w:jc w:val="center"/>
              <w:rPr>
                <w:sz w:val="22"/>
                <w:lang w:val="en-US"/>
              </w:rPr>
            </w:pPr>
            <w:r w:rsidRPr="0084699A">
              <w:rPr>
                <w:rFonts w:eastAsia="Calibri"/>
                <w:color w:val="000000"/>
                <w:sz w:val="22"/>
              </w:rPr>
              <w:t>00418142</w:t>
            </w:r>
          </w:p>
        </w:tc>
        <w:tc>
          <w:tcPr>
            <w:tcW w:w="2552" w:type="dxa"/>
            <w:vAlign w:val="center"/>
          </w:tcPr>
          <w:p w:rsidR="002655FB" w:rsidRPr="0084699A" w:rsidRDefault="002655FB" w:rsidP="00861205">
            <w:pPr>
              <w:jc w:val="center"/>
              <w:rPr>
                <w:sz w:val="22"/>
              </w:rPr>
            </w:pPr>
            <w:r w:rsidRPr="0084699A">
              <w:rPr>
                <w:sz w:val="22"/>
                <w:lang w:val="en-US"/>
              </w:rPr>
              <w:t>56XO00000BM3Y00S</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61</w:t>
            </w:r>
          </w:p>
        </w:tc>
        <w:tc>
          <w:tcPr>
            <w:tcW w:w="3260" w:type="dxa"/>
            <w:vAlign w:val="center"/>
          </w:tcPr>
          <w:p w:rsidR="002655FB" w:rsidRPr="0084699A" w:rsidRDefault="002655FB" w:rsidP="00861205">
            <w:pPr>
              <w:rPr>
                <w:sz w:val="22"/>
              </w:rPr>
            </w:pPr>
            <w:r w:rsidRPr="0084699A">
              <w:rPr>
                <w:sz w:val="22"/>
              </w:rPr>
              <w:t>ТОВ «МК «ГАЛИЧИНА»</w:t>
            </w:r>
          </w:p>
        </w:tc>
        <w:tc>
          <w:tcPr>
            <w:tcW w:w="3685" w:type="dxa"/>
            <w:vAlign w:val="center"/>
          </w:tcPr>
          <w:p w:rsidR="002655FB" w:rsidRPr="0084699A" w:rsidRDefault="002655FB" w:rsidP="00861205">
            <w:pPr>
              <w:jc w:val="center"/>
              <w:rPr>
                <w:sz w:val="22"/>
                <w:lang w:val="en-US"/>
              </w:rPr>
            </w:pPr>
            <w:r w:rsidRPr="0084699A">
              <w:rPr>
                <w:sz w:val="22"/>
              </w:rPr>
              <w:t>39685014</w:t>
            </w:r>
          </w:p>
        </w:tc>
        <w:tc>
          <w:tcPr>
            <w:tcW w:w="2552" w:type="dxa"/>
            <w:vAlign w:val="center"/>
          </w:tcPr>
          <w:p w:rsidR="002655FB" w:rsidRPr="0084699A" w:rsidRDefault="002655FB" w:rsidP="00861205">
            <w:pPr>
              <w:jc w:val="center"/>
              <w:rPr>
                <w:sz w:val="22"/>
              </w:rPr>
            </w:pPr>
            <w:r w:rsidRPr="0084699A">
              <w:rPr>
                <w:sz w:val="22"/>
              </w:rPr>
              <w:t>56XO00013J10E00C</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62</w:t>
            </w:r>
          </w:p>
        </w:tc>
        <w:tc>
          <w:tcPr>
            <w:tcW w:w="3260" w:type="dxa"/>
            <w:vAlign w:val="center"/>
          </w:tcPr>
          <w:p w:rsidR="002655FB" w:rsidRPr="0084699A" w:rsidRDefault="002655FB" w:rsidP="00861205">
            <w:pPr>
              <w:rPr>
                <w:color w:val="000000" w:themeColor="text1"/>
                <w:sz w:val="22"/>
                <w:lang w:eastAsia="uk-UA"/>
              </w:rPr>
            </w:pPr>
            <w:r w:rsidRPr="0084699A">
              <w:rPr>
                <w:color w:val="000000" w:themeColor="text1"/>
                <w:sz w:val="22"/>
                <w:bdr w:val="none" w:sz="0" w:space="0" w:color="auto" w:frame="1"/>
                <w:lang w:eastAsia="uk-UA"/>
              </w:rPr>
              <w:t>ТОВ «КСЗ»</w:t>
            </w:r>
          </w:p>
          <w:p w:rsidR="002655FB" w:rsidRPr="0084699A" w:rsidRDefault="002655FB" w:rsidP="00861205">
            <w:pPr>
              <w:rPr>
                <w:sz w:val="22"/>
              </w:rPr>
            </w:pPr>
          </w:p>
        </w:tc>
        <w:tc>
          <w:tcPr>
            <w:tcW w:w="3685" w:type="dxa"/>
            <w:vAlign w:val="center"/>
          </w:tcPr>
          <w:p w:rsidR="002655FB" w:rsidRPr="0084699A" w:rsidRDefault="002655FB" w:rsidP="00861205">
            <w:pPr>
              <w:jc w:val="center"/>
              <w:rPr>
                <w:sz w:val="22"/>
                <w:lang w:val="en-US"/>
              </w:rPr>
            </w:pPr>
            <w:r w:rsidRPr="0084699A">
              <w:rPr>
                <w:sz w:val="22"/>
              </w:rPr>
              <w:t>38037634</w:t>
            </w:r>
          </w:p>
        </w:tc>
        <w:tc>
          <w:tcPr>
            <w:tcW w:w="2552" w:type="dxa"/>
            <w:vAlign w:val="center"/>
          </w:tcPr>
          <w:p w:rsidR="002655FB" w:rsidRPr="0084699A" w:rsidRDefault="002655FB" w:rsidP="00861205">
            <w:pPr>
              <w:jc w:val="center"/>
              <w:rPr>
                <w:sz w:val="22"/>
              </w:rPr>
            </w:pPr>
            <w:r w:rsidRPr="0084699A">
              <w:rPr>
                <w:sz w:val="22"/>
              </w:rPr>
              <w:t>56XO0001211HM00T</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63</w:t>
            </w:r>
          </w:p>
        </w:tc>
        <w:tc>
          <w:tcPr>
            <w:tcW w:w="3260" w:type="dxa"/>
            <w:vAlign w:val="center"/>
          </w:tcPr>
          <w:p w:rsidR="002655FB" w:rsidRPr="0084699A" w:rsidRDefault="002655FB" w:rsidP="00861205">
            <w:pPr>
              <w:rPr>
                <w:sz w:val="22"/>
              </w:rPr>
            </w:pPr>
            <w:r w:rsidRPr="0084699A">
              <w:rPr>
                <w:color w:val="000000" w:themeColor="text1"/>
                <w:sz w:val="22"/>
                <w:shd w:val="clear" w:color="auto" w:fill="FFFFFF"/>
              </w:rPr>
              <w:t>Т</w:t>
            </w:r>
            <w:r w:rsidRPr="0084699A">
              <w:rPr>
                <w:color w:val="000000" w:themeColor="text1"/>
                <w:sz w:val="22"/>
                <w:shd w:val="clear" w:color="auto" w:fill="FFFFFF"/>
                <w:lang w:val="en-US"/>
              </w:rPr>
              <w:t>P</w:t>
            </w:r>
            <w:r w:rsidRPr="0084699A">
              <w:rPr>
                <w:color w:val="000000" w:themeColor="text1"/>
                <w:sz w:val="22"/>
                <w:shd w:val="clear" w:color="auto" w:fill="FFFFFF"/>
              </w:rPr>
              <w:t>ОВ «АГРОПОБУТСЕРВІС»</w:t>
            </w:r>
          </w:p>
        </w:tc>
        <w:tc>
          <w:tcPr>
            <w:tcW w:w="3685" w:type="dxa"/>
            <w:vAlign w:val="center"/>
          </w:tcPr>
          <w:p w:rsidR="002655FB" w:rsidRPr="0084699A" w:rsidRDefault="002655FB" w:rsidP="00861205">
            <w:pPr>
              <w:jc w:val="center"/>
              <w:rPr>
                <w:sz w:val="22"/>
                <w:lang w:val="en-US"/>
              </w:rPr>
            </w:pPr>
            <w:r w:rsidRPr="0084699A">
              <w:rPr>
                <w:sz w:val="22"/>
              </w:rPr>
              <w:t>20822425</w:t>
            </w:r>
          </w:p>
        </w:tc>
        <w:tc>
          <w:tcPr>
            <w:tcW w:w="2552" w:type="dxa"/>
            <w:vAlign w:val="center"/>
          </w:tcPr>
          <w:p w:rsidR="002655FB" w:rsidRPr="0084699A" w:rsidRDefault="002655FB" w:rsidP="00861205">
            <w:pPr>
              <w:jc w:val="center"/>
              <w:rPr>
                <w:sz w:val="22"/>
              </w:rPr>
            </w:pPr>
            <w:r w:rsidRPr="0084699A">
              <w:rPr>
                <w:sz w:val="22"/>
              </w:rPr>
              <w:t>56XO0000KMUBT00J</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64</w:t>
            </w:r>
          </w:p>
        </w:tc>
        <w:tc>
          <w:tcPr>
            <w:tcW w:w="3260" w:type="dxa"/>
            <w:vAlign w:val="center"/>
          </w:tcPr>
          <w:p w:rsidR="002655FB" w:rsidRPr="0084699A" w:rsidRDefault="002655FB" w:rsidP="00861205">
            <w:pPr>
              <w:rPr>
                <w:sz w:val="22"/>
              </w:rPr>
            </w:pPr>
            <w:r w:rsidRPr="0084699A">
              <w:rPr>
                <w:color w:val="000000"/>
                <w:sz w:val="22"/>
              </w:rPr>
              <w:t>ТДВ «ЯГОТИНСЬКИЙ МАСЛОЗАВОД»</w:t>
            </w:r>
          </w:p>
        </w:tc>
        <w:tc>
          <w:tcPr>
            <w:tcW w:w="3685" w:type="dxa"/>
            <w:vAlign w:val="center"/>
          </w:tcPr>
          <w:p w:rsidR="002655FB" w:rsidRPr="0084699A" w:rsidRDefault="002655FB" w:rsidP="00861205">
            <w:pPr>
              <w:jc w:val="center"/>
              <w:rPr>
                <w:sz w:val="22"/>
                <w:lang w:val="en-US"/>
              </w:rPr>
            </w:pPr>
            <w:r w:rsidRPr="0084699A">
              <w:rPr>
                <w:color w:val="000000"/>
                <w:sz w:val="22"/>
              </w:rPr>
              <w:t>00446003</w:t>
            </w:r>
          </w:p>
        </w:tc>
        <w:tc>
          <w:tcPr>
            <w:tcW w:w="2552" w:type="dxa"/>
            <w:vAlign w:val="center"/>
          </w:tcPr>
          <w:p w:rsidR="002655FB" w:rsidRPr="0084699A" w:rsidRDefault="002655FB" w:rsidP="00861205">
            <w:pPr>
              <w:jc w:val="center"/>
              <w:rPr>
                <w:sz w:val="22"/>
              </w:rPr>
            </w:pPr>
            <w:r w:rsidRPr="0084699A">
              <w:rPr>
                <w:color w:val="000000"/>
                <w:sz w:val="22"/>
              </w:rPr>
              <w:t>56XO00000CE0300N</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65</w:t>
            </w:r>
          </w:p>
        </w:tc>
        <w:tc>
          <w:tcPr>
            <w:tcW w:w="3260" w:type="dxa"/>
            <w:vAlign w:val="center"/>
          </w:tcPr>
          <w:p w:rsidR="002655FB" w:rsidRPr="0084699A" w:rsidRDefault="002655FB" w:rsidP="00861205">
            <w:pPr>
              <w:rPr>
                <w:sz w:val="22"/>
              </w:rPr>
            </w:pPr>
            <w:r w:rsidRPr="0084699A">
              <w:rPr>
                <w:color w:val="1F1F1F"/>
                <w:sz w:val="22"/>
                <w:shd w:val="clear" w:color="auto" w:fill="FFFFFF"/>
              </w:rPr>
              <w:t>ФІЛІЯ ТОВАРИСТВА З ДОДАТКОВОЮ ВІДПОВІДАЛЬНІСТЮ «ЯГОТИНСЬКИЙ МАСЛОЗАВОД№» ЯГОТИНСЬКЕ ДЛЯ ДІТЕЙ»</w:t>
            </w:r>
          </w:p>
        </w:tc>
        <w:tc>
          <w:tcPr>
            <w:tcW w:w="3685" w:type="dxa"/>
            <w:vAlign w:val="center"/>
          </w:tcPr>
          <w:p w:rsidR="002655FB" w:rsidRPr="0084699A" w:rsidRDefault="002655FB" w:rsidP="00861205">
            <w:pPr>
              <w:jc w:val="center"/>
              <w:rPr>
                <w:sz w:val="22"/>
                <w:lang w:val="en-US"/>
              </w:rPr>
            </w:pPr>
            <w:r w:rsidRPr="0084699A">
              <w:rPr>
                <w:color w:val="000000"/>
                <w:sz w:val="22"/>
              </w:rPr>
              <w:t>38073507</w:t>
            </w:r>
          </w:p>
        </w:tc>
        <w:tc>
          <w:tcPr>
            <w:tcW w:w="2552" w:type="dxa"/>
            <w:vAlign w:val="center"/>
          </w:tcPr>
          <w:p w:rsidR="002655FB" w:rsidRPr="0084699A" w:rsidRDefault="002655FB" w:rsidP="00861205">
            <w:pPr>
              <w:jc w:val="center"/>
              <w:rPr>
                <w:sz w:val="22"/>
              </w:rPr>
            </w:pPr>
            <w:r w:rsidRPr="0084699A">
              <w:rPr>
                <w:color w:val="000000"/>
                <w:sz w:val="22"/>
              </w:rPr>
              <w:t>56ХО0001221Е3002</w:t>
            </w:r>
          </w:p>
        </w:tc>
      </w:tr>
      <w:tr w:rsidR="002655FB" w:rsidRPr="0084699A" w:rsidTr="00861205">
        <w:trPr>
          <w:trHeight w:val="567"/>
        </w:trPr>
        <w:tc>
          <w:tcPr>
            <w:tcW w:w="568" w:type="dxa"/>
            <w:vAlign w:val="center"/>
          </w:tcPr>
          <w:p w:rsidR="002655FB" w:rsidRPr="0084699A" w:rsidRDefault="002655FB" w:rsidP="00861205">
            <w:pPr>
              <w:jc w:val="center"/>
              <w:rPr>
                <w:sz w:val="22"/>
                <w:highlight w:val="yellow"/>
              </w:rPr>
            </w:pPr>
            <w:r w:rsidRPr="0084699A">
              <w:rPr>
                <w:sz w:val="22"/>
              </w:rPr>
              <w:t>66</w:t>
            </w:r>
          </w:p>
        </w:tc>
        <w:tc>
          <w:tcPr>
            <w:tcW w:w="3260" w:type="dxa"/>
            <w:vAlign w:val="center"/>
          </w:tcPr>
          <w:p w:rsidR="002655FB" w:rsidRPr="0084699A" w:rsidRDefault="002655FB" w:rsidP="00861205">
            <w:pPr>
              <w:rPr>
                <w:sz w:val="22"/>
                <w:highlight w:val="yellow"/>
              </w:rPr>
            </w:pPr>
            <w:r w:rsidRPr="0084699A">
              <w:rPr>
                <w:color w:val="000000"/>
                <w:sz w:val="22"/>
              </w:rPr>
              <w:t>ТОВ «КЛУБ СИРУ»</w:t>
            </w:r>
          </w:p>
        </w:tc>
        <w:tc>
          <w:tcPr>
            <w:tcW w:w="3685" w:type="dxa"/>
            <w:vAlign w:val="center"/>
          </w:tcPr>
          <w:p w:rsidR="002655FB" w:rsidRPr="0084699A" w:rsidRDefault="002655FB" w:rsidP="00861205">
            <w:pPr>
              <w:jc w:val="center"/>
              <w:rPr>
                <w:sz w:val="22"/>
                <w:highlight w:val="yellow"/>
                <w:lang w:val="en-US"/>
              </w:rPr>
            </w:pPr>
            <w:r w:rsidRPr="0084699A">
              <w:rPr>
                <w:color w:val="000000"/>
                <w:sz w:val="22"/>
              </w:rPr>
              <w:t>36413692</w:t>
            </w:r>
          </w:p>
        </w:tc>
        <w:tc>
          <w:tcPr>
            <w:tcW w:w="2552" w:type="dxa"/>
            <w:vAlign w:val="center"/>
          </w:tcPr>
          <w:p w:rsidR="002655FB" w:rsidRPr="0084699A" w:rsidRDefault="002655FB" w:rsidP="00861205">
            <w:pPr>
              <w:jc w:val="center"/>
              <w:rPr>
                <w:sz w:val="22"/>
                <w:highlight w:val="yellow"/>
              </w:rPr>
            </w:pPr>
            <w:r w:rsidRPr="0084699A">
              <w:rPr>
                <w:color w:val="000000"/>
                <w:sz w:val="22"/>
              </w:rPr>
              <w:t>56XP00010BHJ800N</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67</w:t>
            </w:r>
          </w:p>
        </w:tc>
        <w:tc>
          <w:tcPr>
            <w:tcW w:w="3260" w:type="dxa"/>
            <w:vAlign w:val="center"/>
          </w:tcPr>
          <w:p w:rsidR="002655FB" w:rsidRPr="0084699A" w:rsidRDefault="002655FB" w:rsidP="00861205">
            <w:pPr>
              <w:rPr>
                <w:sz w:val="22"/>
              </w:rPr>
            </w:pPr>
            <w:r w:rsidRPr="0084699A">
              <w:rPr>
                <w:color w:val="000000"/>
                <w:sz w:val="22"/>
              </w:rPr>
              <w:t>ТОВ «ЛВК-МІЛК»</w:t>
            </w:r>
          </w:p>
        </w:tc>
        <w:tc>
          <w:tcPr>
            <w:tcW w:w="3685" w:type="dxa"/>
            <w:vAlign w:val="center"/>
          </w:tcPr>
          <w:p w:rsidR="002655FB" w:rsidRPr="0084699A" w:rsidRDefault="002655FB" w:rsidP="00861205">
            <w:pPr>
              <w:jc w:val="center"/>
              <w:rPr>
                <w:sz w:val="22"/>
                <w:lang w:val="en-US"/>
              </w:rPr>
            </w:pPr>
            <w:r w:rsidRPr="0084699A">
              <w:rPr>
                <w:color w:val="000000"/>
                <w:sz w:val="22"/>
              </w:rPr>
              <w:t>38010015</w:t>
            </w:r>
          </w:p>
        </w:tc>
        <w:tc>
          <w:tcPr>
            <w:tcW w:w="2552" w:type="dxa"/>
            <w:vAlign w:val="center"/>
          </w:tcPr>
          <w:p w:rsidR="002655FB" w:rsidRPr="0084699A" w:rsidRDefault="002655FB" w:rsidP="00861205">
            <w:pPr>
              <w:jc w:val="center"/>
              <w:rPr>
                <w:sz w:val="22"/>
              </w:rPr>
            </w:pPr>
            <w:r w:rsidRPr="0084699A">
              <w:rPr>
                <w:color w:val="000000"/>
                <w:sz w:val="22"/>
              </w:rPr>
              <w:t>56XO000120A0F00L</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68</w:t>
            </w:r>
          </w:p>
        </w:tc>
        <w:tc>
          <w:tcPr>
            <w:tcW w:w="3260" w:type="dxa"/>
            <w:vAlign w:val="center"/>
          </w:tcPr>
          <w:p w:rsidR="002655FB" w:rsidRPr="0084699A" w:rsidRDefault="002655FB" w:rsidP="00861205">
            <w:pPr>
              <w:rPr>
                <w:sz w:val="22"/>
              </w:rPr>
            </w:pPr>
            <w:r w:rsidRPr="0084699A">
              <w:rPr>
                <w:sz w:val="22"/>
              </w:rPr>
              <w:t>ТДВ «XЕРСОНСЬКИЙ МАСЛОЗАВОД»</w:t>
            </w:r>
          </w:p>
        </w:tc>
        <w:tc>
          <w:tcPr>
            <w:tcW w:w="3685" w:type="dxa"/>
            <w:vAlign w:val="center"/>
          </w:tcPr>
          <w:p w:rsidR="002655FB" w:rsidRPr="0084699A" w:rsidRDefault="002655FB" w:rsidP="00861205">
            <w:pPr>
              <w:jc w:val="center"/>
              <w:rPr>
                <w:sz w:val="22"/>
                <w:lang w:val="en-US"/>
              </w:rPr>
            </w:pPr>
            <w:r w:rsidRPr="0084699A">
              <w:rPr>
                <w:sz w:val="22"/>
              </w:rPr>
              <w:t>05507442</w:t>
            </w:r>
          </w:p>
        </w:tc>
        <w:tc>
          <w:tcPr>
            <w:tcW w:w="2552" w:type="dxa"/>
            <w:vAlign w:val="center"/>
          </w:tcPr>
          <w:p w:rsidR="002655FB" w:rsidRPr="0084699A" w:rsidRDefault="002655FB" w:rsidP="00861205">
            <w:pPr>
              <w:jc w:val="center"/>
              <w:rPr>
                <w:sz w:val="22"/>
              </w:rPr>
            </w:pPr>
            <w:r w:rsidRPr="0084699A">
              <w:rPr>
                <w:color w:val="000000"/>
                <w:sz w:val="22"/>
              </w:rPr>
              <w:t>56XO00005E3CA00L</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69</w:t>
            </w:r>
          </w:p>
        </w:tc>
        <w:tc>
          <w:tcPr>
            <w:tcW w:w="3260" w:type="dxa"/>
            <w:vAlign w:val="center"/>
          </w:tcPr>
          <w:p w:rsidR="002655FB" w:rsidRPr="0084699A" w:rsidRDefault="002655FB" w:rsidP="00861205">
            <w:pPr>
              <w:rPr>
                <w:color w:val="000000"/>
                <w:sz w:val="22"/>
              </w:rPr>
            </w:pPr>
            <w:r w:rsidRPr="0084699A">
              <w:rPr>
                <w:color w:val="000000"/>
                <w:sz w:val="22"/>
              </w:rPr>
              <w:t xml:space="preserve">ТОВ «ЛЮСТДОРФ» </w:t>
            </w:r>
          </w:p>
          <w:p w:rsidR="002655FB" w:rsidRPr="0084699A" w:rsidRDefault="002655FB" w:rsidP="00861205">
            <w:pPr>
              <w:rPr>
                <w:sz w:val="22"/>
              </w:rPr>
            </w:pPr>
          </w:p>
        </w:tc>
        <w:tc>
          <w:tcPr>
            <w:tcW w:w="3685" w:type="dxa"/>
            <w:vAlign w:val="center"/>
          </w:tcPr>
          <w:p w:rsidR="002655FB" w:rsidRPr="0084699A" w:rsidRDefault="002655FB" w:rsidP="00861205">
            <w:pPr>
              <w:jc w:val="center"/>
              <w:rPr>
                <w:color w:val="000000"/>
                <w:sz w:val="22"/>
              </w:rPr>
            </w:pPr>
            <w:r w:rsidRPr="0084699A">
              <w:rPr>
                <w:color w:val="000000"/>
                <w:sz w:val="22"/>
              </w:rPr>
              <w:t>23063575</w:t>
            </w:r>
          </w:p>
          <w:p w:rsidR="002655FB" w:rsidRPr="0084699A" w:rsidRDefault="002655FB" w:rsidP="00861205">
            <w:pPr>
              <w:jc w:val="center"/>
              <w:rPr>
                <w:sz w:val="22"/>
                <w:lang w:val="en-US"/>
              </w:rPr>
            </w:pPr>
          </w:p>
        </w:tc>
        <w:tc>
          <w:tcPr>
            <w:tcW w:w="2552" w:type="dxa"/>
            <w:vAlign w:val="center"/>
          </w:tcPr>
          <w:p w:rsidR="002655FB" w:rsidRPr="0084699A" w:rsidRDefault="002655FB" w:rsidP="00861205">
            <w:pPr>
              <w:jc w:val="center"/>
              <w:rPr>
                <w:color w:val="000000"/>
                <w:sz w:val="22"/>
              </w:rPr>
            </w:pPr>
            <w:r w:rsidRPr="0084699A">
              <w:rPr>
                <w:color w:val="000000"/>
                <w:sz w:val="22"/>
              </w:rPr>
              <w:t>56ZO01B0N1RFZ06T 56WO01B0N1RFZ009</w:t>
            </w:r>
          </w:p>
          <w:p w:rsidR="002655FB" w:rsidRPr="0084699A" w:rsidRDefault="002655FB" w:rsidP="00861205">
            <w:pPr>
              <w:jc w:val="center"/>
              <w:rPr>
                <w:sz w:val="22"/>
              </w:rPr>
            </w:pP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70</w:t>
            </w:r>
          </w:p>
        </w:tc>
        <w:tc>
          <w:tcPr>
            <w:tcW w:w="3260" w:type="dxa"/>
            <w:vAlign w:val="center"/>
          </w:tcPr>
          <w:p w:rsidR="002655FB" w:rsidRPr="0084699A" w:rsidRDefault="002655FB" w:rsidP="00861205">
            <w:pPr>
              <w:rPr>
                <w:sz w:val="22"/>
              </w:rPr>
            </w:pPr>
            <w:r w:rsidRPr="0084699A">
              <w:rPr>
                <w:color w:val="000000"/>
                <w:sz w:val="22"/>
              </w:rPr>
              <w:t xml:space="preserve">ТУЛЬЧИНСЬКА ФІЛІЯ ТОВАРИСТВА З ОБМЕЖЕНОЮ </w:t>
            </w:r>
            <w:r w:rsidRPr="0084699A">
              <w:rPr>
                <w:color w:val="000000"/>
                <w:sz w:val="22"/>
              </w:rPr>
              <w:lastRenderedPageBreak/>
              <w:t>ВІДПОВІДАЛЬНІСТЮ «ТЕРРАФУД»</w:t>
            </w:r>
          </w:p>
        </w:tc>
        <w:tc>
          <w:tcPr>
            <w:tcW w:w="3685" w:type="dxa"/>
            <w:vAlign w:val="center"/>
          </w:tcPr>
          <w:p w:rsidR="002655FB" w:rsidRPr="0084699A" w:rsidRDefault="002655FB" w:rsidP="00861205">
            <w:pPr>
              <w:jc w:val="center"/>
              <w:rPr>
                <w:sz w:val="22"/>
                <w:lang w:val="en-US"/>
              </w:rPr>
            </w:pPr>
            <w:r w:rsidRPr="0084699A">
              <w:rPr>
                <w:color w:val="000000"/>
                <w:sz w:val="22"/>
              </w:rPr>
              <w:lastRenderedPageBreak/>
              <w:t>43604292</w:t>
            </w:r>
          </w:p>
        </w:tc>
        <w:tc>
          <w:tcPr>
            <w:tcW w:w="2552" w:type="dxa"/>
            <w:vAlign w:val="center"/>
          </w:tcPr>
          <w:p w:rsidR="002655FB" w:rsidRPr="0084699A" w:rsidRDefault="002655FB" w:rsidP="00861205">
            <w:pPr>
              <w:jc w:val="center"/>
              <w:rPr>
                <w:sz w:val="22"/>
              </w:rPr>
            </w:pPr>
            <w:r w:rsidRPr="0084699A">
              <w:rPr>
                <w:color w:val="000000"/>
                <w:sz w:val="22"/>
              </w:rPr>
              <w:t>56XO00017GS8400O    в тому числі через точки комерційного обліку: 56ZO01E17GS8401S56Z</w:t>
            </w:r>
            <w:r w:rsidRPr="0084699A">
              <w:rPr>
                <w:color w:val="000000"/>
                <w:sz w:val="22"/>
              </w:rPr>
              <w:lastRenderedPageBreak/>
              <w:t>O01E17GS8402Q56ZO01E17GS8403O56ZO01E17GS8404M56ZO01E17GS8405K</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lastRenderedPageBreak/>
              <w:t>71</w:t>
            </w:r>
          </w:p>
        </w:tc>
        <w:tc>
          <w:tcPr>
            <w:tcW w:w="3260" w:type="dxa"/>
            <w:vAlign w:val="center"/>
          </w:tcPr>
          <w:p w:rsidR="002655FB" w:rsidRPr="0084699A" w:rsidRDefault="002655FB" w:rsidP="00861205">
            <w:pPr>
              <w:rPr>
                <w:color w:val="000000"/>
                <w:sz w:val="22"/>
              </w:rPr>
            </w:pPr>
            <w:r w:rsidRPr="0084699A">
              <w:rPr>
                <w:color w:val="000000" w:themeColor="text1"/>
                <w:sz w:val="22"/>
                <w:shd w:val="clear" w:color="auto" w:fill="FFFFFF"/>
              </w:rPr>
              <w:t>КП «МІСЬКА МОЛОЧНА ФАБРИКА-КУХНЯ ДИТЯЧОГО ХАРЧУВАННЯ»</w:t>
            </w:r>
          </w:p>
        </w:tc>
        <w:tc>
          <w:tcPr>
            <w:tcW w:w="3685" w:type="dxa"/>
          </w:tcPr>
          <w:p w:rsidR="002655FB" w:rsidRPr="0084699A" w:rsidRDefault="002655FB" w:rsidP="00861205">
            <w:pPr>
              <w:jc w:val="center"/>
              <w:rPr>
                <w:color w:val="000000"/>
                <w:sz w:val="22"/>
              </w:rPr>
            </w:pPr>
            <w:r w:rsidRPr="0084699A">
              <w:rPr>
                <w:sz w:val="22"/>
              </w:rPr>
              <w:t>22696568</w:t>
            </w:r>
          </w:p>
        </w:tc>
        <w:tc>
          <w:tcPr>
            <w:tcW w:w="2552" w:type="dxa"/>
          </w:tcPr>
          <w:p w:rsidR="002655FB" w:rsidRPr="0084699A" w:rsidRDefault="002655FB" w:rsidP="00861205">
            <w:pPr>
              <w:jc w:val="center"/>
              <w:rPr>
                <w:color w:val="000000"/>
                <w:sz w:val="22"/>
              </w:rPr>
            </w:pPr>
            <w:r w:rsidRPr="0084699A">
              <w:rPr>
                <w:sz w:val="22"/>
              </w:rPr>
              <w:t>56XO0000MJCFS005</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72</w:t>
            </w:r>
          </w:p>
        </w:tc>
        <w:tc>
          <w:tcPr>
            <w:tcW w:w="3260" w:type="dxa"/>
            <w:vAlign w:val="center"/>
          </w:tcPr>
          <w:p w:rsidR="002655FB" w:rsidRPr="0084699A" w:rsidRDefault="002655FB" w:rsidP="00861205">
            <w:pPr>
              <w:rPr>
                <w:sz w:val="22"/>
              </w:rPr>
            </w:pPr>
            <w:r w:rsidRPr="0084699A">
              <w:rPr>
                <w:sz w:val="22"/>
              </w:rPr>
              <w:t>ТОВ «АГРОБІЗНЕС»</w:t>
            </w:r>
          </w:p>
          <w:p w:rsidR="002655FB" w:rsidRPr="0084699A" w:rsidRDefault="002655FB" w:rsidP="00861205">
            <w:pPr>
              <w:rPr>
                <w:color w:val="000000"/>
                <w:sz w:val="22"/>
              </w:rPr>
            </w:pPr>
            <w:r w:rsidRPr="0084699A">
              <w:rPr>
                <w:sz w:val="22"/>
                <w:shd w:val="clear" w:color="auto" w:fill="FFFFFF"/>
                <w:lang w:eastAsia="uk-UA"/>
              </w:rPr>
              <w:t> </w:t>
            </w:r>
          </w:p>
        </w:tc>
        <w:tc>
          <w:tcPr>
            <w:tcW w:w="3685" w:type="dxa"/>
          </w:tcPr>
          <w:p w:rsidR="002655FB" w:rsidRPr="0084699A" w:rsidRDefault="002655FB" w:rsidP="00861205">
            <w:pPr>
              <w:shd w:val="clear" w:color="auto" w:fill="FFFFFF"/>
              <w:spacing w:line="300" w:lineRule="atLeast"/>
              <w:jc w:val="center"/>
              <w:textAlignment w:val="top"/>
              <w:rPr>
                <w:sz w:val="22"/>
                <w:lang w:eastAsia="uk-UA"/>
              </w:rPr>
            </w:pPr>
            <w:r w:rsidRPr="0084699A">
              <w:rPr>
                <w:sz w:val="22"/>
                <w:bdr w:val="none" w:sz="0" w:space="0" w:color="auto" w:frame="1"/>
                <w:lang w:eastAsia="uk-UA"/>
              </w:rPr>
              <w:t xml:space="preserve">30955280 </w:t>
            </w:r>
          </w:p>
          <w:p w:rsidR="002655FB" w:rsidRPr="0084699A" w:rsidRDefault="002655FB" w:rsidP="00861205">
            <w:pPr>
              <w:jc w:val="center"/>
              <w:rPr>
                <w:color w:val="000000"/>
                <w:sz w:val="22"/>
              </w:rPr>
            </w:pPr>
          </w:p>
        </w:tc>
        <w:tc>
          <w:tcPr>
            <w:tcW w:w="2552" w:type="dxa"/>
          </w:tcPr>
          <w:p w:rsidR="002655FB" w:rsidRPr="0084699A" w:rsidRDefault="002655FB" w:rsidP="00861205">
            <w:pPr>
              <w:jc w:val="center"/>
              <w:rPr>
                <w:color w:val="000000"/>
                <w:sz w:val="22"/>
              </w:rPr>
            </w:pPr>
            <w:r w:rsidRPr="0084699A">
              <w:rPr>
                <w:color w:val="000000"/>
                <w:sz w:val="22"/>
                <w:lang w:val="en-US"/>
              </w:rPr>
              <w:t>56XO0000UQJ7S001</w:t>
            </w:r>
            <w:r w:rsidRPr="0084699A">
              <w:rPr>
                <w:color w:val="000000"/>
                <w:sz w:val="22"/>
                <w:lang w:val="ru-RU"/>
              </w:rPr>
              <w:t xml:space="preserve"> </w:t>
            </w:r>
          </w:p>
        </w:tc>
      </w:tr>
      <w:tr w:rsidR="002655FB" w:rsidRPr="0084699A" w:rsidTr="00861205">
        <w:trPr>
          <w:trHeight w:val="567"/>
        </w:trPr>
        <w:tc>
          <w:tcPr>
            <w:tcW w:w="568" w:type="dxa"/>
          </w:tcPr>
          <w:p w:rsidR="002655FB" w:rsidRPr="0084699A" w:rsidRDefault="002655FB" w:rsidP="00861205">
            <w:pPr>
              <w:jc w:val="center"/>
              <w:rPr>
                <w:sz w:val="22"/>
              </w:rPr>
            </w:pPr>
            <w:r w:rsidRPr="0084699A">
              <w:rPr>
                <w:sz w:val="22"/>
              </w:rPr>
              <w:t>73</w:t>
            </w:r>
          </w:p>
        </w:tc>
        <w:tc>
          <w:tcPr>
            <w:tcW w:w="3260" w:type="dxa"/>
            <w:vAlign w:val="center"/>
          </w:tcPr>
          <w:p w:rsidR="002655FB" w:rsidRPr="0084699A" w:rsidRDefault="002655FB" w:rsidP="00861205">
            <w:pPr>
              <w:rPr>
                <w:sz w:val="22"/>
              </w:rPr>
            </w:pPr>
            <w:r w:rsidRPr="0084699A">
              <w:rPr>
                <w:sz w:val="22"/>
              </w:rPr>
              <w:t>ТОВ «СМСЗ»</w:t>
            </w:r>
          </w:p>
          <w:p w:rsidR="002655FB" w:rsidRPr="0084699A" w:rsidRDefault="002655FB" w:rsidP="00861205">
            <w:pPr>
              <w:rPr>
                <w:sz w:val="22"/>
              </w:rPr>
            </w:pPr>
          </w:p>
        </w:tc>
        <w:tc>
          <w:tcPr>
            <w:tcW w:w="3685" w:type="dxa"/>
          </w:tcPr>
          <w:p w:rsidR="002655FB" w:rsidRPr="0084699A" w:rsidRDefault="002655FB" w:rsidP="00861205">
            <w:pPr>
              <w:shd w:val="clear" w:color="auto" w:fill="FFFFFF"/>
              <w:spacing w:line="300" w:lineRule="atLeast"/>
              <w:jc w:val="center"/>
              <w:textAlignment w:val="top"/>
              <w:rPr>
                <w:sz w:val="22"/>
                <w:bdr w:val="none" w:sz="0" w:space="0" w:color="auto" w:frame="1"/>
                <w:lang w:eastAsia="uk-UA"/>
              </w:rPr>
            </w:pPr>
            <w:r w:rsidRPr="0084699A">
              <w:rPr>
                <w:sz w:val="22"/>
              </w:rPr>
              <w:t>40236151</w:t>
            </w:r>
          </w:p>
        </w:tc>
        <w:tc>
          <w:tcPr>
            <w:tcW w:w="2552" w:type="dxa"/>
          </w:tcPr>
          <w:p w:rsidR="002655FB" w:rsidRPr="0084699A" w:rsidRDefault="002655FB" w:rsidP="00861205">
            <w:pPr>
              <w:jc w:val="center"/>
              <w:rPr>
                <w:color w:val="000000"/>
                <w:sz w:val="22"/>
                <w:lang w:val="en-US"/>
              </w:rPr>
            </w:pPr>
            <w:r w:rsidRPr="0084699A">
              <w:rPr>
                <w:sz w:val="22"/>
              </w:rPr>
              <w:t>56XO000146K4700Q</w:t>
            </w:r>
          </w:p>
        </w:tc>
      </w:tr>
    </w:tbl>
    <w:p w:rsidR="002655FB" w:rsidRDefault="002655FB" w:rsidP="002655FB">
      <w:pPr>
        <w:rPr>
          <w:rFonts w:ascii="Times New Roman" w:hAnsi="Times New Roman" w:cs="Times New Roman"/>
        </w:rPr>
      </w:pPr>
    </w:p>
    <w:p w:rsidR="002655FB" w:rsidRPr="0084699A" w:rsidRDefault="002655FB" w:rsidP="002655FB">
      <w:pPr>
        <w:spacing w:after="0" w:line="240" w:lineRule="auto"/>
        <w:ind w:left="708"/>
        <w:rPr>
          <w:rFonts w:ascii="Times New Roman" w:hAnsi="Times New Roman" w:cs="Times New Roman"/>
          <w:b/>
          <w:bCs/>
          <w:sz w:val="24"/>
          <w:szCs w:val="24"/>
        </w:rPr>
      </w:pPr>
      <w:r w:rsidRPr="0084699A">
        <w:rPr>
          <w:rFonts w:ascii="Times New Roman" w:hAnsi="Times New Roman" w:cs="Times New Roman"/>
          <w:b/>
          <w:bCs/>
          <w:sz w:val="24"/>
          <w:szCs w:val="24"/>
        </w:rPr>
        <w:t>Директор Департаменту державної</w:t>
      </w:r>
    </w:p>
    <w:p w:rsidR="002655FB" w:rsidRPr="0084699A" w:rsidRDefault="002655FB" w:rsidP="002655FB">
      <w:pPr>
        <w:spacing w:after="0" w:line="240" w:lineRule="auto"/>
        <w:ind w:left="708"/>
        <w:rPr>
          <w:rFonts w:ascii="Times New Roman" w:hAnsi="Times New Roman" w:cs="Times New Roman"/>
          <w:b/>
          <w:bCs/>
          <w:sz w:val="24"/>
          <w:szCs w:val="24"/>
        </w:rPr>
      </w:pPr>
      <w:r w:rsidRPr="0084699A">
        <w:rPr>
          <w:rFonts w:ascii="Times New Roman" w:hAnsi="Times New Roman" w:cs="Times New Roman"/>
          <w:b/>
          <w:bCs/>
          <w:sz w:val="24"/>
          <w:szCs w:val="24"/>
        </w:rPr>
        <w:t xml:space="preserve">політики у сфері санітарних та </w:t>
      </w:r>
    </w:p>
    <w:p w:rsidR="002655FB" w:rsidRPr="0084699A" w:rsidRDefault="002655FB" w:rsidP="002655FB">
      <w:pPr>
        <w:spacing w:after="0" w:line="240" w:lineRule="auto"/>
        <w:ind w:left="708" w:right="-283"/>
        <w:rPr>
          <w:rFonts w:ascii="Times New Roman" w:hAnsi="Times New Roman" w:cs="Times New Roman"/>
          <w:b/>
          <w:bCs/>
          <w:sz w:val="24"/>
          <w:szCs w:val="24"/>
        </w:rPr>
      </w:pPr>
      <w:r w:rsidRPr="0084699A">
        <w:rPr>
          <w:rFonts w:ascii="Times New Roman" w:hAnsi="Times New Roman" w:cs="Times New Roman"/>
          <w:b/>
          <w:bCs/>
          <w:sz w:val="24"/>
          <w:szCs w:val="24"/>
        </w:rPr>
        <w:t>фітосанітарних заходів                                                             Андрій ПИВОВАРОВ</w:t>
      </w:r>
    </w:p>
    <w:p w:rsidR="002655FB" w:rsidRPr="002655FB" w:rsidRDefault="002655FB" w:rsidP="002655FB">
      <w:pPr>
        <w:rPr>
          <w:rFonts w:ascii="Times New Roman" w:hAnsi="Times New Roman" w:cs="Times New Roman"/>
          <w:b/>
          <w:bCs/>
          <w:sz w:val="24"/>
          <w:szCs w:val="24"/>
        </w:rPr>
      </w:pPr>
    </w:p>
    <w:p w:rsidR="002655FB" w:rsidRPr="002655FB" w:rsidRDefault="002655FB" w:rsidP="002655FB">
      <w:pPr>
        <w:pStyle w:val="a4"/>
        <w:rPr>
          <w:rStyle w:val="16"/>
          <w:rFonts w:ascii="Times New Roman" w:hAnsi="Times New Roman" w:cs="Times New Roman"/>
          <w:sz w:val="24"/>
          <w:szCs w:val="24"/>
        </w:rPr>
      </w:pPr>
      <w:r w:rsidRPr="002655FB">
        <w:rPr>
          <w:rStyle w:val="16"/>
          <w:rFonts w:ascii="Times New Roman" w:hAnsi="Times New Roman" w:cs="Times New Roman"/>
          <w:sz w:val="24"/>
          <w:szCs w:val="24"/>
        </w:rPr>
        <w:t xml:space="preserve">14. Наказ Міністерства аграрної політики та продовольства України від 07 вересня 2022 № 656 </w:t>
      </w:r>
    </w:p>
    <w:p w:rsidR="002655FB" w:rsidRDefault="002655FB" w:rsidP="002655FB">
      <w:pPr>
        <w:pStyle w:val="a4"/>
        <w:jc w:val="center"/>
        <w:rPr>
          <w:rStyle w:val="16"/>
          <w:rFonts w:ascii="Times New Roman" w:hAnsi="Times New Roman" w:cs="Times New Roman"/>
          <w:sz w:val="24"/>
          <w:szCs w:val="24"/>
        </w:rPr>
      </w:pPr>
      <w:r w:rsidRPr="002655FB">
        <w:rPr>
          <w:rStyle w:val="16"/>
          <w:rFonts w:ascii="Times New Roman" w:hAnsi="Times New Roman" w:cs="Times New Roman"/>
          <w:sz w:val="24"/>
          <w:szCs w:val="24"/>
        </w:rPr>
        <w:t xml:space="preserve">Про державну реєстрацію майнового права інтелектуальної власності </w:t>
      </w:r>
    </w:p>
    <w:p w:rsidR="002655FB" w:rsidRPr="002655FB" w:rsidRDefault="002655FB" w:rsidP="002655FB">
      <w:pPr>
        <w:pStyle w:val="a4"/>
        <w:jc w:val="center"/>
        <w:rPr>
          <w:rStyle w:val="16"/>
          <w:rFonts w:ascii="Times New Roman" w:hAnsi="Times New Roman" w:cs="Times New Roman"/>
          <w:sz w:val="24"/>
          <w:szCs w:val="24"/>
        </w:rPr>
      </w:pPr>
      <w:r w:rsidRPr="002655FB">
        <w:rPr>
          <w:rStyle w:val="16"/>
          <w:rFonts w:ascii="Times New Roman" w:hAnsi="Times New Roman" w:cs="Times New Roman"/>
          <w:sz w:val="24"/>
          <w:szCs w:val="24"/>
        </w:rPr>
        <w:t>на поширення сортів рослин в Україні</w:t>
      </w:r>
    </w:p>
    <w:p w:rsidR="002655FB" w:rsidRPr="002655FB" w:rsidRDefault="002655FB" w:rsidP="002655FB">
      <w:pPr>
        <w:pStyle w:val="a4"/>
        <w:jc w:val="both"/>
        <w:rPr>
          <w:rStyle w:val="16"/>
          <w:rFonts w:ascii="Times New Roman" w:hAnsi="Times New Roman" w:cs="Times New Roman"/>
          <w:b w:val="0"/>
          <w:sz w:val="24"/>
          <w:szCs w:val="24"/>
        </w:rPr>
      </w:pPr>
      <w:r w:rsidRPr="002655FB">
        <w:rPr>
          <w:rStyle w:val="16"/>
          <w:rFonts w:ascii="Times New Roman" w:hAnsi="Times New Roman" w:cs="Times New Roman"/>
          <w:b w:val="0"/>
          <w:sz w:val="24"/>
          <w:szCs w:val="24"/>
        </w:rPr>
        <w:t>Відповідно до частини першої статті 33 Закону України «Про охорону прав на сорти рослин», Порядку ведення Державного реєстру сортів рослин, придатних для поширення в Україні, затвердженого постановою Кабінету Міністрів України від 26 вересня 2018 р. № 774, Положення про Міністерство аграрної політики та продовольства України, затвердженого постановою Кабінету Міністрів України від 17 лютого 2021 р. № 124, ураховуючи сплату відповідного збору,</w:t>
      </w:r>
    </w:p>
    <w:p w:rsidR="002655FB" w:rsidRPr="002655FB" w:rsidRDefault="002655FB" w:rsidP="002655FB">
      <w:pPr>
        <w:pStyle w:val="a4"/>
        <w:jc w:val="both"/>
        <w:rPr>
          <w:rStyle w:val="16"/>
          <w:rFonts w:ascii="Times New Roman" w:hAnsi="Times New Roman" w:cs="Times New Roman"/>
          <w:b w:val="0"/>
          <w:sz w:val="24"/>
          <w:szCs w:val="24"/>
        </w:rPr>
      </w:pPr>
      <w:r w:rsidRPr="002655FB">
        <w:rPr>
          <w:rStyle w:val="16"/>
          <w:rFonts w:ascii="Times New Roman" w:hAnsi="Times New Roman" w:cs="Times New Roman"/>
          <w:b w:val="0"/>
          <w:sz w:val="24"/>
          <w:szCs w:val="24"/>
        </w:rPr>
        <w:t>НАКАЗУЮ:</w:t>
      </w:r>
    </w:p>
    <w:p w:rsidR="002655FB" w:rsidRPr="002655FB" w:rsidRDefault="002655FB" w:rsidP="002655FB">
      <w:pPr>
        <w:pStyle w:val="a4"/>
        <w:jc w:val="both"/>
        <w:rPr>
          <w:rStyle w:val="16"/>
          <w:rFonts w:ascii="Times New Roman" w:hAnsi="Times New Roman" w:cs="Times New Roman"/>
          <w:b w:val="0"/>
          <w:sz w:val="24"/>
          <w:szCs w:val="24"/>
        </w:rPr>
      </w:pPr>
      <w:r w:rsidRPr="002655FB">
        <w:rPr>
          <w:rStyle w:val="16"/>
          <w:rFonts w:ascii="Times New Roman" w:hAnsi="Times New Roman" w:cs="Times New Roman"/>
          <w:b w:val="0"/>
          <w:sz w:val="24"/>
          <w:szCs w:val="24"/>
        </w:rPr>
        <w:t> 1. Здійснити державну реєстрацію майнового права інтелектуальної власності на поширення сортів рослин в Україні згідно з переліком, що додається.</w:t>
      </w:r>
    </w:p>
    <w:p w:rsidR="002655FB" w:rsidRPr="002655FB" w:rsidRDefault="002655FB" w:rsidP="002655FB">
      <w:pPr>
        <w:pStyle w:val="a4"/>
        <w:jc w:val="both"/>
        <w:rPr>
          <w:rStyle w:val="16"/>
          <w:rFonts w:ascii="Times New Roman" w:hAnsi="Times New Roman" w:cs="Times New Roman"/>
          <w:b w:val="0"/>
          <w:sz w:val="24"/>
          <w:szCs w:val="24"/>
        </w:rPr>
      </w:pPr>
      <w:r w:rsidRPr="002655FB">
        <w:rPr>
          <w:rStyle w:val="16"/>
          <w:rFonts w:ascii="Times New Roman" w:hAnsi="Times New Roman" w:cs="Times New Roman"/>
          <w:b w:val="0"/>
          <w:sz w:val="24"/>
          <w:szCs w:val="24"/>
        </w:rPr>
        <w:lastRenderedPageBreak/>
        <w:t>2. Департаменту аграрного розвитку забезпечити:</w:t>
      </w:r>
    </w:p>
    <w:p w:rsidR="002655FB" w:rsidRPr="002655FB" w:rsidRDefault="002655FB" w:rsidP="002655FB">
      <w:pPr>
        <w:pStyle w:val="a4"/>
        <w:jc w:val="both"/>
        <w:rPr>
          <w:rStyle w:val="16"/>
          <w:rFonts w:ascii="Times New Roman" w:hAnsi="Times New Roman" w:cs="Times New Roman"/>
          <w:b w:val="0"/>
          <w:sz w:val="24"/>
          <w:szCs w:val="24"/>
        </w:rPr>
      </w:pPr>
      <w:r w:rsidRPr="002655FB">
        <w:rPr>
          <w:rStyle w:val="16"/>
          <w:rFonts w:ascii="Times New Roman" w:hAnsi="Times New Roman" w:cs="Times New Roman"/>
          <w:b w:val="0"/>
          <w:sz w:val="24"/>
          <w:szCs w:val="24"/>
        </w:rPr>
        <w:t>унесення до Державного реєстру сортів рослин, придатних для поширення в Україні, відомостей про сорти рослин, зазначених у переліку;</w:t>
      </w:r>
    </w:p>
    <w:p w:rsidR="002655FB" w:rsidRPr="002655FB" w:rsidRDefault="002655FB" w:rsidP="002655FB">
      <w:pPr>
        <w:pStyle w:val="a4"/>
        <w:jc w:val="both"/>
        <w:rPr>
          <w:rStyle w:val="16"/>
          <w:rFonts w:ascii="Times New Roman" w:hAnsi="Times New Roman" w:cs="Times New Roman"/>
          <w:b w:val="0"/>
          <w:sz w:val="24"/>
          <w:szCs w:val="24"/>
        </w:rPr>
      </w:pPr>
      <w:r w:rsidRPr="002655FB">
        <w:rPr>
          <w:rStyle w:val="16"/>
          <w:rFonts w:ascii="Times New Roman" w:hAnsi="Times New Roman" w:cs="Times New Roman"/>
          <w:b w:val="0"/>
          <w:sz w:val="24"/>
          <w:szCs w:val="24"/>
        </w:rPr>
        <w:t>опублікування цих відомостей в офіційному виданні.</w:t>
      </w:r>
    </w:p>
    <w:p w:rsidR="002655FB" w:rsidRPr="002655FB" w:rsidRDefault="002655FB" w:rsidP="002655FB">
      <w:pPr>
        <w:pStyle w:val="a4"/>
        <w:jc w:val="both"/>
        <w:rPr>
          <w:rStyle w:val="16"/>
          <w:rFonts w:ascii="Times New Roman" w:hAnsi="Times New Roman" w:cs="Times New Roman"/>
          <w:b w:val="0"/>
          <w:sz w:val="24"/>
          <w:szCs w:val="24"/>
        </w:rPr>
      </w:pPr>
      <w:r w:rsidRPr="002655FB">
        <w:rPr>
          <w:rStyle w:val="16"/>
          <w:rFonts w:ascii="Times New Roman" w:hAnsi="Times New Roman" w:cs="Times New Roman"/>
          <w:b w:val="0"/>
          <w:sz w:val="24"/>
          <w:szCs w:val="24"/>
        </w:rPr>
        <w:t>3. Контроль за виконанням цього наказу залишаю за собою.</w:t>
      </w:r>
    </w:p>
    <w:p w:rsidR="002655FB" w:rsidRPr="002655FB" w:rsidRDefault="002655FB" w:rsidP="002655FB">
      <w:pPr>
        <w:pStyle w:val="a4"/>
        <w:ind w:firstLine="708"/>
        <w:jc w:val="both"/>
        <w:rPr>
          <w:rStyle w:val="16"/>
          <w:rFonts w:ascii="Times New Roman" w:hAnsi="Times New Roman" w:cs="Times New Roman"/>
          <w:sz w:val="24"/>
          <w:szCs w:val="24"/>
        </w:rPr>
      </w:pPr>
      <w:r w:rsidRPr="002655FB">
        <w:rPr>
          <w:rStyle w:val="16"/>
          <w:rFonts w:ascii="Times New Roman" w:hAnsi="Times New Roman" w:cs="Times New Roman"/>
          <w:sz w:val="24"/>
          <w:szCs w:val="24"/>
        </w:rPr>
        <w:t>Перший заступник Міністра                                               Тарас ВИСОЦЬКИЙ</w:t>
      </w:r>
    </w:p>
    <w:p w:rsidR="002655FB" w:rsidRPr="002655FB" w:rsidRDefault="002655FB" w:rsidP="002655FB">
      <w:pPr>
        <w:pStyle w:val="a4"/>
        <w:jc w:val="both"/>
        <w:rPr>
          <w:rStyle w:val="16"/>
          <w:rFonts w:ascii="Times New Roman" w:hAnsi="Times New Roman" w:cs="Times New Roman"/>
          <w:b w:val="0"/>
          <w:sz w:val="24"/>
          <w:szCs w:val="24"/>
        </w:rPr>
      </w:pPr>
    </w:p>
    <w:p w:rsidR="002655FB" w:rsidRPr="002655FB" w:rsidRDefault="002655FB" w:rsidP="002655FB">
      <w:pPr>
        <w:pStyle w:val="a4"/>
        <w:jc w:val="both"/>
        <w:rPr>
          <w:rStyle w:val="16"/>
          <w:rFonts w:ascii="Times New Roman" w:hAnsi="Times New Roman" w:cs="Times New Roman"/>
          <w:b w:val="0"/>
          <w:sz w:val="24"/>
          <w:szCs w:val="24"/>
        </w:rPr>
      </w:pPr>
      <w:hyperlink r:id="rId20" w:history="1">
        <w:r w:rsidRPr="002655FB">
          <w:rPr>
            <w:rStyle w:val="a3"/>
            <w:rFonts w:ascii="Times New Roman" w:hAnsi="Times New Roman" w:cs="Times New Roman"/>
            <w:sz w:val="24"/>
            <w:szCs w:val="24"/>
          </w:rPr>
          <w:t xml:space="preserve">додаток </w:t>
        </w:r>
      </w:hyperlink>
      <w:r w:rsidRPr="002655FB">
        <w:rPr>
          <w:rFonts w:ascii="Times New Roman" w:hAnsi="Times New Roman" w:cs="Times New Roman"/>
          <w:sz w:val="24"/>
          <w:szCs w:val="24"/>
        </w:rPr>
        <w:t>(docx, 23.17 KB)</w:t>
      </w:r>
    </w:p>
    <w:p w:rsidR="002655FB" w:rsidRPr="002655FB" w:rsidRDefault="002655FB" w:rsidP="002655FB">
      <w:pPr>
        <w:pStyle w:val="a4"/>
        <w:ind w:left="5664"/>
        <w:rPr>
          <w:rFonts w:ascii="Times New Roman" w:hAnsi="Times New Roman" w:cs="Times New Roman"/>
          <w:sz w:val="24"/>
          <w:szCs w:val="24"/>
        </w:rPr>
      </w:pPr>
      <w:r w:rsidRPr="002655FB">
        <w:rPr>
          <w:rFonts w:ascii="Times New Roman" w:hAnsi="Times New Roman" w:cs="Times New Roman"/>
          <w:sz w:val="24"/>
          <w:szCs w:val="24"/>
        </w:rPr>
        <w:t xml:space="preserve">Додаток  </w:t>
      </w:r>
    </w:p>
    <w:p w:rsidR="002655FB" w:rsidRPr="002655FB" w:rsidRDefault="002655FB" w:rsidP="002655FB">
      <w:pPr>
        <w:pStyle w:val="a4"/>
        <w:ind w:left="5664"/>
        <w:jc w:val="both"/>
        <w:rPr>
          <w:rFonts w:ascii="Times New Roman" w:hAnsi="Times New Roman" w:cs="Times New Roman"/>
          <w:sz w:val="24"/>
          <w:szCs w:val="24"/>
        </w:rPr>
      </w:pPr>
      <w:r w:rsidRPr="002655FB">
        <w:rPr>
          <w:rFonts w:ascii="Times New Roman" w:hAnsi="Times New Roman" w:cs="Times New Roman"/>
          <w:sz w:val="24"/>
          <w:szCs w:val="24"/>
        </w:rPr>
        <w:t>до наказу Міністерства аграрної політики та продовольства України «Про державну реєстрацію майнового права інтелектуальної власності на поширення сортів рослин в Україні»</w:t>
      </w:r>
    </w:p>
    <w:p w:rsidR="002655FB" w:rsidRPr="002655FB" w:rsidRDefault="002655FB" w:rsidP="002655FB">
      <w:pPr>
        <w:pStyle w:val="a4"/>
        <w:jc w:val="both"/>
        <w:rPr>
          <w:rFonts w:ascii="Times New Roman" w:hAnsi="Times New Roman" w:cs="Times New Roman"/>
          <w:b/>
          <w:sz w:val="24"/>
          <w:szCs w:val="24"/>
        </w:rPr>
      </w:pPr>
    </w:p>
    <w:p w:rsidR="002655FB" w:rsidRPr="002655FB" w:rsidRDefault="002655FB" w:rsidP="002655FB">
      <w:pPr>
        <w:pStyle w:val="a4"/>
        <w:jc w:val="center"/>
        <w:rPr>
          <w:rFonts w:ascii="Times New Roman" w:hAnsi="Times New Roman" w:cs="Times New Roman"/>
          <w:b/>
          <w:sz w:val="24"/>
          <w:szCs w:val="24"/>
        </w:rPr>
      </w:pPr>
      <w:r w:rsidRPr="002655FB">
        <w:rPr>
          <w:rFonts w:ascii="Times New Roman" w:hAnsi="Times New Roman" w:cs="Times New Roman"/>
          <w:b/>
          <w:sz w:val="24"/>
          <w:szCs w:val="24"/>
        </w:rPr>
        <w:t>ПЕРЕЛІК</w:t>
      </w:r>
    </w:p>
    <w:p w:rsidR="002655FB" w:rsidRPr="002655FB" w:rsidRDefault="002655FB" w:rsidP="002655FB">
      <w:pPr>
        <w:pStyle w:val="a4"/>
        <w:jc w:val="center"/>
        <w:rPr>
          <w:rFonts w:ascii="Times New Roman" w:hAnsi="Times New Roman" w:cs="Times New Roman"/>
          <w:b/>
          <w:sz w:val="24"/>
          <w:szCs w:val="24"/>
        </w:rPr>
      </w:pPr>
      <w:r w:rsidRPr="002655FB">
        <w:rPr>
          <w:rFonts w:ascii="Times New Roman" w:hAnsi="Times New Roman" w:cs="Times New Roman"/>
          <w:b/>
          <w:sz w:val="24"/>
          <w:szCs w:val="24"/>
        </w:rPr>
        <w:t>сортів рослин, щодо яких здійснюється</w:t>
      </w:r>
    </w:p>
    <w:p w:rsidR="002655FB" w:rsidRPr="002655FB" w:rsidRDefault="002655FB" w:rsidP="002655FB">
      <w:pPr>
        <w:pStyle w:val="a4"/>
        <w:jc w:val="center"/>
        <w:rPr>
          <w:rFonts w:ascii="Times New Roman" w:hAnsi="Times New Roman" w:cs="Times New Roman"/>
          <w:b/>
          <w:sz w:val="24"/>
          <w:szCs w:val="24"/>
        </w:rPr>
      </w:pPr>
      <w:r w:rsidRPr="002655FB">
        <w:rPr>
          <w:rFonts w:ascii="Times New Roman" w:hAnsi="Times New Roman" w:cs="Times New Roman"/>
          <w:b/>
          <w:sz w:val="24"/>
          <w:szCs w:val="24"/>
        </w:rPr>
        <w:t>державна реєстрація майнового права інтелектуальної</w:t>
      </w:r>
    </w:p>
    <w:p w:rsidR="002655FB" w:rsidRPr="002655FB" w:rsidRDefault="002655FB" w:rsidP="002655FB">
      <w:pPr>
        <w:pStyle w:val="a4"/>
        <w:jc w:val="center"/>
        <w:rPr>
          <w:rFonts w:ascii="Times New Roman" w:hAnsi="Times New Roman" w:cs="Times New Roman"/>
          <w:b/>
          <w:sz w:val="24"/>
          <w:szCs w:val="24"/>
        </w:rPr>
      </w:pPr>
      <w:r w:rsidRPr="002655FB">
        <w:rPr>
          <w:rFonts w:ascii="Times New Roman" w:hAnsi="Times New Roman" w:cs="Times New Roman"/>
          <w:b/>
          <w:sz w:val="24"/>
          <w:szCs w:val="24"/>
        </w:rPr>
        <w:t>власності на поширення сортів рослин в Україні</w:t>
      </w:r>
    </w:p>
    <w:tbl>
      <w:tblPr>
        <w:tblW w:w="1020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269"/>
        <w:gridCol w:w="1276"/>
        <w:gridCol w:w="992"/>
        <w:gridCol w:w="2268"/>
        <w:gridCol w:w="1276"/>
        <w:gridCol w:w="1417"/>
      </w:tblGrid>
      <w:tr w:rsidR="002655FB" w:rsidRPr="00B55486" w:rsidTr="00861205">
        <w:trPr>
          <w:cantSplit/>
          <w:trHeight w:val="1206"/>
          <w:tblHeader/>
        </w:trPr>
        <w:tc>
          <w:tcPr>
            <w:tcW w:w="708" w:type="dxa"/>
            <w:noWrap/>
            <w:vAlign w:val="center"/>
            <w:hideMark/>
          </w:tcPr>
          <w:p w:rsidR="002655FB" w:rsidRPr="00B55486" w:rsidRDefault="002655FB" w:rsidP="00861205">
            <w:pPr>
              <w:keepLines/>
              <w:tabs>
                <w:tab w:val="left" w:pos="146"/>
              </w:tabs>
              <w:spacing w:before="120" w:after="120"/>
              <w:contextualSpacing/>
              <w:jc w:val="center"/>
              <w:rPr>
                <w:rFonts w:ascii="Times New Roman" w:hAnsi="Times New Roman"/>
                <w:color w:val="000000"/>
                <w:sz w:val="24"/>
                <w:szCs w:val="24"/>
                <w:lang w:eastAsia="ru-RU"/>
              </w:rPr>
            </w:pPr>
            <w:r w:rsidRPr="00B55486">
              <w:rPr>
                <w:rFonts w:ascii="Times New Roman" w:hAnsi="Times New Roman"/>
                <w:color w:val="000000"/>
                <w:sz w:val="24"/>
                <w:szCs w:val="24"/>
                <w:lang w:eastAsia="ru-RU"/>
              </w:rPr>
              <w:t>№</w:t>
            </w:r>
          </w:p>
          <w:p w:rsidR="002655FB" w:rsidRPr="00B55486" w:rsidRDefault="002655FB" w:rsidP="00861205">
            <w:pPr>
              <w:keepLines/>
              <w:tabs>
                <w:tab w:val="left" w:pos="146"/>
              </w:tabs>
              <w:spacing w:before="120" w:after="120"/>
              <w:contextualSpacing/>
              <w:jc w:val="center"/>
              <w:rPr>
                <w:rFonts w:ascii="Times New Roman" w:hAnsi="Times New Roman"/>
                <w:color w:val="000000"/>
                <w:sz w:val="24"/>
                <w:szCs w:val="24"/>
                <w:lang w:eastAsia="ru-RU"/>
              </w:rPr>
            </w:pPr>
            <w:r w:rsidRPr="00B55486">
              <w:rPr>
                <w:rFonts w:ascii="Times New Roman" w:hAnsi="Times New Roman"/>
                <w:color w:val="000000"/>
                <w:sz w:val="24"/>
                <w:szCs w:val="24"/>
                <w:lang w:eastAsia="ru-RU"/>
              </w:rPr>
              <w:t>з/п</w:t>
            </w:r>
          </w:p>
        </w:tc>
        <w:tc>
          <w:tcPr>
            <w:tcW w:w="2269" w:type="dxa"/>
            <w:vAlign w:val="center"/>
            <w:hideMark/>
          </w:tcPr>
          <w:p w:rsidR="002655FB" w:rsidRPr="00B55486" w:rsidRDefault="002655FB" w:rsidP="00861205">
            <w:pPr>
              <w:keepLines/>
              <w:spacing w:before="120" w:after="120"/>
              <w:contextualSpacing/>
              <w:jc w:val="center"/>
              <w:rPr>
                <w:rFonts w:ascii="Times New Roman" w:hAnsi="Times New Roman"/>
                <w:color w:val="000000"/>
                <w:sz w:val="24"/>
                <w:szCs w:val="24"/>
              </w:rPr>
            </w:pPr>
            <w:r w:rsidRPr="00B55486">
              <w:rPr>
                <w:rFonts w:ascii="Times New Roman" w:hAnsi="Times New Roman"/>
                <w:bCs/>
                <w:color w:val="000000"/>
                <w:sz w:val="24"/>
                <w:szCs w:val="24"/>
                <w:lang w:eastAsia="ru-RU"/>
              </w:rPr>
              <w:t>Ботанічний таксон</w:t>
            </w:r>
          </w:p>
        </w:tc>
        <w:tc>
          <w:tcPr>
            <w:tcW w:w="1276" w:type="dxa"/>
            <w:vAlign w:val="center"/>
            <w:hideMark/>
          </w:tcPr>
          <w:p w:rsidR="002655FB" w:rsidRPr="00B55486" w:rsidRDefault="002655FB" w:rsidP="00861205">
            <w:pPr>
              <w:keepLines/>
              <w:spacing w:before="120" w:after="120"/>
              <w:contextualSpacing/>
              <w:jc w:val="center"/>
              <w:rPr>
                <w:rFonts w:ascii="Times New Roman" w:hAnsi="Times New Roman"/>
                <w:bCs/>
                <w:color w:val="000000"/>
                <w:sz w:val="24"/>
                <w:szCs w:val="24"/>
                <w:lang w:eastAsia="ru-RU"/>
              </w:rPr>
            </w:pPr>
            <w:r w:rsidRPr="00B55486">
              <w:rPr>
                <w:rFonts w:ascii="Times New Roman" w:hAnsi="Times New Roman"/>
                <w:bCs/>
                <w:color w:val="000000"/>
                <w:sz w:val="24"/>
                <w:szCs w:val="24"/>
                <w:lang w:eastAsia="ru-RU"/>
              </w:rPr>
              <w:t>Номер заявки</w:t>
            </w:r>
          </w:p>
        </w:tc>
        <w:tc>
          <w:tcPr>
            <w:tcW w:w="992" w:type="dxa"/>
            <w:vAlign w:val="center"/>
            <w:hideMark/>
          </w:tcPr>
          <w:p w:rsidR="002655FB" w:rsidRPr="00B55486" w:rsidRDefault="002655FB" w:rsidP="00861205">
            <w:pPr>
              <w:keepLines/>
              <w:spacing w:before="120" w:after="120"/>
              <w:contextualSpacing/>
              <w:jc w:val="center"/>
              <w:rPr>
                <w:rFonts w:ascii="Times New Roman" w:hAnsi="Times New Roman"/>
                <w:bCs/>
                <w:color w:val="000000"/>
                <w:sz w:val="24"/>
                <w:szCs w:val="24"/>
                <w:lang w:eastAsia="ru-RU"/>
              </w:rPr>
            </w:pPr>
            <w:r w:rsidRPr="00B55486">
              <w:rPr>
                <w:rFonts w:ascii="Times New Roman" w:hAnsi="Times New Roman"/>
                <w:bCs/>
                <w:color w:val="000000"/>
                <w:sz w:val="24"/>
                <w:szCs w:val="24"/>
                <w:lang w:eastAsia="ru-RU"/>
              </w:rPr>
              <w:t>Назва сорту</w:t>
            </w:r>
          </w:p>
        </w:tc>
        <w:tc>
          <w:tcPr>
            <w:tcW w:w="2268" w:type="dxa"/>
            <w:vAlign w:val="center"/>
            <w:hideMark/>
          </w:tcPr>
          <w:p w:rsidR="002655FB" w:rsidRPr="00B55486" w:rsidRDefault="002655FB" w:rsidP="00861205">
            <w:pPr>
              <w:keepLines/>
              <w:spacing w:before="120" w:after="120"/>
              <w:contextualSpacing/>
              <w:jc w:val="center"/>
              <w:rPr>
                <w:rFonts w:ascii="Times New Roman" w:hAnsi="Times New Roman"/>
                <w:bCs/>
                <w:color w:val="000000"/>
                <w:sz w:val="24"/>
                <w:szCs w:val="24"/>
                <w:lang w:eastAsia="ru-RU"/>
              </w:rPr>
            </w:pPr>
            <w:r w:rsidRPr="00B55486">
              <w:rPr>
                <w:rFonts w:ascii="Times New Roman" w:hAnsi="Times New Roman"/>
                <w:bCs/>
                <w:color w:val="000000"/>
                <w:sz w:val="24"/>
                <w:szCs w:val="24"/>
                <w:lang w:eastAsia="ru-RU"/>
              </w:rPr>
              <w:t>Власник майнового права інтелектуальної власності на поширення сорту</w:t>
            </w:r>
          </w:p>
        </w:tc>
        <w:tc>
          <w:tcPr>
            <w:tcW w:w="1276" w:type="dxa"/>
            <w:vAlign w:val="center"/>
            <w:hideMark/>
          </w:tcPr>
          <w:p w:rsidR="002655FB" w:rsidRPr="00B55486" w:rsidRDefault="002655FB" w:rsidP="00861205">
            <w:pPr>
              <w:keepLines/>
              <w:spacing w:before="120" w:after="120"/>
              <w:contextualSpacing/>
              <w:jc w:val="center"/>
              <w:rPr>
                <w:rFonts w:ascii="Times New Roman" w:hAnsi="Times New Roman"/>
                <w:bCs/>
                <w:color w:val="000000"/>
                <w:sz w:val="24"/>
                <w:szCs w:val="24"/>
                <w:lang w:eastAsia="ru-RU"/>
              </w:rPr>
            </w:pPr>
            <w:r w:rsidRPr="00B55486">
              <w:rPr>
                <w:rFonts w:ascii="Times New Roman" w:hAnsi="Times New Roman"/>
                <w:bCs/>
                <w:color w:val="000000"/>
                <w:sz w:val="24"/>
                <w:szCs w:val="24"/>
                <w:lang w:eastAsia="ru-RU"/>
              </w:rPr>
              <w:t>Запропо-нована зона</w:t>
            </w:r>
          </w:p>
        </w:tc>
        <w:tc>
          <w:tcPr>
            <w:tcW w:w="1417" w:type="dxa"/>
            <w:vAlign w:val="center"/>
            <w:hideMark/>
          </w:tcPr>
          <w:p w:rsidR="002655FB" w:rsidRPr="00B55486" w:rsidRDefault="002655FB" w:rsidP="00861205">
            <w:pPr>
              <w:keepLines/>
              <w:spacing w:before="120" w:after="120"/>
              <w:contextualSpacing/>
              <w:jc w:val="center"/>
              <w:rPr>
                <w:rFonts w:ascii="Times New Roman" w:hAnsi="Times New Roman"/>
                <w:bCs/>
                <w:color w:val="000000"/>
                <w:sz w:val="24"/>
                <w:szCs w:val="24"/>
                <w:lang w:eastAsia="ru-RU"/>
              </w:rPr>
            </w:pPr>
            <w:r w:rsidRPr="00B55486">
              <w:rPr>
                <w:rFonts w:ascii="Times New Roman" w:hAnsi="Times New Roman"/>
                <w:bCs/>
                <w:color w:val="000000"/>
                <w:sz w:val="24"/>
                <w:szCs w:val="24"/>
                <w:lang w:eastAsia="ru-RU"/>
              </w:rPr>
              <w:t>Дата виникнення підстави щодо державної реєстрації</w:t>
            </w:r>
          </w:p>
        </w:tc>
      </w:tr>
      <w:tr w:rsidR="002655FB" w:rsidRPr="00B55486" w:rsidTr="00861205">
        <w:trPr>
          <w:cantSplit/>
          <w:trHeight w:val="1206"/>
        </w:trPr>
        <w:tc>
          <w:tcPr>
            <w:tcW w:w="708" w:type="dxa"/>
            <w:noWrap/>
            <w:vAlign w:val="center"/>
          </w:tcPr>
          <w:p w:rsidR="002655FB" w:rsidRPr="00B55486" w:rsidRDefault="002655FB" w:rsidP="002655FB">
            <w:pPr>
              <w:pStyle w:val="afa"/>
              <w:keepLines/>
              <w:numPr>
                <w:ilvl w:val="0"/>
                <w:numId w:val="7"/>
              </w:numPr>
              <w:tabs>
                <w:tab w:val="left" w:pos="146"/>
              </w:tabs>
              <w:spacing w:before="120" w:after="120"/>
              <w:jc w:val="center"/>
              <w:rPr>
                <w:rFonts w:ascii="Times New Roman" w:hAnsi="Times New Roman"/>
                <w:color w:val="000000"/>
                <w:sz w:val="24"/>
                <w:szCs w:val="24"/>
                <w:lang w:val="uk-UA"/>
              </w:rPr>
            </w:pPr>
          </w:p>
        </w:tc>
        <w:tc>
          <w:tcPr>
            <w:tcW w:w="2269" w:type="dxa"/>
            <w:vAlign w:val="center"/>
          </w:tcPr>
          <w:p w:rsidR="002655FB" w:rsidRPr="00B55486" w:rsidRDefault="002655FB" w:rsidP="00861205">
            <w:pPr>
              <w:rPr>
                <w:rFonts w:ascii="Times New Roman" w:hAnsi="Times New Roman"/>
                <w:color w:val="000000"/>
                <w:sz w:val="24"/>
                <w:szCs w:val="24"/>
                <w:lang w:val="en-US"/>
              </w:rPr>
            </w:pPr>
            <w:r w:rsidRPr="00B55486">
              <w:rPr>
                <w:rFonts w:ascii="Times New Roman" w:hAnsi="Times New Roman"/>
                <w:color w:val="000000"/>
                <w:sz w:val="24"/>
                <w:szCs w:val="24"/>
                <w:lang w:val="en-US"/>
              </w:rPr>
              <w:t>Перець однорічний (гіркий)</w:t>
            </w:r>
          </w:p>
        </w:tc>
        <w:tc>
          <w:tcPr>
            <w:tcW w:w="1276" w:type="dxa"/>
            <w:vAlign w:val="center"/>
          </w:tcPr>
          <w:p w:rsidR="002655FB" w:rsidRPr="00B55486" w:rsidRDefault="002655FB" w:rsidP="00861205">
            <w:pPr>
              <w:jc w:val="center"/>
              <w:rPr>
                <w:rFonts w:ascii="Times New Roman" w:hAnsi="Times New Roman"/>
                <w:color w:val="000000"/>
                <w:sz w:val="24"/>
                <w:szCs w:val="24"/>
                <w:lang w:val="en-US"/>
              </w:rPr>
            </w:pPr>
            <w:r w:rsidRPr="00B55486">
              <w:rPr>
                <w:rFonts w:ascii="Times New Roman" w:hAnsi="Times New Roman"/>
                <w:color w:val="000000"/>
                <w:sz w:val="24"/>
                <w:szCs w:val="24"/>
                <w:lang w:val="en-US"/>
              </w:rPr>
              <w:t>21112003</w:t>
            </w:r>
          </w:p>
        </w:tc>
        <w:tc>
          <w:tcPr>
            <w:tcW w:w="992" w:type="dxa"/>
            <w:vAlign w:val="center"/>
          </w:tcPr>
          <w:p w:rsidR="002655FB" w:rsidRPr="00B55486" w:rsidRDefault="002655FB" w:rsidP="00861205">
            <w:pPr>
              <w:jc w:val="center"/>
              <w:rPr>
                <w:rFonts w:ascii="Times New Roman" w:hAnsi="Times New Roman"/>
                <w:color w:val="000000"/>
                <w:sz w:val="24"/>
                <w:szCs w:val="24"/>
                <w:lang w:val="en-US"/>
              </w:rPr>
            </w:pPr>
            <w:r w:rsidRPr="00B55486">
              <w:rPr>
                <w:rFonts w:ascii="Times New Roman" w:hAnsi="Times New Roman"/>
                <w:color w:val="000000"/>
                <w:sz w:val="24"/>
                <w:szCs w:val="24"/>
                <w:lang w:val="en-US"/>
              </w:rPr>
              <w:t>Рагнар</w:t>
            </w:r>
          </w:p>
        </w:tc>
        <w:tc>
          <w:tcPr>
            <w:tcW w:w="2268" w:type="dxa"/>
            <w:vAlign w:val="center"/>
          </w:tcPr>
          <w:p w:rsidR="002655FB" w:rsidRPr="00B55486" w:rsidRDefault="002655FB" w:rsidP="00861205">
            <w:pPr>
              <w:jc w:val="center"/>
              <w:rPr>
                <w:rFonts w:ascii="Times New Roman" w:hAnsi="Times New Roman"/>
                <w:color w:val="000000"/>
                <w:sz w:val="24"/>
                <w:szCs w:val="24"/>
                <w:lang w:val="en-US"/>
              </w:rPr>
            </w:pPr>
            <w:r w:rsidRPr="00B55486">
              <w:rPr>
                <w:rFonts w:ascii="Times New Roman" w:hAnsi="Times New Roman"/>
                <w:color w:val="000000"/>
                <w:sz w:val="24"/>
                <w:szCs w:val="24"/>
                <w:lang w:val="en-US"/>
              </w:rPr>
              <w:t>ЕЙША СІД КО. ЛТД.</w:t>
            </w:r>
          </w:p>
        </w:tc>
        <w:tc>
          <w:tcPr>
            <w:tcW w:w="1276" w:type="dxa"/>
            <w:vAlign w:val="center"/>
          </w:tcPr>
          <w:p w:rsidR="002655FB" w:rsidRPr="00B55486" w:rsidRDefault="002655FB" w:rsidP="00861205">
            <w:pPr>
              <w:jc w:val="center"/>
              <w:rPr>
                <w:rFonts w:ascii="Times New Roman" w:hAnsi="Times New Roman"/>
                <w:color w:val="000000"/>
                <w:sz w:val="24"/>
                <w:szCs w:val="24"/>
                <w:lang w:val="en-US"/>
              </w:rPr>
            </w:pPr>
            <w:r w:rsidRPr="00B55486">
              <w:rPr>
                <w:rFonts w:ascii="Times New Roman" w:hAnsi="Times New Roman"/>
                <w:color w:val="000000"/>
                <w:sz w:val="24"/>
                <w:szCs w:val="24"/>
                <w:lang w:val="en-US"/>
              </w:rPr>
              <w:t>Зг</w:t>
            </w:r>
          </w:p>
        </w:tc>
        <w:tc>
          <w:tcPr>
            <w:tcW w:w="1417" w:type="dxa"/>
            <w:vAlign w:val="center"/>
          </w:tcPr>
          <w:p w:rsidR="002655FB" w:rsidRPr="00B55486" w:rsidRDefault="002655FB" w:rsidP="00861205">
            <w:pPr>
              <w:jc w:val="center"/>
              <w:rPr>
                <w:rFonts w:ascii="Times New Roman" w:hAnsi="Times New Roman"/>
                <w:color w:val="000000"/>
                <w:sz w:val="24"/>
                <w:szCs w:val="24"/>
                <w:lang w:val="en-US"/>
              </w:rPr>
            </w:pPr>
            <w:r w:rsidRPr="00B55486">
              <w:rPr>
                <w:rFonts w:ascii="Times New Roman" w:hAnsi="Times New Roman"/>
                <w:color w:val="000000"/>
                <w:sz w:val="24"/>
                <w:szCs w:val="24"/>
                <w:lang w:val="en-US"/>
              </w:rPr>
              <w:t>29.08.2022</w:t>
            </w:r>
          </w:p>
        </w:tc>
      </w:tr>
      <w:tr w:rsidR="002655FB" w:rsidRPr="00B55486" w:rsidTr="00861205">
        <w:trPr>
          <w:cantSplit/>
          <w:trHeight w:val="1206"/>
        </w:trPr>
        <w:tc>
          <w:tcPr>
            <w:tcW w:w="708" w:type="dxa"/>
            <w:noWrap/>
            <w:vAlign w:val="center"/>
          </w:tcPr>
          <w:p w:rsidR="002655FB" w:rsidRPr="00B55486" w:rsidRDefault="002655FB" w:rsidP="002655FB">
            <w:pPr>
              <w:pStyle w:val="afa"/>
              <w:keepLines/>
              <w:numPr>
                <w:ilvl w:val="0"/>
                <w:numId w:val="7"/>
              </w:numPr>
              <w:tabs>
                <w:tab w:val="left" w:pos="146"/>
              </w:tabs>
              <w:spacing w:before="120" w:after="120"/>
              <w:jc w:val="center"/>
              <w:rPr>
                <w:rFonts w:ascii="Times New Roman" w:hAnsi="Times New Roman"/>
                <w:color w:val="000000"/>
                <w:sz w:val="24"/>
                <w:szCs w:val="24"/>
                <w:lang w:val="uk-UA"/>
              </w:rPr>
            </w:pPr>
          </w:p>
        </w:tc>
        <w:tc>
          <w:tcPr>
            <w:tcW w:w="2269" w:type="dxa"/>
            <w:vAlign w:val="center"/>
          </w:tcPr>
          <w:p w:rsidR="002655FB" w:rsidRPr="00B55486" w:rsidRDefault="002655FB" w:rsidP="00861205">
            <w:pPr>
              <w:rPr>
                <w:rFonts w:ascii="Times New Roman" w:hAnsi="Times New Roman"/>
                <w:color w:val="000000"/>
                <w:sz w:val="24"/>
                <w:szCs w:val="24"/>
                <w:lang w:val="en-US"/>
              </w:rPr>
            </w:pPr>
            <w:r w:rsidRPr="00B55486">
              <w:rPr>
                <w:rFonts w:ascii="Times New Roman" w:hAnsi="Times New Roman"/>
                <w:color w:val="000000"/>
                <w:sz w:val="24"/>
                <w:szCs w:val="24"/>
                <w:lang w:val="en-US"/>
              </w:rPr>
              <w:t>Помідор їстівний</w:t>
            </w:r>
          </w:p>
        </w:tc>
        <w:tc>
          <w:tcPr>
            <w:tcW w:w="1276" w:type="dxa"/>
            <w:vAlign w:val="center"/>
          </w:tcPr>
          <w:p w:rsidR="002655FB" w:rsidRPr="00B55486" w:rsidRDefault="002655FB" w:rsidP="00861205">
            <w:pPr>
              <w:jc w:val="center"/>
              <w:rPr>
                <w:rFonts w:ascii="Times New Roman" w:hAnsi="Times New Roman"/>
                <w:color w:val="000000"/>
                <w:sz w:val="24"/>
                <w:szCs w:val="24"/>
                <w:lang w:val="en-US"/>
              </w:rPr>
            </w:pPr>
            <w:r w:rsidRPr="00B55486">
              <w:rPr>
                <w:rFonts w:ascii="Times New Roman" w:hAnsi="Times New Roman"/>
                <w:color w:val="000000"/>
                <w:sz w:val="24"/>
                <w:szCs w:val="24"/>
                <w:lang w:val="en-US"/>
              </w:rPr>
              <w:t>21115022</w:t>
            </w:r>
          </w:p>
        </w:tc>
        <w:tc>
          <w:tcPr>
            <w:tcW w:w="992" w:type="dxa"/>
            <w:vAlign w:val="center"/>
          </w:tcPr>
          <w:p w:rsidR="002655FB" w:rsidRPr="00B55486" w:rsidRDefault="002655FB" w:rsidP="00861205">
            <w:pPr>
              <w:jc w:val="center"/>
              <w:rPr>
                <w:rFonts w:ascii="Times New Roman" w:hAnsi="Times New Roman"/>
                <w:color w:val="000000"/>
                <w:sz w:val="24"/>
                <w:szCs w:val="24"/>
                <w:lang w:val="en-US"/>
              </w:rPr>
            </w:pPr>
            <w:r w:rsidRPr="00B55486">
              <w:rPr>
                <w:rFonts w:ascii="Times New Roman" w:hAnsi="Times New Roman"/>
                <w:color w:val="000000"/>
                <w:sz w:val="24"/>
                <w:szCs w:val="24"/>
                <w:lang w:val="en-US"/>
              </w:rPr>
              <w:t>Пончо</w:t>
            </w:r>
          </w:p>
        </w:tc>
        <w:tc>
          <w:tcPr>
            <w:tcW w:w="2268" w:type="dxa"/>
            <w:vAlign w:val="center"/>
          </w:tcPr>
          <w:p w:rsidR="002655FB" w:rsidRPr="00B55486" w:rsidRDefault="002655FB" w:rsidP="00861205">
            <w:pPr>
              <w:jc w:val="center"/>
              <w:rPr>
                <w:rFonts w:ascii="Times New Roman" w:hAnsi="Times New Roman"/>
                <w:color w:val="000000"/>
                <w:sz w:val="24"/>
                <w:szCs w:val="24"/>
                <w:lang w:val="en-US"/>
              </w:rPr>
            </w:pPr>
            <w:r w:rsidRPr="00B55486">
              <w:rPr>
                <w:rFonts w:ascii="Times New Roman" w:hAnsi="Times New Roman"/>
                <w:color w:val="000000"/>
                <w:sz w:val="24"/>
                <w:szCs w:val="24"/>
                <w:lang w:val="en-US"/>
              </w:rPr>
              <w:t>ЕЙША СІД КО. ЛТД.</w:t>
            </w:r>
          </w:p>
        </w:tc>
        <w:tc>
          <w:tcPr>
            <w:tcW w:w="1276" w:type="dxa"/>
            <w:vAlign w:val="center"/>
          </w:tcPr>
          <w:p w:rsidR="002655FB" w:rsidRPr="00B55486" w:rsidRDefault="002655FB" w:rsidP="00861205">
            <w:pPr>
              <w:jc w:val="center"/>
              <w:rPr>
                <w:rFonts w:ascii="Times New Roman" w:hAnsi="Times New Roman"/>
                <w:color w:val="000000"/>
                <w:sz w:val="24"/>
                <w:szCs w:val="24"/>
                <w:lang w:val="en-US"/>
              </w:rPr>
            </w:pPr>
            <w:r w:rsidRPr="00B55486">
              <w:rPr>
                <w:rFonts w:ascii="Times New Roman" w:hAnsi="Times New Roman"/>
                <w:color w:val="000000"/>
                <w:sz w:val="24"/>
                <w:szCs w:val="24"/>
                <w:lang w:val="en-US"/>
              </w:rPr>
              <w:t>Зг</w:t>
            </w:r>
          </w:p>
        </w:tc>
        <w:tc>
          <w:tcPr>
            <w:tcW w:w="1417" w:type="dxa"/>
            <w:vAlign w:val="center"/>
          </w:tcPr>
          <w:p w:rsidR="002655FB" w:rsidRPr="00B55486" w:rsidRDefault="002655FB" w:rsidP="00861205">
            <w:pPr>
              <w:jc w:val="center"/>
              <w:rPr>
                <w:rFonts w:ascii="Times New Roman" w:hAnsi="Times New Roman"/>
                <w:color w:val="000000"/>
                <w:sz w:val="24"/>
                <w:szCs w:val="24"/>
                <w:lang w:val="en-US"/>
              </w:rPr>
            </w:pPr>
            <w:r w:rsidRPr="00B55486">
              <w:rPr>
                <w:rFonts w:ascii="Times New Roman" w:hAnsi="Times New Roman"/>
                <w:color w:val="000000"/>
                <w:sz w:val="24"/>
                <w:szCs w:val="24"/>
                <w:lang w:val="en-US"/>
              </w:rPr>
              <w:t>29.08.2022</w:t>
            </w:r>
          </w:p>
        </w:tc>
      </w:tr>
    </w:tbl>
    <w:p w:rsidR="001A226D" w:rsidRPr="002655FB" w:rsidRDefault="001A226D" w:rsidP="002655FB">
      <w:pPr>
        <w:pStyle w:val="a4"/>
        <w:jc w:val="both"/>
        <w:rPr>
          <w:rFonts w:ascii="Times New Roman" w:hAnsi="Times New Roman" w:cs="Times New Roman"/>
          <w:sz w:val="24"/>
          <w:szCs w:val="24"/>
        </w:rPr>
      </w:pPr>
    </w:p>
    <w:p w:rsidR="00635836" w:rsidRPr="002655FB" w:rsidRDefault="00635836" w:rsidP="002655FB">
      <w:pPr>
        <w:pStyle w:val="a4"/>
        <w:jc w:val="both"/>
        <w:rPr>
          <w:rFonts w:ascii="Times New Roman" w:hAnsi="Times New Roman" w:cs="Times New Roman"/>
          <w:sz w:val="24"/>
          <w:szCs w:val="24"/>
        </w:rPr>
      </w:pPr>
    </w:p>
    <w:p w:rsidR="00861205" w:rsidRPr="00861205" w:rsidRDefault="002655FB" w:rsidP="00861205">
      <w:pPr>
        <w:pStyle w:val="a4"/>
        <w:jc w:val="both"/>
        <w:rPr>
          <w:rFonts w:ascii="Times New Roman" w:hAnsi="Times New Roman" w:cs="Times New Roman"/>
          <w:b/>
          <w:sz w:val="24"/>
          <w:szCs w:val="24"/>
          <w:lang w:eastAsia="ru-RU"/>
        </w:rPr>
      </w:pPr>
      <w:r w:rsidRPr="00861205">
        <w:rPr>
          <w:rFonts w:ascii="Times New Roman" w:hAnsi="Times New Roman" w:cs="Times New Roman"/>
          <w:b/>
          <w:sz w:val="24"/>
          <w:szCs w:val="24"/>
        </w:rPr>
        <w:t>15.</w:t>
      </w:r>
      <w:r w:rsidR="00861205" w:rsidRPr="00861205">
        <w:rPr>
          <w:rFonts w:ascii="Times New Roman" w:hAnsi="Times New Roman" w:cs="Times New Roman"/>
          <w:b/>
          <w:sz w:val="24"/>
          <w:szCs w:val="24"/>
          <w:lang w:eastAsia="ru-RU"/>
        </w:rPr>
        <w:t xml:space="preserve"> Наказ Міністерства аграрної політики та продовольства України від 02 вересня 2022 № 645 </w:t>
      </w:r>
    </w:p>
    <w:p w:rsidR="00861205" w:rsidRDefault="00861205" w:rsidP="00861205">
      <w:pPr>
        <w:pStyle w:val="a4"/>
        <w:jc w:val="center"/>
        <w:rPr>
          <w:rFonts w:ascii="Times New Roman" w:hAnsi="Times New Roman" w:cs="Times New Roman"/>
          <w:b/>
          <w:bCs/>
          <w:kern w:val="36"/>
          <w:sz w:val="24"/>
          <w:szCs w:val="24"/>
          <w:lang w:eastAsia="ru-RU"/>
        </w:rPr>
      </w:pPr>
      <w:r w:rsidRPr="00861205">
        <w:rPr>
          <w:rFonts w:ascii="Times New Roman" w:hAnsi="Times New Roman" w:cs="Times New Roman"/>
          <w:b/>
          <w:bCs/>
          <w:kern w:val="36"/>
          <w:sz w:val="24"/>
          <w:szCs w:val="24"/>
          <w:lang w:eastAsia="ru-RU"/>
        </w:rPr>
        <w:t xml:space="preserve">Про припинення чинності майнового права інтелектуальної власності </w:t>
      </w:r>
    </w:p>
    <w:p w:rsidR="00861205" w:rsidRPr="00861205" w:rsidRDefault="00861205" w:rsidP="00861205">
      <w:pPr>
        <w:pStyle w:val="a4"/>
        <w:jc w:val="center"/>
        <w:rPr>
          <w:rFonts w:ascii="Times New Roman" w:hAnsi="Times New Roman" w:cs="Times New Roman"/>
          <w:b/>
          <w:bCs/>
          <w:kern w:val="36"/>
          <w:sz w:val="24"/>
          <w:szCs w:val="24"/>
          <w:lang w:eastAsia="ru-RU"/>
        </w:rPr>
      </w:pPr>
      <w:r w:rsidRPr="00861205">
        <w:rPr>
          <w:rFonts w:ascii="Times New Roman" w:hAnsi="Times New Roman" w:cs="Times New Roman"/>
          <w:b/>
          <w:bCs/>
          <w:kern w:val="36"/>
          <w:sz w:val="24"/>
          <w:szCs w:val="24"/>
          <w:lang w:eastAsia="ru-RU"/>
        </w:rPr>
        <w:t>на поширення сортів рослин та майнових прав інтелектуальної власності на сорти рослин</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sz w:val="24"/>
          <w:szCs w:val="24"/>
          <w:lang w:eastAsia="ru-RU"/>
        </w:rPr>
        <w:t>Відповідно до статей 50, 50</w:t>
      </w:r>
      <w:r w:rsidRPr="00861205">
        <w:rPr>
          <w:rFonts w:ascii="Times New Roman" w:hAnsi="Times New Roman" w:cs="Times New Roman"/>
          <w:sz w:val="24"/>
          <w:szCs w:val="24"/>
          <w:vertAlign w:val="superscript"/>
          <w:lang w:eastAsia="ru-RU"/>
        </w:rPr>
        <w:t>1</w:t>
      </w:r>
      <w:r w:rsidRPr="00861205">
        <w:rPr>
          <w:rFonts w:ascii="Times New Roman" w:hAnsi="Times New Roman" w:cs="Times New Roman"/>
          <w:sz w:val="24"/>
          <w:szCs w:val="24"/>
          <w:lang w:eastAsia="ru-RU"/>
        </w:rPr>
        <w:t xml:space="preserve"> Закону України «Про охорону прав на сорти рослин», Порядку ведення реєстру патентів на сорти рослин, затвердженого постановою Кабінету Міністрів України від 19 вересня 2018 р. № 755, Порядку ведення Державного реєстру сортів рослин, придатних для поширення в Україні, затвердженого постановою Кабінету Міністрів України від 26 вересня 2018 р. № 774, пункту 8 Положення про Міністерство аграрної політики та продовольства України, затвердженого постановою Кабінету Міністрів України від 17 лютого 2021 р. № 124, ураховуючи клопотання власників майнового права </w:t>
      </w:r>
      <w:r w:rsidRPr="00861205">
        <w:rPr>
          <w:rFonts w:ascii="Times New Roman" w:hAnsi="Times New Roman" w:cs="Times New Roman"/>
          <w:sz w:val="24"/>
          <w:szCs w:val="24"/>
          <w:lang w:eastAsia="ru-RU"/>
        </w:rPr>
        <w:lastRenderedPageBreak/>
        <w:t>інтелектуальної власності на поширення сортів рослин, володільців майнових прав інтелектуальної власності на сорти рослин,</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b/>
          <w:bCs/>
          <w:sz w:val="24"/>
          <w:szCs w:val="24"/>
          <w:lang w:eastAsia="ru-RU"/>
        </w:rPr>
        <w:t>НАКАЗУЮ:</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sz w:val="24"/>
          <w:szCs w:val="24"/>
          <w:lang w:eastAsia="ru-RU"/>
        </w:rPr>
        <w:t>1. Внести відомості до Державного реєстру сортів рослин, придатних для поширення в Україні, про припинення чинності майнового права інтелектуальної власності на поширення сортів рослин згідно з переліком (додаток 1).</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sz w:val="24"/>
          <w:szCs w:val="24"/>
          <w:lang w:eastAsia="ru-RU"/>
        </w:rPr>
        <w:t>2. Внести відомості до Реєстру патентів на сорти рослин про припинення чинності майнових прав інтелектуальної власності на сорти рослин згідно з переліком (додаток 2).</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sz w:val="24"/>
          <w:szCs w:val="24"/>
          <w:lang w:eastAsia="ru-RU"/>
        </w:rPr>
        <w:t>3. Департаменту аграрного розвитку забезпечити:</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sz w:val="24"/>
          <w:szCs w:val="24"/>
          <w:lang w:eastAsia="ru-RU"/>
        </w:rPr>
        <w:t>1) внесення відповідних відомостей до Державного реєстру сортів рослин, придатних для поширення в Україні, та Реєстру патентів на сорти рослин;</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sz w:val="24"/>
          <w:szCs w:val="24"/>
          <w:lang w:eastAsia="ru-RU"/>
        </w:rPr>
        <w:t>2) опублікування відомостей про припинення чинності майнового права інтелектуальної власності на поширення сортів рослин та припинення чинності майнових прав інтелектуальної власності на сорти рослин в офіційному виданні.</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sz w:val="24"/>
          <w:szCs w:val="24"/>
          <w:lang w:eastAsia="ru-RU"/>
        </w:rPr>
        <w:t>4. Контроль за виконанням цього наказу покласти на першого заступника Міністра Тараса Висоцького.</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sz w:val="24"/>
          <w:szCs w:val="24"/>
          <w:lang w:eastAsia="ru-RU"/>
        </w:rPr>
        <w:t> </w:t>
      </w:r>
      <w:r w:rsidRPr="00861205">
        <w:rPr>
          <w:rFonts w:ascii="Times New Roman" w:hAnsi="Times New Roman" w:cs="Times New Roman"/>
          <w:b/>
          <w:bCs/>
          <w:sz w:val="24"/>
          <w:szCs w:val="24"/>
          <w:lang w:eastAsia="ru-RU"/>
        </w:rPr>
        <w:t>Міністр                                                                                 Микола СОЛЬСЬКИЙ</w:t>
      </w:r>
    </w:p>
    <w:p w:rsidR="00861205" w:rsidRPr="00861205" w:rsidRDefault="00861205" w:rsidP="00861205">
      <w:pPr>
        <w:pStyle w:val="a4"/>
        <w:jc w:val="both"/>
        <w:rPr>
          <w:rFonts w:ascii="Times New Roman" w:hAnsi="Times New Roman" w:cs="Times New Roman"/>
          <w:sz w:val="24"/>
          <w:szCs w:val="24"/>
          <w:lang w:eastAsia="ru-RU"/>
        </w:rPr>
      </w:pPr>
      <w:hyperlink r:id="rId21" w:history="1">
        <w:r w:rsidRPr="00861205">
          <w:rPr>
            <w:rFonts w:ascii="Times New Roman" w:hAnsi="Times New Roman" w:cs="Times New Roman"/>
            <w:color w:val="0000FF"/>
            <w:sz w:val="24"/>
            <w:szCs w:val="24"/>
            <w:u w:val="single"/>
            <w:lang w:eastAsia="ru-RU"/>
          </w:rPr>
          <w:t xml:space="preserve">Додаток 1 </w:t>
        </w:r>
      </w:hyperlink>
      <w:r w:rsidRPr="00861205">
        <w:rPr>
          <w:rFonts w:ascii="Times New Roman" w:hAnsi="Times New Roman" w:cs="Times New Roman"/>
          <w:sz w:val="24"/>
          <w:szCs w:val="24"/>
          <w:lang w:eastAsia="ru-RU"/>
        </w:rPr>
        <w:t xml:space="preserve">(doc, 148.50 KB) </w:t>
      </w:r>
    </w:p>
    <w:p w:rsidR="00861205" w:rsidRPr="00861205" w:rsidRDefault="00861205" w:rsidP="00861205">
      <w:pPr>
        <w:pStyle w:val="a4"/>
        <w:jc w:val="both"/>
        <w:rPr>
          <w:rFonts w:ascii="Times New Roman" w:hAnsi="Times New Roman" w:cs="Times New Roman"/>
          <w:sz w:val="24"/>
          <w:szCs w:val="24"/>
          <w:lang w:eastAsia="ru-RU"/>
        </w:rPr>
      </w:pPr>
      <w:hyperlink r:id="rId22" w:history="1">
        <w:r w:rsidRPr="00861205">
          <w:rPr>
            <w:rFonts w:ascii="Times New Roman" w:hAnsi="Times New Roman" w:cs="Times New Roman"/>
            <w:color w:val="0000FF"/>
            <w:sz w:val="24"/>
            <w:szCs w:val="24"/>
            <w:u w:val="single"/>
            <w:lang w:eastAsia="ru-RU"/>
          </w:rPr>
          <w:t xml:space="preserve">Додаток 2 </w:t>
        </w:r>
      </w:hyperlink>
      <w:r w:rsidRPr="00861205">
        <w:rPr>
          <w:rFonts w:ascii="Times New Roman" w:hAnsi="Times New Roman" w:cs="Times New Roman"/>
          <w:sz w:val="24"/>
          <w:szCs w:val="24"/>
          <w:lang w:eastAsia="ru-RU"/>
        </w:rPr>
        <w:t xml:space="preserve">(doc, 129.50 KB) </w:t>
      </w:r>
    </w:p>
    <w:p w:rsidR="00861205" w:rsidRPr="00861205" w:rsidRDefault="00861205" w:rsidP="00861205">
      <w:pPr>
        <w:pStyle w:val="a4"/>
        <w:jc w:val="both"/>
        <w:rPr>
          <w:rFonts w:ascii="Times New Roman" w:hAnsi="Times New Roman" w:cs="Times New Roman"/>
          <w:sz w:val="24"/>
          <w:szCs w:val="24"/>
        </w:rPr>
      </w:pPr>
      <w:r w:rsidRPr="00861205">
        <w:rPr>
          <w:rFonts w:ascii="Times New Roman" w:hAnsi="Times New Roman" w:cs="Times New Roman"/>
          <w:sz w:val="24"/>
          <w:szCs w:val="24"/>
        </w:rPr>
        <w:t xml:space="preserve">                                                                                                                                    Додаток 1</w:t>
      </w:r>
    </w:p>
    <w:p w:rsidR="00861205" w:rsidRPr="00861205" w:rsidRDefault="00861205" w:rsidP="00861205">
      <w:pPr>
        <w:pStyle w:val="a4"/>
        <w:ind w:left="5664"/>
        <w:jc w:val="both"/>
        <w:rPr>
          <w:rFonts w:ascii="Times New Roman" w:hAnsi="Times New Roman" w:cs="Times New Roman"/>
          <w:sz w:val="24"/>
          <w:szCs w:val="24"/>
        </w:rPr>
      </w:pPr>
      <w:r w:rsidRPr="00861205">
        <w:rPr>
          <w:rFonts w:ascii="Times New Roman" w:hAnsi="Times New Roman" w:cs="Times New Roman"/>
          <w:sz w:val="24"/>
          <w:szCs w:val="24"/>
        </w:rPr>
        <w:t>до наказу Міністерства аграрної політики та продовольства України</w:t>
      </w:r>
    </w:p>
    <w:p w:rsidR="00861205" w:rsidRPr="00861205" w:rsidRDefault="00861205" w:rsidP="00861205">
      <w:pPr>
        <w:pStyle w:val="a4"/>
        <w:ind w:left="5664"/>
        <w:jc w:val="both"/>
        <w:rPr>
          <w:rFonts w:ascii="Times New Roman" w:hAnsi="Times New Roman" w:cs="Times New Roman"/>
          <w:sz w:val="24"/>
          <w:szCs w:val="24"/>
        </w:rPr>
      </w:pPr>
      <w:r w:rsidRPr="00861205">
        <w:rPr>
          <w:rFonts w:ascii="Times New Roman" w:hAnsi="Times New Roman" w:cs="Times New Roman"/>
          <w:sz w:val="24"/>
          <w:szCs w:val="24"/>
        </w:rPr>
        <w:t>«Про припинення чинності майнового права інтелектуальної власності на поширення сортів рослин та майнових прав інтелектуальної власності на сорти рослин»</w:t>
      </w:r>
    </w:p>
    <w:p w:rsidR="00861205" w:rsidRPr="00861205" w:rsidRDefault="00861205" w:rsidP="00861205">
      <w:pPr>
        <w:pStyle w:val="a4"/>
        <w:jc w:val="both"/>
        <w:rPr>
          <w:rFonts w:ascii="Times New Roman" w:hAnsi="Times New Roman" w:cs="Times New Roman"/>
          <w:sz w:val="24"/>
          <w:szCs w:val="24"/>
        </w:rPr>
      </w:pPr>
    </w:p>
    <w:p w:rsidR="00861205" w:rsidRPr="00861205" w:rsidRDefault="00861205" w:rsidP="00861205">
      <w:pPr>
        <w:pStyle w:val="a4"/>
        <w:jc w:val="center"/>
        <w:rPr>
          <w:rFonts w:ascii="Times New Roman" w:hAnsi="Times New Roman" w:cs="Times New Roman"/>
          <w:sz w:val="24"/>
          <w:szCs w:val="24"/>
        </w:rPr>
      </w:pPr>
      <w:r w:rsidRPr="00861205">
        <w:rPr>
          <w:rFonts w:ascii="Times New Roman" w:hAnsi="Times New Roman" w:cs="Times New Roman"/>
          <w:sz w:val="24"/>
          <w:szCs w:val="24"/>
        </w:rPr>
        <w:t>ПЕРЕЛІК</w:t>
      </w:r>
    </w:p>
    <w:p w:rsidR="001A226D" w:rsidRPr="00861205" w:rsidRDefault="00861205" w:rsidP="00861205">
      <w:pPr>
        <w:pStyle w:val="a4"/>
        <w:jc w:val="center"/>
        <w:rPr>
          <w:rFonts w:ascii="Times New Roman" w:hAnsi="Times New Roman" w:cs="Times New Roman"/>
          <w:sz w:val="24"/>
          <w:szCs w:val="24"/>
        </w:rPr>
      </w:pPr>
      <w:r w:rsidRPr="00861205">
        <w:rPr>
          <w:rFonts w:ascii="Times New Roman" w:hAnsi="Times New Roman" w:cs="Times New Roman"/>
          <w:sz w:val="24"/>
          <w:szCs w:val="24"/>
        </w:rPr>
        <w:t>сортів рослин, щодо яких вносяться відомості до Державного реєстру сортів рослин, придатних для поширення в Україні, про припинення чинності майнового права інтелектуальної власності на поширення сортів рослин</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8"/>
        <w:gridCol w:w="1106"/>
        <w:gridCol w:w="1559"/>
        <w:gridCol w:w="1417"/>
        <w:gridCol w:w="3828"/>
      </w:tblGrid>
      <w:tr w:rsidR="00861205" w:rsidRPr="00861205" w:rsidTr="00861205">
        <w:trPr>
          <w:tblHeader/>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w:t>
            </w:r>
          </w:p>
        </w:tc>
        <w:tc>
          <w:tcPr>
            <w:tcW w:w="1588"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Ботанічний таксон</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Номер заявки</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Назва сорту</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Рік реєстра-ції</w:t>
            </w:r>
          </w:p>
        </w:tc>
        <w:tc>
          <w:tcPr>
            <w:tcW w:w="3828"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Підстава</w:t>
            </w:r>
          </w:p>
        </w:tc>
      </w:tr>
      <w:tr w:rsidR="00861205" w:rsidRPr="00861205" w:rsidTr="00861205">
        <w:trPr>
          <w:trHeight w:val="637"/>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18009080</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 БУРІТО</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2020</w:t>
            </w:r>
          </w:p>
        </w:tc>
        <w:tc>
          <w:tcPr>
            <w:tcW w:w="3828" w:type="dxa"/>
            <w:vMerge w:val="restart"/>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клопотання від 10.08.2022 № 166</w:t>
            </w:r>
          </w:p>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lang w:eastAsia="ru-RU"/>
              </w:rPr>
              <w:t xml:space="preserve">товариства з обмеженою відповідальністю             </w:t>
            </w:r>
            <w:r w:rsidRPr="00861205">
              <w:rPr>
                <w:rFonts w:ascii="Times New Roman" w:eastAsia="Times New Roman" w:hAnsi="Times New Roman" w:cs="Times New Roman"/>
                <w:noProof w:val="0"/>
              </w:rPr>
              <w:t>«КВС-</w:t>
            </w:r>
            <w:r w:rsidRPr="00861205">
              <w:rPr>
                <w:rFonts w:ascii="Times New Roman" w:eastAsia="Times New Roman" w:hAnsi="Times New Roman" w:cs="Times New Roman"/>
                <w:noProof w:val="0"/>
                <w:lang w:eastAsia="ru-RU"/>
              </w:rPr>
              <w:t xml:space="preserve">Україна», яке </w:t>
            </w:r>
            <w:r w:rsidRPr="00861205">
              <w:rPr>
                <w:rFonts w:ascii="Times New Roman" w:eastAsia="Times New Roman" w:hAnsi="Times New Roman" w:cs="Times New Roman"/>
                <w:noProof w:val="0"/>
              </w:rPr>
              <w:t>діє на підставі довіреності</w:t>
            </w:r>
            <w:r w:rsidRPr="00861205">
              <w:rPr>
                <w:rFonts w:ascii="Times New Roman" w:eastAsia="Times New Roman" w:hAnsi="Times New Roman" w:cs="Times New Roman"/>
                <w:noProof w:val="0"/>
                <w:color w:val="FF0000"/>
                <w:lang w:eastAsia="ru-RU"/>
              </w:rPr>
              <w:t xml:space="preserve"> </w:t>
            </w:r>
            <w:r w:rsidRPr="00861205">
              <w:rPr>
                <w:rFonts w:ascii="Times New Roman" w:eastAsia="Times New Roman" w:hAnsi="Times New Roman" w:cs="Times New Roman"/>
                <w:noProof w:val="0"/>
                <w:lang w:eastAsia="ru-RU"/>
              </w:rPr>
              <w:t xml:space="preserve">компанії </w:t>
            </w:r>
            <w:r w:rsidRPr="00861205">
              <w:rPr>
                <w:rFonts w:ascii="Times New Roman" w:eastAsia="Times New Roman" w:hAnsi="Times New Roman" w:cs="Times New Roman"/>
                <w:noProof w:val="0"/>
              </w:rPr>
              <w:t>«</w:t>
            </w:r>
            <w:r w:rsidRPr="00861205">
              <w:rPr>
                <w:rFonts w:ascii="Times New Roman" w:eastAsia="Times New Roman" w:hAnsi="Times New Roman" w:cs="Times New Roman"/>
                <w:noProof w:val="0"/>
                <w:lang w:eastAsia="ru-RU"/>
              </w:rPr>
              <w:t>КВС ЗААТ СЕ та Ко. КГаА»</w:t>
            </w:r>
          </w:p>
        </w:tc>
      </w:tr>
      <w:tr w:rsidR="00861205" w:rsidRPr="00861205" w:rsidTr="00861205">
        <w:trPr>
          <w:trHeight w:val="691"/>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18009084</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 АДАЖІО</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2020</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700"/>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3</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18009102</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КАМЕО</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2020</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7"/>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4</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18009091</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 КОЛЛЕКТО</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2020</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551"/>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5</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18009098</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 РАМІРО</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2020</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77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6</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08004324</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КВ1Ф290</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2009</w:t>
            </w:r>
          </w:p>
        </w:tc>
        <w:tc>
          <w:tcPr>
            <w:tcW w:w="3828"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клопотання від 10.08.2022 № 166</w:t>
            </w:r>
          </w:p>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r w:rsidRPr="00861205">
              <w:rPr>
                <w:rFonts w:ascii="Times New Roman" w:eastAsia="Times New Roman" w:hAnsi="Times New Roman" w:cs="Times New Roman"/>
                <w:noProof w:val="0"/>
                <w:lang w:eastAsia="ru-RU"/>
              </w:rPr>
              <w:t xml:space="preserve">товариства з обмеженою відповідальністю             </w:t>
            </w:r>
            <w:r w:rsidRPr="00861205">
              <w:rPr>
                <w:rFonts w:ascii="Times New Roman" w:eastAsia="Times New Roman" w:hAnsi="Times New Roman" w:cs="Times New Roman"/>
                <w:noProof w:val="0"/>
              </w:rPr>
              <w:t>«КВС-</w:t>
            </w:r>
            <w:r w:rsidRPr="00861205">
              <w:rPr>
                <w:rFonts w:ascii="Times New Roman" w:eastAsia="Times New Roman" w:hAnsi="Times New Roman" w:cs="Times New Roman"/>
                <w:noProof w:val="0"/>
                <w:lang w:eastAsia="ru-RU"/>
              </w:rPr>
              <w:t xml:space="preserve">Україна», яке </w:t>
            </w:r>
            <w:r w:rsidRPr="00861205">
              <w:rPr>
                <w:rFonts w:ascii="Times New Roman" w:eastAsia="Times New Roman" w:hAnsi="Times New Roman" w:cs="Times New Roman"/>
                <w:noProof w:val="0"/>
              </w:rPr>
              <w:t xml:space="preserve">діє на підставі </w:t>
            </w:r>
            <w:r w:rsidRPr="00861205">
              <w:rPr>
                <w:rFonts w:ascii="Times New Roman" w:eastAsia="Times New Roman" w:hAnsi="Times New Roman" w:cs="Times New Roman"/>
                <w:noProof w:val="0"/>
              </w:rPr>
              <w:lastRenderedPageBreak/>
              <w:t>довіреності</w:t>
            </w:r>
            <w:r w:rsidRPr="00861205">
              <w:rPr>
                <w:rFonts w:ascii="Times New Roman" w:eastAsia="Times New Roman" w:hAnsi="Times New Roman" w:cs="Times New Roman"/>
                <w:noProof w:val="0"/>
                <w:color w:val="FF0000"/>
                <w:lang w:eastAsia="ru-RU"/>
              </w:rPr>
              <w:t xml:space="preserve"> </w:t>
            </w:r>
            <w:r w:rsidRPr="00861205">
              <w:rPr>
                <w:rFonts w:ascii="Times New Roman" w:eastAsia="Times New Roman" w:hAnsi="Times New Roman" w:cs="Times New Roman"/>
                <w:noProof w:val="0"/>
                <w:lang w:eastAsia="ru-RU"/>
              </w:rPr>
              <w:t xml:space="preserve">компанії </w:t>
            </w:r>
            <w:r w:rsidRPr="00861205">
              <w:rPr>
                <w:rFonts w:ascii="Times New Roman" w:eastAsia="Times New Roman" w:hAnsi="Times New Roman" w:cs="Times New Roman"/>
                <w:noProof w:val="0"/>
              </w:rPr>
              <w:t>«</w:t>
            </w:r>
            <w:r w:rsidRPr="00861205">
              <w:rPr>
                <w:rFonts w:ascii="Times New Roman" w:eastAsia="Times New Roman" w:hAnsi="Times New Roman" w:cs="Times New Roman"/>
                <w:noProof w:val="0"/>
                <w:lang w:eastAsia="ru-RU"/>
              </w:rPr>
              <w:t>КВС ЗААТ СЕ»</w:t>
            </w:r>
          </w:p>
        </w:tc>
      </w:tr>
      <w:tr w:rsidR="00861205" w:rsidRPr="00861205" w:rsidTr="00861205">
        <w:trPr>
          <w:trHeight w:val="64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lastRenderedPageBreak/>
              <w:t>7</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08004211</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КВ1Ф291 х КВ1Ф290</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2009</w:t>
            </w:r>
          </w:p>
        </w:tc>
        <w:tc>
          <w:tcPr>
            <w:tcW w:w="3828" w:type="dxa"/>
            <w:vMerge w:val="restart"/>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клопотання від 10.08.2022 № 166</w:t>
            </w:r>
          </w:p>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r w:rsidRPr="00861205">
              <w:rPr>
                <w:rFonts w:ascii="Times New Roman" w:eastAsia="Times New Roman" w:hAnsi="Times New Roman" w:cs="Times New Roman"/>
                <w:noProof w:val="0"/>
                <w:lang w:eastAsia="ru-RU"/>
              </w:rPr>
              <w:t xml:space="preserve">товариства з обмеженою відповідальністю             </w:t>
            </w:r>
            <w:r w:rsidRPr="00861205">
              <w:rPr>
                <w:rFonts w:ascii="Times New Roman" w:eastAsia="Times New Roman" w:hAnsi="Times New Roman" w:cs="Times New Roman"/>
                <w:noProof w:val="0"/>
              </w:rPr>
              <w:t>«КВС-</w:t>
            </w:r>
            <w:r w:rsidRPr="00861205">
              <w:rPr>
                <w:rFonts w:ascii="Times New Roman" w:eastAsia="Times New Roman" w:hAnsi="Times New Roman" w:cs="Times New Roman"/>
                <w:noProof w:val="0"/>
                <w:lang w:eastAsia="ru-RU"/>
              </w:rPr>
              <w:t xml:space="preserve">Україна», яке </w:t>
            </w:r>
            <w:r w:rsidRPr="00861205">
              <w:rPr>
                <w:rFonts w:ascii="Times New Roman" w:eastAsia="Times New Roman" w:hAnsi="Times New Roman" w:cs="Times New Roman"/>
                <w:noProof w:val="0"/>
              </w:rPr>
              <w:t>діє на підставі довіреності</w:t>
            </w:r>
            <w:r w:rsidRPr="00861205">
              <w:rPr>
                <w:rFonts w:ascii="Times New Roman" w:eastAsia="Times New Roman" w:hAnsi="Times New Roman" w:cs="Times New Roman"/>
                <w:noProof w:val="0"/>
                <w:color w:val="FF0000"/>
                <w:lang w:eastAsia="ru-RU"/>
              </w:rPr>
              <w:t xml:space="preserve"> </w:t>
            </w:r>
            <w:r w:rsidRPr="00861205">
              <w:rPr>
                <w:rFonts w:ascii="Times New Roman" w:eastAsia="Times New Roman" w:hAnsi="Times New Roman" w:cs="Times New Roman"/>
                <w:noProof w:val="0"/>
                <w:lang w:eastAsia="ru-RU"/>
              </w:rPr>
              <w:t xml:space="preserve">компанії </w:t>
            </w:r>
            <w:r w:rsidRPr="00861205">
              <w:rPr>
                <w:rFonts w:ascii="Times New Roman" w:eastAsia="Times New Roman" w:hAnsi="Times New Roman" w:cs="Times New Roman"/>
                <w:noProof w:val="0"/>
              </w:rPr>
              <w:t>«</w:t>
            </w:r>
            <w:r w:rsidRPr="00861205">
              <w:rPr>
                <w:rFonts w:ascii="Times New Roman" w:eastAsia="Times New Roman" w:hAnsi="Times New Roman" w:cs="Times New Roman"/>
                <w:noProof w:val="0"/>
                <w:lang w:eastAsia="ru-RU"/>
              </w:rPr>
              <w:t>КВС ЗААТ СЕ»</w:t>
            </w:r>
          </w:p>
        </w:tc>
      </w:tr>
      <w:tr w:rsidR="00861205" w:rsidRPr="00861205" w:rsidTr="00861205">
        <w:trPr>
          <w:trHeight w:val="55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8</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08004320</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003</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2009</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477"/>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9</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08004264</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КВ5518 х КВ5Ф152</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2009</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rPr>
            </w:pPr>
          </w:p>
        </w:tc>
      </w:tr>
      <w:tr w:rsidR="00861205" w:rsidRPr="00861205" w:rsidTr="00861205">
        <w:trPr>
          <w:trHeight w:val="515"/>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10</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08004203</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КВ5Ф231 х КВ5133</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2009</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70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11</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08004207</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КВ5Ф279 х КВ5133</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2009</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12</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08004346</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КВ5Ф326 х КВ5133</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2009</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13</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08004271</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КВ5Г185 х КВ5Г173</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2009</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14</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08004206</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КВ1А139</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2009</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15</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08004209</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503</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2009</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16</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08004273</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КВ6Ф576</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2009</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17</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08004327</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008</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2009</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18</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08004326</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КВ9Ф619</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2009</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lastRenderedPageBreak/>
              <w:t>19</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09004759</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КВ5Г0874</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2014</w:t>
            </w:r>
          </w:p>
        </w:tc>
        <w:tc>
          <w:tcPr>
            <w:tcW w:w="3828" w:type="dxa"/>
            <w:vMerge w:val="restart"/>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клопотання від 10.08.2022 № 166</w:t>
            </w:r>
          </w:p>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r w:rsidRPr="00861205">
              <w:rPr>
                <w:rFonts w:ascii="Times New Roman" w:eastAsia="Times New Roman" w:hAnsi="Times New Roman" w:cs="Times New Roman"/>
                <w:noProof w:val="0"/>
                <w:lang w:eastAsia="ru-RU"/>
              </w:rPr>
              <w:t xml:space="preserve">товариства з обмеженою відповідальністю             </w:t>
            </w:r>
            <w:r w:rsidRPr="00861205">
              <w:rPr>
                <w:rFonts w:ascii="Times New Roman" w:eastAsia="Times New Roman" w:hAnsi="Times New Roman" w:cs="Times New Roman"/>
                <w:noProof w:val="0"/>
              </w:rPr>
              <w:t>«КВС-</w:t>
            </w:r>
            <w:r w:rsidRPr="00861205">
              <w:rPr>
                <w:rFonts w:ascii="Times New Roman" w:eastAsia="Times New Roman" w:hAnsi="Times New Roman" w:cs="Times New Roman"/>
                <w:noProof w:val="0"/>
                <w:lang w:eastAsia="ru-RU"/>
              </w:rPr>
              <w:t xml:space="preserve">Україна», яке </w:t>
            </w:r>
            <w:r w:rsidRPr="00861205">
              <w:rPr>
                <w:rFonts w:ascii="Times New Roman" w:eastAsia="Times New Roman" w:hAnsi="Times New Roman" w:cs="Times New Roman"/>
                <w:noProof w:val="0"/>
              </w:rPr>
              <w:t>діє на підставі довіреності</w:t>
            </w:r>
            <w:r w:rsidRPr="00861205">
              <w:rPr>
                <w:rFonts w:ascii="Times New Roman" w:eastAsia="Times New Roman" w:hAnsi="Times New Roman" w:cs="Times New Roman"/>
                <w:noProof w:val="0"/>
                <w:color w:val="FF0000"/>
                <w:lang w:eastAsia="ru-RU"/>
              </w:rPr>
              <w:t xml:space="preserve"> </w:t>
            </w:r>
            <w:r w:rsidRPr="00861205">
              <w:rPr>
                <w:rFonts w:ascii="Times New Roman" w:eastAsia="Times New Roman" w:hAnsi="Times New Roman" w:cs="Times New Roman"/>
                <w:noProof w:val="0"/>
                <w:lang w:eastAsia="ru-RU"/>
              </w:rPr>
              <w:t xml:space="preserve">компанії </w:t>
            </w:r>
            <w:r w:rsidRPr="00861205">
              <w:rPr>
                <w:rFonts w:ascii="Times New Roman" w:eastAsia="Times New Roman" w:hAnsi="Times New Roman" w:cs="Times New Roman"/>
                <w:noProof w:val="0"/>
              </w:rPr>
              <w:t>«</w:t>
            </w:r>
            <w:r w:rsidRPr="00861205">
              <w:rPr>
                <w:rFonts w:ascii="Times New Roman" w:eastAsia="Times New Roman" w:hAnsi="Times New Roman" w:cs="Times New Roman"/>
                <w:noProof w:val="0"/>
                <w:lang w:eastAsia="ru-RU"/>
              </w:rPr>
              <w:t>КВС ЗААТ СЕ»</w:t>
            </w: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20</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09004758</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511</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2014</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21</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09004756</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КВ9Х1018</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2014</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22</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09004755</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510</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2014</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23</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09004749</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КВ9Ф604</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2014</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24</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10004066</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011</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2014</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25</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10004064</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507</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2014</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26</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10004070</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009</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2014</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27</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10004069</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509</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2014</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28</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14909011</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512</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2016</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29</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14909017</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КВ4Х1038</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2016</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30</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14909013</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КВ6Ю1001</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2016</w:t>
            </w:r>
          </w:p>
        </w:tc>
        <w:tc>
          <w:tcPr>
            <w:tcW w:w="3828" w:type="dxa"/>
            <w:vMerge w:val="restart"/>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клопотання від 10.08.2022 № 166</w:t>
            </w:r>
          </w:p>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r w:rsidRPr="00861205">
              <w:rPr>
                <w:rFonts w:ascii="Times New Roman" w:eastAsia="Times New Roman" w:hAnsi="Times New Roman" w:cs="Times New Roman"/>
                <w:noProof w:val="0"/>
                <w:lang w:eastAsia="ru-RU"/>
              </w:rPr>
              <w:t xml:space="preserve">товариства з обмеженою відповідальністю             </w:t>
            </w:r>
            <w:r w:rsidRPr="00861205">
              <w:rPr>
                <w:rFonts w:ascii="Times New Roman" w:eastAsia="Times New Roman" w:hAnsi="Times New Roman" w:cs="Times New Roman"/>
                <w:noProof w:val="0"/>
              </w:rPr>
              <w:t>«КВС-</w:t>
            </w:r>
            <w:r w:rsidRPr="00861205">
              <w:rPr>
                <w:rFonts w:ascii="Times New Roman" w:eastAsia="Times New Roman" w:hAnsi="Times New Roman" w:cs="Times New Roman"/>
                <w:noProof w:val="0"/>
                <w:lang w:eastAsia="ru-RU"/>
              </w:rPr>
              <w:t xml:space="preserve">Україна», яке </w:t>
            </w:r>
            <w:r w:rsidRPr="00861205">
              <w:rPr>
                <w:rFonts w:ascii="Times New Roman" w:eastAsia="Times New Roman" w:hAnsi="Times New Roman" w:cs="Times New Roman"/>
                <w:noProof w:val="0"/>
              </w:rPr>
              <w:t>діє на підставі довіреності</w:t>
            </w:r>
            <w:r w:rsidRPr="00861205">
              <w:rPr>
                <w:rFonts w:ascii="Times New Roman" w:eastAsia="Times New Roman" w:hAnsi="Times New Roman" w:cs="Times New Roman"/>
                <w:noProof w:val="0"/>
                <w:color w:val="FF0000"/>
                <w:lang w:eastAsia="ru-RU"/>
              </w:rPr>
              <w:t xml:space="preserve"> </w:t>
            </w:r>
            <w:r w:rsidRPr="00861205">
              <w:rPr>
                <w:rFonts w:ascii="Times New Roman" w:eastAsia="Times New Roman" w:hAnsi="Times New Roman" w:cs="Times New Roman"/>
                <w:noProof w:val="0"/>
                <w:lang w:eastAsia="ru-RU"/>
              </w:rPr>
              <w:t xml:space="preserve">компанії </w:t>
            </w:r>
            <w:r w:rsidRPr="00861205">
              <w:rPr>
                <w:rFonts w:ascii="Times New Roman" w:eastAsia="Times New Roman" w:hAnsi="Times New Roman" w:cs="Times New Roman"/>
                <w:noProof w:val="0"/>
              </w:rPr>
              <w:t>«</w:t>
            </w:r>
            <w:r w:rsidRPr="00861205">
              <w:rPr>
                <w:rFonts w:ascii="Times New Roman" w:eastAsia="Times New Roman" w:hAnsi="Times New Roman" w:cs="Times New Roman"/>
                <w:noProof w:val="0"/>
                <w:lang w:eastAsia="ru-RU"/>
              </w:rPr>
              <w:t>КВС ЗААТ СЕ»</w:t>
            </w: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31</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14909015</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КВ1Ф422</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2016</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lastRenderedPageBreak/>
              <w:t>32</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14909012</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КВ5Ф1570</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2016</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lastRenderedPageBreak/>
              <w:t>33</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12004354</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5Ф314</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2016</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34</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12004345</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4Х1043</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2016</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35</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12004351</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6Ю0009</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2016</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36</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12004358</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7Х1040</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2016</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37</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13909259</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1Ф1758</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2016</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38</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08004345</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КВ4Ф636</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2009</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39</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13909261</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w:t>
            </w:r>
            <w:r w:rsidRPr="00861205">
              <w:rPr>
                <w:rFonts w:ascii="Times New Roman" w:eastAsia="Times New Roman" w:hAnsi="Times New Roman" w:cs="Times New Roman"/>
                <w:noProof w:val="0"/>
                <w:lang w:val="en-US"/>
              </w:rPr>
              <w:t xml:space="preserve"> 6</w:t>
            </w:r>
            <w:r w:rsidRPr="00861205">
              <w:rPr>
                <w:rFonts w:ascii="Times New Roman" w:eastAsia="Times New Roman" w:hAnsi="Times New Roman" w:cs="Times New Roman"/>
                <w:noProof w:val="0"/>
              </w:rPr>
              <w:t>Ю0001</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2016</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40</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13909262</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7П1057</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2016</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41</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13909264</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9Ю1101</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2016</w:t>
            </w:r>
          </w:p>
        </w:tc>
        <w:tc>
          <w:tcPr>
            <w:tcW w:w="3828" w:type="dxa"/>
            <w:vMerge w:val="restart"/>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клопотання від 10.08.2022 № 166</w:t>
            </w:r>
          </w:p>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r w:rsidRPr="00861205">
              <w:rPr>
                <w:rFonts w:ascii="Times New Roman" w:eastAsia="Times New Roman" w:hAnsi="Times New Roman" w:cs="Times New Roman"/>
                <w:noProof w:val="0"/>
                <w:lang w:eastAsia="ru-RU"/>
              </w:rPr>
              <w:t xml:space="preserve">товариства з обмеженою відповідальністю             </w:t>
            </w:r>
            <w:r w:rsidRPr="00861205">
              <w:rPr>
                <w:rFonts w:ascii="Times New Roman" w:eastAsia="Times New Roman" w:hAnsi="Times New Roman" w:cs="Times New Roman"/>
                <w:noProof w:val="0"/>
              </w:rPr>
              <w:t>«КВС-</w:t>
            </w:r>
            <w:r w:rsidRPr="00861205">
              <w:rPr>
                <w:rFonts w:ascii="Times New Roman" w:eastAsia="Times New Roman" w:hAnsi="Times New Roman" w:cs="Times New Roman"/>
                <w:noProof w:val="0"/>
                <w:lang w:eastAsia="ru-RU"/>
              </w:rPr>
              <w:t xml:space="preserve">Україна», яке </w:t>
            </w:r>
            <w:r w:rsidRPr="00861205">
              <w:rPr>
                <w:rFonts w:ascii="Times New Roman" w:eastAsia="Times New Roman" w:hAnsi="Times New Roman" w:cs="Times New Roman"/>
                <w:noProof w:val="0"/>
              </w:rPr>
              <w:t>діє на підставі довіреності</w:t>
            </w:r>
            <w:r w:rsidRPr="00861205">
              <w:rPr>
                <w:rFonts w:ascii="Times New Roman" w:eastAsia="Times New Roman" w:hAnsi="Times New Roman" w:cs="Times New Roman"/>
                <w:noProof w:val="0"/>
                <w:color w:val="FF0000"/>
                <w:lang w:eastAsia="ru-RU"/>
              </w:rPr>
              <w:t xml:space="preserve"> </w:t>
            </w:r>
            <w:r w:rsidRPr="00861205">
              <w:rPr>
                <w:rFonts w:ascii="Times New Roman" w:eastAsia="Times New Roman" w:hAnsi="Times New Roman" w:cs="Times New Roman"/>
                <w:noProof w:val="0"/>
                <w:lang w:eastAsia="ru-RU"/>
              </w:rPr>
              <w:t xml:space="preserve">компанії </w:t>
            </w:r>
            <w:r w:rsidRPr="00861205">
              <w:rPr>
                <w:rFonts w:ascii="Times New Roman" w:eastAsia="Times New Roman" w:hAnsi="Times New Roman" w:cs="Times New Roman"/>
                <w:noProof w:val="0"/>
              </w:rPr>
              <w:t>«</w:t>
            </w:r>
            <w:r w:rsidRPr="00861205">
              <w:rPr>
                <w:rFonts w:ascii="Times New Roman" w:eastAsia="Times New Roman" w:hAnsi="Times New Roman" w:cs="Times New Roman"/>
                <w:noProof w:val="0"/>
                <w:lang w:eastAsia="ru-RU"/>
              </w:rPr>
              <w:t>КВС ЗААТ СЕ»</w:t>
            </w: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42</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13909266</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9Ю1106</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2016</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43</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13909258</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518</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2016</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44</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14909152</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1Ф1770</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2017</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lastRenderedPageBreak/>
              <w:t>45</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14909151</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1Г7423</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2017</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lastRenderedPageBreak/>
              <w:t>46</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14909149</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4П1068</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2017</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47</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15909125</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1Ф1736</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48</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15909120</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1Ф1767</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49</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15909122</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6Ю1021</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50</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15909130</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9Ю1214</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51</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15909118</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4X1041</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52</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15909115</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7Ю1302</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828" w:type="dxa"/>
            <w:vMerge w:val="restart"/>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клопотання від 10.08.2022 № 166</w:t>
            </w:r>
          </w:p>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r w:rsidRPr="00861205">
              <w:rPr>
                <w:rFonts w:ascii="Times New Roman" w:eastAsia="Times New Roman" w:hAnsi="Times New Roman" w:cs="Times New Roman"/>
                <w:noProof w:val="0"/>
                <w:lang w:eastAsia="ru-RU"/>
              </w:rPr>
              <w:t xml:space="preserve">товариства з обмеженою відповідальністю             </w:t>
            </w:r>
            <w:r w:rsidRPr="00861205">
              <w:rPr>
                <w:rFonts w:ascii="Times New Roman" w:eastAsia="Times New Roman" w:hAnsi="Times New Roman" w:cs="Times New Roman"/>
                <w:noProof w:val="0"/>
              </w:rPr>
              <w:t>«КВС-</w:t>
            </w:r>
            <w:r w:rsidRPr="00861205">
              <w:rPr>
                <w:rFonts w:ascii="Times New Roman" w:eastAsia="Times New Roman" w:hAnsi="Times New Roman" w:cs="Times New Roman"/>
                <w:noProof w:val="0"/>
                <w:lang w:eastAsia="ru-RU"/>
              </w:rPr>
              <w:t xml:space="preserve">Україна», яке </w:t>
            </w:r>
            <w:r w:rsidRPr="00861205">
              <w:rPr>
                <w:rFonts w:ascii="Times New Roman" w:eastAsia="Times New Roman" w:hAnsi="Times New Roman" w:cs="Times New Roman"/>
                <w:noProof w:val="0"/>
              </w:rPr>
              <w:t>діє на підставі довіреності</w:t>
            </w:r>
            <w:r w:rsidRPr="00861205">
              <w:rPr>
                <w:rFonts w:ascii="Times New Roman" w:eastAsia="Times New Roman" w:hAnsi="Times New Roman" w:cs="Times New Roman"/>
                <w:noProof w:val="0"/>
                <w:color w:val="FF0000"/>
                <w:lang w:eastAsia="ru-RU"/>
              </w:rPr>
              <w:t xml:space="preserve"> </w:t>
            </w:r>
            <w:r w:rsidRPr="00861205">
              <w:rPr>
                <w:rFonts w:ascii="Times New Roman" w:eastAsia="Times New Roman" w:hAnsi="Times New Roman" w:cs="Times New Roman"/>
                <w:noProof w:val="0"/>
                <w:lang w:eastAsia="ru-RU"/>
              </w:rPr>
              <w:t xml:space="preserve">компанії </w:t>
            </w:r>
            <w:r w:rsidRPr="00861205">
              <w:rPr>
                <w:rFonts w:ascii="Times New Roman" w:eastAsia="Times New Roman" w:hAnsi="Times New Roman" w:cs="Times New Roman"/>
                <w:noProof w:val="0"/>
              </w:rPr>
              <w:t>«</w:t>
            </w:r>
            <w:r w:rsidRPr="00861205">
              <w:rPr>
                <w:rFonts w:ascii="Times New Roman" w:eastAsia="Times New Roman" w:hAnsi="Times New Roman" w:cs="Times New Roman"/>
                <w:noProof w:val="0"/>
                <w:lang w:eastAsia="ru-RU"/>
              </w:rPr>
              <w:t>КВС ЗААТ СЕ»</w:t>
            </w: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53</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15909127</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7Р1108</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54</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15909133</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025</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55</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15909132</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531</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56</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16909146</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4Х1083</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2019</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57</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16909140</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4Р1104</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2019</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lastRenderedPageBreak/>
              <w:t>58</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16909141</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7В0011</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2019</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lastRenderedPageBreak/>
              <w:t>59</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16909143</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9Д1531</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2019</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60</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17909131</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5Ф1731</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2019</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61</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18909119</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4ЕЦ1732</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2020</w:t>
            </w:r>
          </w:p>
        </w:tc>
        <w:tc>
          <w:tcPr>
            <w:tcW w:w="3828" w:type="dxa"/>
            <w:vMerge w:val="restart"/>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клопотання від 10.08.2022 № 166</w:t>
            </w:r>
          </w:p>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r w:rsidRPr="00861205">
              <w:rPr>
                <w:rFonts w:ascii="Times New Roman" w:eastAsia="Times New Roman" w:hAnsi="Times New Roman" w:cs="Times New Roman"/>
                <w:noProof w:val="0"/>
                <w:lang w:eastAsia="ru-RU"/>
              </w:rPr>
              <w:t xml:space="preserve">товариства з обмеженою відповідальністю             </w:t>
            </w:r>
            <w:r w:rsidRPr="00861205">
              <w:rPr>
                <w:rFonts w:ascii="Times New Roman" w:eastAsia="Times New Roman" w:hAnsi="Times New Roman" w:cs="Times New Roman"/>
                <w:noProof w:val="0"/>
              </w:rPr>
              <w:t>«КВС-</w:t>
            </w:r>
            <w:r w:rsidRPr="00861205">
              <w:rPr>
                <w:rFonts w:ascii="Times New Roman" w:eastAsia="Times New Roman" w:hAnsi="Times New Roman" w:cs="Times New Roman"/>
                <w:noProof w:val="0"/>
                <w:lang w:eastAsia="ru-RU"/>
              </w:rPr>
              <w:t xml:space="preserve">Україна», яке </w:t>
            </w:r>
            <w:r w:rsidRPr="00861205">
              <w:rPr>
                <w:rFonts w:ascii="Times New Roman" w:eastAsia="Times New Roman" w:hAnsi="Times New Roman" w:cs="Times New Roman"/>
                <w:noProof w:val="0"/>
              </w:rPr>
              <w:t>діє на підставі довіреності</w:t>
            </w:r>
            <w:r w:rsidRPr="00861205">
              <w:rPr>
                <w:rFonts w:ascii="Times New Roman" w:eastAsia="Times New Roman" w:hAnsi="Times New Roman" w:cs="Times New Roman"/>
                <w:noProof w:val="0"/>
                <w:color w:val="FF0000"/>
                <w:lang w:eastAsia="ru-RU"/>
              </w:rPr>
              <w:t xml:space="preserve"> </w:t>
            </w:r>
            <w:r w:rsidRPr="00861205">
              <w:rPr>
                <w:rFonts w:ascii="Times New Roman" w:eastAsia="Times New Roman" w:hAnsi="Times New Roman" w:cs="Times New Roman"/>
                <w:noProof w:val="0"/>
                <w:lang w:eastAsia="ru-RU"/>
              </w:rPr>
              <w:t xml:space="preserve">компанії </w:t>
            </w:r>
            <w:r w:rsidRPr="00861205">
              <w:rPr>
                <w:rFonts w:ascii="Times New Roman" w:eastAsia="Times New Roman" w:hAnsi="Times New Roman" w:cs="Times New Roman"/>
                <w:noProof w:val="0"/>
              </w:rPr>
              <w:t>«</w:t>
            </w:r>
            <w:r w:rsidRPr="00861205">
              <w:rPr>
                <w:rFonts w:ascii="Times New Roman" w:eastAsia="Times New Roman" w:hAnsi="Times New Roman" w:cs="Times New Roman"/>
                <w:noProof w:val="0"/>
                <w:lang w:eastAsia="ru-RU"/>
              </w:rPr>
              <w:t>КВС ЗААТ СЕ та Ко. КГаА»</w:t>
            </w: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62</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18909121</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4ФП1573</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2020</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63</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18909118</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4П1336</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2020</w:t>
            </w:r>
          </w:p>
        </w:tc>
        <w:tc>
          <w:tcPr>
            <w:tcW w:w="3828" w:type="dxa"/>
            <w:vMerge w:val="restart"/>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клопотання від 10.08.2022 № 166</w:t>
            </w:r>
          </w:p>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r w:rsidRPr="00861205">
              <w:rPr>
                <w:rFonts w:ascii="Times New Roman" w:eastAsia="Times New Roman" w:hAnsi="Times New Roman" w:cs="Times New Roman"/>
                <w:noProof w:val="0"/>
                <w:lang w:eastAsia="ru-RU"/>
              </w:rPr>
              <w:t xml:space="preserve">товариства з обмеженою відповідальністю             </w:t>
            </w:r>
            <w:r w:rsidRPr="00861205">
              <w:rPr>
                <w:rFonts w:ascii="Times New Roman" w:eastAsia="Times New Roman" w:hAnsi="Times New Roman" w:cs="Times New Roman"/>
                <w:noProof w:val="0"/>
              </w:rPr>
              <w:t>«КВС-</w:t>
            </w:r>
            <w:r w:rsidRPr="00861205">
              <w:rPr>
                <w:rFonts w:ascii="Times New Roman" w:eastAsia="Times New Roman" w:hAnsi="Times New Roman" w:cs="Times New Roman"/>
                <w:noProof w:val="0"/>
                <w:lang w:eastAsia="ru-RU"/>
              </w:rPr>
              <w:t xml:space="preserve">Україна», яке </w:t>
            </w:r>
            <w:r w:rsidRPr="00861205">
              <w:rPr>
                <w:rFonts w:ascii="Times New Roman" w:eastAsia="Times New Roman" w:hAnsi="Times New Roman" w:cs="Times New Roman"/>
                <w:noProof w:val="0"/>
              </w:rPr>
              <w:t>діє на підставі довіреності</w:t>
            </w:r>
            <w:r w:rsidRPr="00861205">
              <w:rPr>
                <w:rFonts w:ascii="Times New Roman" w:eastAsia="Times New Roman" w:hAnsi="Times New Roman" w:cs="Times New Roman"/>
                <w:noProof w:val="0"/>
                <w:color w:val="FF0000"/>
                <w:lang w:eastAsia="ru-RU"/>
              </w:rPr>
              <w:t xml:space="preserve"> </w:t>
            </w:r>
            <w:r w:rsidRPr="00861205">
              <w:rPr>
                <w:rFonts w:ascii="Times New Roman" w:eastAsia="Times New Roman" w:hAnsi="Times New Roman" w:cs="Times New Roman"/>
                <w:noProof w:val="0"/>
                <w:lang w:eastAsia="ru-RU"/>
              </w:rPr>
              <w:t xml:space="preserve">компанії </w:t>
            </w:r>
            <w:r w:rsidRPr="00861205">
              <w:rPr>
                <w:rFonts w:ascii="Times New Roman" w:eastAsia="Times New Roman" w:hAnsi="Times New Roman" w:cs="Times New Roman"/>
                <w:noProof w:val="0"/>
              </w:rPr>
              <w:t>«</w:t>
            </w:r>
            <w:r w:rsidRPr="00861205">
              <w:rPr>
                <w:rFonts w:ascii="Times New Roman" w:eastAsia="Times New Roman" w:hAnsi="Times New Roman" w:cs="Times New Roman"/>
                <w:noProof w:val="0"/>
                <w:lang w:eastAsia="ru-RU"/>
              </w:rPr>
              <w:t>КВС ЗААТ СЕ та Ко. КГаА»</w:t>
            </w: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64</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18909133</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7ЕХ1764</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2020</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65</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18909078</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9ЕЙ0046</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2020</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66</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18909088</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9ЕЙ0067</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2020</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67</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18909077</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9ЕЙ0069</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2020</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68</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18909091</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9ЕЙ0070</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2020</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r w:rsidR="00861205" w:rsidRPr="00861205" w:rsidTr="00861205">
        <w:trPr>
          <w:trHeight w:val="69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69</w:t>
            </w:r>
          </w:p>
        </w:tc>
        <w:tc>
          <w:tcPr>
            <w:tcW w:w="1588"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106"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18909087</w:t>
            </w:r>
          </w:p>
        </w:tc>
        <w:tc>
          <w:tcPr>
            <w:tcW w:w="1559"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9ЕЙ0071</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2020</w:t>
            </w:r>
          </w:p>
        </w:tc>
        <w:tc>
          <w:tcPr>
            <w:tcW w:w="3828"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color w:val="FF0000"/>
                <w:lang w:eastAsia="ru-RU"/>
              </w:rPr>
            </w:pPr>
          </w:p>
        </w:tc>
      </w:tr>
    </w:tbl>
    <w:p w:rsidR="001A226D" w:rsidRDefault="001A226D" w:rsidP="00861205">
      <w:pPr>
        <w:pStyle w:val="a4"/>
        <w:jc w:val="both"/>
        <w:rPr>
          <w:rFonts w:ascii="Times New Roman" w:hAnsi="Times New Roman" w:cs="Times New Roman"/>
          <w:sz w:val="24"/>
          <w:szCs w:val="24"/>
        </w:rPr>
      </w:pPr>
    </w:p>
    <w:p w:rsidR="00861205" w:rsidRPr="00861205" w:rsidRDefault="00861205" w:rsidP="00861205">
      <w:pPr>
        <w:pStyle w:val="a4"/>
        <w:ind w:left="5664"/>
        <w:jc w:val="both"/>
        <w:rPr>
          <w:rFonts w:ascii="Times New Roman" w:hAnsi="Times New Roman" w:cs="Times New Roman"/>
          <w:sz w:val="24"/>
          <w:szCs w:val="24"/>
        </w:rPr>
      </w:pPr>
      <w:r w:rsidRPr="00861205">
        <w:rPr>
          <w:rFonts w:ascii="Times New Roman" w:hAnsi="Times New Roman" w:cs="Times New Roman"/>
          <w:sz w:val="24"/>
          <w:szCs w:val="24"/>
        </w:rPr>
        <w:t xml:space="preserve">Додаток 2 </w:t>
      </w:r>
    </w:p>
    <w:p w:rsidR="00861205" w:rsidRPr="00861205" w:rsidRDefault="00861205" w:rsidP="00861205">
      <w:pPr>
        <w:pStyle w:val="a4"/>
        <w:ind w:left="5664"/>
        <w:jc w:val="both"/>
        <w:rPr>
          <w:rFonts w:ascii="Times New Roman" w:hAnsi="Times New Roman" w:cs="Times New Roman"/>
          <w:sz w:val="24"/>
          <w:szCs w:val="24"/>
        </w:rPr>
      </w:pPr>
      <w:r w:rsidRPr="00861205">
        <w:rPr>
          <w:rFonts w:ascii="Times New Roman" w:hAnsi="Times New Roman" w:cs="Times New Roman"/>
          <w:sz w:val="24"/>
          <w:szCs w:val="24"/>
        </w:rPr>
        <w:t>до наказу Міністерства аграрної політики та продовольства України</w:t>
      </w:r>
    </w:p>
    <w:p w:rsidR="00861205" w:rsidRPr="00861205" w:rsidRDefault="00861205" w:rsidP="00861205">
      <w:pPr>
        <w:pStyle w:val="a4"/>
        <w:ind w:left="5664"/>
        <w:jc w:val="both"/>
        <w:rPr>
          <w:rFonts w:ascii="Times New Roman" w:hAnsi="Times New Roman" w:cs="Times New Roman"/>
          <w:sz w:val="24"/>
          <w:szCs w:val="24"/>
        </w:rPr>
      </w:pPr>
      <w:r w:rsidRPr="00861205">
        <w:rPr>
          <w:rFonts w:ascii="Times New Roman" w:hAnsi="Times New Roman" w:cs="Times New Roman"/>
          <w:sz w:val="24"/>
          <w:szCs w:val="24"/>
        </w:rPr>
        <w:lastRenderedPageBreak/>
        <w:t>«Про припинення чинності майнового права інтелектуальної власності на поширення сортів рослин та майнових прав інтелектуальної власності на сорти рослин»</w:t>
      </w:r>
    </w:p>
    <w:p w:rsidR="00861205" w:rsidRPr="00861205" w:rsidRDefault="00861205" w:rsidP="00861205">
      <w:pPr>
        <w:pStyle w:val="a4"/>
        <w:jc w:val="both"/>
        <w:rPr>
          <w:rFonts w:ascii="Times New Roman" w:hAnsi="Times New Roman" w:cs="Times New Roman"/>
          <w:sz w:val="24"/>
          <w:szCs w:val="24"/>
        </w:rPr>
      </w:pPr>
      <w:r w:rsidRPr="00861205">
        <w:rPr>
          <w:rFonts w:ascii="Times New Roman" w:hAnsi="Times New Roman" w:cs="Times New Roman"/>
          <w:sz w:val="24"/>
          <w:szCs w:val="24"/>
        </w:rPr>
        <w:t xml:space="preserve"> </w:t>
      </w:r>
    </w:p>
    <w:p w:rsidR="00861205" w:rsidRPr="00861205" w:rsidRDefault="00861205" w:rsidP="00861205">
      <w:pPr>
        <w:pStyle w:val="a4"/>
        <w:jc w:val="center"/>
        <w:rPr>
          <w:rFonts w:ascii="Times New Roman" w:hAnsi="Times New Roman" w:cs="Times New Roman"/>
          <w:sz w:val="24"/>
          <w:szCs w:val="24"/>
        </w:rPr>
      </w:pPr>
      <w:r w:rsidRPr="00861205">
        <w:rPr>
          <w:rFonts w:ascii="Times New Roman" w:hAnsi="Times New Roman" w:cs="Times New Roman"/>
          <w:sz w:val="24"/>
          <w:szCs w:val="24"/>
        </w:rPr>
        <w:t>ПЕРЕЛІК</w:t>
      </w:r>
    </w:p>
    <w:p w:rsidR="00861205" w:rsidRPr="00861205" w:rsidRDefault="00861205" w:rsidP="00861205">
      <w:pPr>
        <w:pStyle w:val="a4"/>
        <w:jc w:val="center"/>
        <w:rPr>
          <w:rFonts w:ascii="Times New Roman" w:hAnsi="Times New Roman" w:cs="Times New Roman"/>
          <w:sz w:val="24"/>
          <w:szCs w:val="24"/>
        </w:rPr>
      </w:pPr>
      <w:r w:rsidRPr="00861205">
        <w:rPr>
          <w:rFonts w:ascii="Times New Roman" w:hAnsi="Times New Roman" w:cs="Times New Roman"/>
          <w:bCs/>
          <w:sz w:val="24"/>
          <w:szCs w:val="24"/>
        </w:rPr>
        <w:t xml:space="preserve">сортів рослин, щодо яких вносяться відомості до Реєстру патентів на сорти рослин про </w:t>
      </w:r>
      <w:r w:rsidRPr="00861205">
        <w:rPr>
          <w:rFonts w:ascii="Times New Roman" w:hAnsi="Times New Roman" w:cs="Times New Roman"/>
          <w:sz w:val="24"/>
          <w:szCs w:val="24"/>
        </w:rPr>
        <w:t>припинення чинності майнових прав інтелектуальної власності на сорти рослин</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417"/>
        <w:gridCol w:w="1843"/>
        <w:gridCol w:w="1134"/>
        <w:gridCol w:w="3402"/>
      </w:tblGrid>
      <w:tr w:rsidR="00861205" w:rsidRPr="00861205" w:rsidTr="00861205">
        <w:trPr>
          <w:tblHeader/>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w:t>
            </w:r>
          </w:p>
        </w:tc>
        <w:tc>
          <w:tcPr>
            <w:tcW w:w="1560"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Ботанічний таксон</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Номер заявки</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Назва сорту</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 xml:space="preserve">Рік </w:t>
            </w:r>
          </w:p>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реєстра-</w:t>
            </w:r>
          </w:p>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ції</w:t>
            </w:r>
          </w:p>
        </w:tc>
        <w:tc>
          <w:tcPr>
            <w:tcW w:w="3402"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Підстава</w:t>
            </w:r>
          </w:p>
        </w:tc>
      </w:tr>
      <w:tr w:rsidR="00861205" w:rsidRPr="00861205" w:rsidTr="00861205">
        <w:trPr>
          <w:trHeight w:val="681"/>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18009080</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 БУРІТО</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2021</w:t>
            </w:r>
          </w:p>
        </w:tc>
        <w:tc>
          <w:tcPr>
            <w:tcW w:w="3402" w:type="dxa"/>
            <w:vMerge w:val="restart"/>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клопотання від 10.08.2022 № 167</w:t>
            </w:r>
          </w:p>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lang w:eastAsia="ru-RU"/>
              </w:rPr>
              <w:t xml:space="preserve">товариства з обмеженою відповідальністю             </w:t>
            </w:r>
            <w:r w:rsidRPr="00861205">
              <w:rPr>
                <w:rFonts w:ascii="Times New Roman" w:eastAsia="Times New Roman" w:hAnsi="Times New Roman" w:cs="Times New Roman"/>
                <w:noProof w:val="0"/>
              </w:rPr>
              <w:t>«КВС-</w:t>
            </w:r>
            <w:r w:rsidRPr="00861205">
              <w:rPr>
                <w:rFonts w:ascii="Times New Roman" w:eastAsia="Times New Roman" w:hAnsi="Times New Roman" w:cs="Times New Roman"/>
                <w:noProof w:val="0"/>
                <w:lang w:eastAsia="ru-RU"/>
              </w:rPr>
              <w:t xml:space="preserve">Україна», яке </w:t>
            </w:r>
            <w:r w:rsidRPr="00861205">
              <w:rPr>
                <w:rFonts w:ascii="Times New Roman" w:eastAsia="Times New Roman" w:hAnsi="Times New Roman" w:cs="Times New Roman"/>
                <w:noProof w:val="0"/>
              </w:rPr>
              <w:t>діє на підставі довіреності</w:t>
            </w:r>
            <w:r w:rsidRPr="00861205">
              <w:rPr>
                <w:rFonts w:ascii="Times New Roman" w:eastAsia="Times New Roman" w:hAnsi="Times New Roman" w:cs="Times New Roman"/>
                <w:noProof w:val="0"/>
                <w:color w:val="FF0000"/>
                <w:lang w:eastAsia="ru-RU"/>
              </w:rPr>
              <w:t xml:space="preserve"> </w:t>
            </w:r>
            <w:r w:rsidRPr="00861205">
              <w:rPr>
                <w:rFonts w:ascii="Times New Roman" w:eastAsia="Times New Roman" w:hAnsi="Times New Roman" w:cs="Times New Roman"/>
                <w:noProof w:val="0"/>
                <w:lang w:eastAsia="ru-RU"/>
              </w:rPr>
              <w:t xml:space="preserve">компанії </w:t>
            </w:r>
            <w:r w:rsidRPr="00861205">
              <w:rPr>
                <w:rFonts w:ascii="Times New Roman" w:eastAsia="Times New Roman" w:hAnsi="Times New Roman" w:cs="Times New Roman"/>
                <w:noProof w:val="0"/>
              </w:rPr>
              <w:t>«</w:t>
            </w:r>
            <w:r w:rsidRPr="00861205">
              <w:rPr>
                <w:rFonts w:ascii="Times New Roman" w:eastAsia="Times New Roman" w:hAnsi="Times New Roman" w:cs="Times New Roman"/>
                <w:noProof w:val="0"/>
                <w:lang w:eastAsia="ru-RU"/>
              </w:rPr>
              <w:t>КВС ЗААТ СЕ та Ко. КГаА»</w:t>
            </w:r>
          </w:p>
        </w:tc>
      </w:tr>
      <w:tr w:rsidR="00861205" w:rsidRPr="00861205" w:rsidTr="00861205">
        <w:trPr>
          <w:trHeight w:val="705"/>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18009084</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 АДАЖІО</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2021</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87"/>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3</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18009102</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КАМЕО</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2021</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566"/>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4</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18009091</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 КОЛЛЕКТО</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2021</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0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5</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18009098</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 РАМІРО</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2021</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6</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08004324</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КВ1Ф290</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2010</w:t>
            </w:r>
          </w:p>
        </w:tc>
        <w:tc>
          <w:tcPr>
            <w:tcW w:w="3402"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клопотання від 10.08.2022 № 167</w:t>
            </w:r>
          </w:p>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r w:rsidRPr="00861205">
              <w:rPr>
                <w:rFonts w:ascii="Times New Roman" w:eastAsia="Times New Roman" w:hAnsi="Times New Roman" w:cs="Times New Roman"/>
                <w:noProof w:val="0"/>
                <w:lang w:eastAsia="ru-RU"/>
              </w:rPr>
              <w:t xml:space="preserve">товариства з обмеженою відповідальністю             </w:t>
            </w:r>
            <w:r w:rsidRPr="00861205">
              <w:rPr>
                <w:rFonts w:ascii="Times New Roman" w:eastAsia="Times New Roman" w:hAnsi="Times New Roman" w:cs="Times New Roman"/>
                <w:noProof w:val="0"/>
              </w:rPr>
              <w:t>«КВС-</w:t>
            </w:r>
            <w:r w:rsidRPr="00861205">
              <w:rPr>
                <w:rFonts w:ascii="Times New Roman" w:eastAsia="Times New Roman" w:hAnsi="Times New Roman" w:cs="Times New Roman"/>
                <w:noProof w:val="0"/>
                <w:lang w:eastAsia="ru-RU"/>
              </w:rPr>
              <w:t xml:space="preserve">Україна», яке </w:t>
            </w:r>
            <w:r w:rsidRPr="00861205">
              <w:rPr>
                <w:rFonts w:ascii="Times New Roman" w:eastAsia="Times New Roman" w:hAnsi="Times New Roman" w:cs="Times New Roman"/>
                <w:noProof w:val="0"/>
              </w:rPr>
              <w:t>діє на підставі довіреності</w:t>
            </w:r>
            <w:r w:rsidRPr="00861205">
              <w:rPr>
                <w:rFonts w:ascii="Times New Roman" w:eastAsia="Times New Roman" w:hAnsi="Times New Roman" w:cs="Times New Roman"/>
                <w:noProof w:val="0"/>
                <w:color w:val="FF0000"/>
                <w:lang w:eastAsia="ru-RU"/>
              </w:rPr>
              <w:t xml:space="preserve"> </w:t>
            </w:r>
            <w:r w:rsidRPr="00861205">
              <w:rPr>
                <w:rFonts w:ascii="Times New Roman" w:eastAsia="Times New Roman" w:hAnsi="Times New Roman" w:cs="Times New Roman"/>
                <w:noProof w:val="0"/>
                <w:lang w:eastAsia="ru-RU"/>
              </w:rPr>
              <w:t xml:space="preserve">компанії </w:t>
            </w:r>
            <w:r w:rsidRPr="00861205">
              <w:rPr>
                <w:rFonts w:ascii="Times New Roman" w:eastAsia="Times New Roman" w:hAnsi="Times New Roman" w:cs="Times New Roman"/>
                <w:noProof w:val="0"/>
              </w:rPr>
              <w:t>«</w:t>
            </w:r>
            <w:r w:rsidRPr="00861205">
              <w:rPr>
                <w:rFonts w:ascii="Times New Roman" w:eastAsia="Times New Roman" w:hAnsi="Times New Roman" w:cs="Times New Roman"/>
                <w:noProof w:val="0"/>
                <w:lang w:eastAsia="ru-RU"/>
              </w:rPr>
              <w:t>КВС ЗААТ СЕ»</w:t>
            </w: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7</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08004211</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КВ1Ф291 х КВ1Ф290</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2010</w:t>
            </w:r>
          </w:p>
        </w:tc>
        <w:tc>
          <w:tcPr>
            <w:tcW w:w="3402" w:type="dxa"/>
            <w:vMerge w:val="restart"/>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клопотання від 10.08.2022 № 167</w:t>
            </w:r>
          </w:p>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r w:rsidRPr="00861205">
              <w:rPr>
                <w:rFonts w:ascii="Times New Roman" w:eastAsia="Times New Roman" w:hAnsi="Times New Roman" w:cs="Times New Roman"/>
                <w:noProof w:val="0"/>
                <w:lang w:eastAsia="ru-RU"/>
              </w:rPr>
              <w:t xml:space="preserve">товариства з обмеженою відповідальністю             </w:t>
            </w:r>
            <w:r w:rsidRPr="00861205">
              <w:rPr>
                <w:rFonts w:ascii="Times New Roman" w:eastAsia="Times New Roman" w:hAnsi="Times New Roman" w:cs="Times New Roman"/>
                <w:noProof w:val="0"/>
              </w:rPr>
              <w:t>«КВС-</w:t>
            </w:r>
            <w:r w:rsidRPr="00861205">
              <w:rPr>
                <w:rFonts w:ascii="Times New Roman" w:eastAsia="Times New Roman" w:hAnsi="Times New Roman" w:cs="Times New Roman"/>
                <w:noProof w:val="0"/>
                <w:lang w:eastAsia="ru-RU"/>
              </w:rPr>
              <w:t xml:space="preserve">Україна», яке </w:t>
            </w:r>
            <w:r w:rsidRPr="00861205">
              <w:rPr>
                <w:rFonts w:ascii="Times New Roman" w:eastAsia="Times New Roman" w:hAnsi="Times New Roman" w:cs="Times New Roman"/>
                <w:noProof w:val="0"/>
              </w:rPr>
              <w:t>діє на підставі довіреності</w:t>
            </w:r>
            <w:r w:rsidRPr="00861205">
              <w:rPr>
                <w:rFonts w:ascii="Times New Roman" w:eastAsia="Times New Roman" w:hAnsi="Times New Roman" w:cs="Times New Roman"/>
                <w:noProof w:val="0"/>
                <w:color w:val="FF0000"/>
                <w:lang w:eastAsia="ru-RU"/>
              </w:rPr>
              <w:t xml:space="preserve"> </w:t>
            </w:r>
            <w:r w:rsidRPr="00861205">
              <w:rPr>
                <w:rFonts w:ascii="Times New Roman" w:eastAsia="Times New Roman" w:hAnsi="Times New Roman" w:cs="Times New Roman"/>
                <w:noProof w:val="0"/>
                <w:lang w:eastAsia="ru-RU"/>
              </w:rPr>
              <w:t xml:space="preserve">компанії </w:t>
            </w:r>
            <w:r w:rsidRPr="00861205">
              <w:rPr>
                <w:rFonts w:ascii="Times New Roman" w:eastAsia="Times New Roman" w:hAnsi="Times New Roman" w:cs="Times New Roman"/>
                <w:noProof w:val="0"/>
              </w:rPr>
              <w:t>«</w:t>
            </w:r>
            <w:r w:rsidRPr="00861205">
              <w:rPr>
                <w:rFonts w:ascii="Times New Roman" w:eastAsia="Times New Roman" w:hAnsi="Times New Roman" w:cs="Times New Roman"/>
                <w:noProof w:val="0"/>
                <w:lang w:eastAsia="ru-RU"/>
              </w:rPr>
              <w:t>КВС ЗААТ СЕ»</w:t>
            </w: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8</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08004320</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003</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2010</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9</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08004203</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КВ5Ф231 х КВ5133</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2010</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10</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08004207</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КВ5Ф279 х КВ5133</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2010</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11</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08004346</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КВ5Ф326 х КВ5133</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2010</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lastRenderedPageBreak/>
              <w:t>12</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08004271</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КВ5Г185 х КВ5Г173</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2010</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lastRenderedPageBreak/>
              <w:t>13</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08004206</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КВ1А139</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2010</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14</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08004209</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503</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2010</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15</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08004327</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008</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2010</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16</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08004326</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КВ9Ф619</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2010</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17</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09004759</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КВ5Г0874</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2014</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18</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09004756</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КВ9Х1018</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2014</w:t>
            </w:r>
          </w:p>
        </w:tc>
        <w:tc>
          <w:tcPr>
            <w:tcW w:w="3402" w:type="dxa"/>
            <w:vMerge w:val="restart"/>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клопотання від 10.08.2022 № 167</w:t>
            </w:r>
          </w:p>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r w:rsidRPr="00861205">
              <w:rPr>
                <w:rFonts w:ascii="Times New Roman" w:eastAsia="Times New Roman" w:hAnsi="Times New Roman" w:cs="Times New Roman"/>
                <w:noProof w:val="0"/>
                <w:lang w:eastAsia="ru-RU"/>
              </w:rPr>
              <w:t xml:space="preserve">товариства з обмеженою відповідальністю             </w:t>
            </w:r>
            <w:r w:rsidRPr="00861205">
              <w:rPr>
                <w:rFonts w:ascii="Times New Roman" w:eastAsia="Times New Roman" w:hAnsi="Times New Roman" w:cs="Times New Roman"/>
                <w:noProof w:val="0"/>
              </w:rPr>
              <w:t>«КВС-</w:t>
            </w:r>
            <w:r w:rsidRPr="00861205">
              <w:rPr>
                <w:rFonts w:ascii="Times New Roman" w:eastAsia="Times New Roman" w:hAnsi="Times New Roman" w:cs="Times New Roman"/>
                <w:noProof w:val="0"/>
                <w:lang w:eastAsia="ru-RU"/>
              </w:rPr>
              <w:t xml:space="preserve">Україна», яке </w:t>
            </w:r>
            <w:r w:rsidRPr="00861205">
              <w:rPr>
                <w:rFonts w:ascii="Times New Roman" w:eastAsia="Times New Roman" w:hAnsi="Times New Roman" w:cs="Times New Roman"/>
                <w:noProof w:val="0"/>
              </w:rPr>
              <w:t>діє на підставі довіреності</w:t>
            </w:r>
            <w:r w:rsidRPr="00861205">
              <w:rPr>
                <w:rFonts w:ascii="Times New Roman" w:eastAsia="Times New Roman" w:hAnsi="Times New Roman" w:cs="Times New Roman"/>
                <w:noProof w:val="0"/>
                <w:color w:val="FF0000"/>
                <w:lang w:eastAsia="ru-RU"/>
              </w:rPr>
              <w:t xml:space="preserve"> </w:t>
            </w:r>
            <w:r w:rsidRPr="00861205">
              <w:rPr>
                <w:rFonts w:ascii="Times New Roman" w:eastAsia="Times New Roman" w:hAnsi="Times New Roman" w:cs="Times New Roman"/>
                <w:noProof w:val="0"/>
                <w:lang w:eastAsia="ru-RU"/>
              </w:rPr>
              <w:t xml:space="preserve">компанії </w:t>
            </w:r>
            <w:r w:rsidRPr="00861205">
              <w:rPr>
                <w:rFonts w:ascii="Times New Roman" w:eastAsia="Times New Roman" w:hAnsi="Times New Roman" w:cs="Times New Roman"/>
                <w:noProof w:val="0"/>
              </w:rPr>
              <w:t>«</w:t>
            </w:r>
            <w:r w:rsidRPr="00861205">
              <w:rPr>
                <w:rFonts w:ascii="Times New Roman" w:eastAsia="Times New Roman" w:hAnsi="Times New Roman" w:cs="Times New Roman"/>
                <w:noProof w:val="0"/>
                <w:lang w:eastAsia="ru-RU"/>
              </w:rPr>
              <w:t>КВС ЗААТ СЕ»</w:t>
            </w: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19</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09004749</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КВ9Ф604</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2014</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20</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10004066</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011</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2014</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21</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10004064</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507</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2014</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22</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10004070</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009</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2014</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23</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10004069</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509</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2014</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24</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 xml:space="preserve">Кукурудза звичайна - </w:t>
            </w:r>
            <w:r w:rsidRPr="00861205">
              <w:rPr>
                <w:rFonts w:ascii="Times New Roman" w:eastAsia="Times New Roman" w:hAnsi="Times New Roman" w:cs="Times New Roman"/>
                <w:noProof w:val="0"/>
              </w:rPr>
              <w:lastRenderedPageBreak/>
              <w:t>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lastRenderedPageBreak/>
              <w:t>14909017</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КВ4Х1038</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2017</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lastRenderedPageBreak/>
              <w:t>25</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14909013</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КВ6Ю1001</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2017</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26</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14909015</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КВ1Ф422</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2017</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27</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14909012</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КВ5Ф1570</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2017</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28</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12004354</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5Ф314</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2017</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29</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12004351</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6Ю0009</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2017</w:t>
            </w:r>
          </w:p>
        </w:tc>
        <w:tc>
          <w:tcPr>
            <w:tcW w:w="3402" w:type="dxa"/>
            <w:vMerge w:val="restart"/>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клопотання від 10.08.2022 № 167</w:t>
            </w:r>
          </w:p>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r w:rsidRPr="00861205">
              <w:rPr>
                <w:rFonts w:ascii="Times New Roman" w:eastAsia="Times New Roman" w:hAnsi="Times New Roman" w:cs="Times New Roman"/>
                <w:noProof w:val="0"/>
                <w:lang w:eastAsia="ru-RU"/>
              </w:rPr>
              <w:t xml:space="preserve">товариства з обмеженою відповідальністю             </w:t>
            </w:r>
            <w:r w:rsidRPr="00861205">
              <w:rPr>
                <w:rFonts w:ascii="Times New Roman" w:eastAsia="Times New Roman" w:hAnsi="Times New Roman" w:cs="Times New Roman"/>
                <w:noProof w:val="0"/>
              </w:rPr>
              <w:t>«КВС-</w:t>
            </w:r>
            <w:r w:rsidRPr="00861205">
              <w:rPr>
                <w:rFonts w:ascii="Times New Roman" w:eastAsia="Times New Roman" w:hAnsi="Times New Roman" w:cs="Times New Roman"/>
                <w:noProof w:val="0"/>
                <w:lang w:eastAsia="ru-RU"/>
              </w:rPr>
              <w:t xml:space="preserve">Україна», яке </w:t>
            </w:r>
            <w:r w:rsidRPr="00861205">
              <w:rPr>
                <w:rFonts w:ascii="Times New Roman" w:eastAsia="Times New Roman" w:hAnsi="Times New Roman" w:cs="Times New Roman"/>
                <w:noProof w:val="0"/>
              </w:rPr>
              <w:t>діє на підставі довіреності</w:t>
            </w:r>
            <w:r w:rsidRPr="00861205">
              <w:rPr>
                <w:rFonts w:ascii="Times New Roman" w:eastAsia="Times New Roman" w:hAnsi="Times New Roman" w:cs="Times New Roman"/>
                <w:noProof w:val="0"/>
                <w:color w:val="FF0000"/>
                <w:lang w:eastAsia="ru-RU"/>
              </w:rPr>
              <w:t xml:space="preserve"> </w:t>
            </w:r>
            <w:r w:rsidRPr="00861205">
              <w:rPr>
                <w:rFonts w:ascii="Times New Roman" w:eastAsia="Times New Roman" w:hAnsi="Times New Roman" w:cs="Times New Roman"/>
                <w:noProof w:val="0"/>
                <w:lang w:eastAsia="ru-RU"/>
              </w:rPr>
              <w:t xml:space="preserve">компанії </w:t>
            </w:r>
            <w:r w:rsidRPr="00861205">
              <w:rPr>
                <w:rFonts w:ascii="Times New Roman" w:eastAsia="Times New Roman" w:hAnsi="Times New Roman" w:cs="Times New Roman"/>
                <w:noProof w:val="0"/>
              </w:rPr>
              <w:t>«</w:t>
            </w:r>
            <w:r w:rsidRPr="00861205">
              <w:rPr>
                <w:rFonts w:ascii="Times New Roman" w:eastAsia="Times New Roman" w:hAnsi="Times New Roman" w:cs="Times New Roman"/>
                <w:noProof w:val="0"/>
                <w:lang w:eastAsia="ru-RU"/>
              </w:rPr>
              <w:t>КВС ЗААТ СЕ»</w:t>
            </w: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30</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12004358</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7Х1040</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2017</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31</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13909262</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7П1057</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2017</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32</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13909266</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9Ю1106</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2017</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33</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14909152</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1Ф1770</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34</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14909151</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1Г7423</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35</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14909149</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4П1068</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36</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15909125</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1Ф1736</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lastRenderedPageBreak/>
              <w:t>37</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15909120</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1Ф1767</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lastRenderedPageBreak/>
              <w:t>38</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15909122</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6Ю1021</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39</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15909130</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9Ю1214</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785"/>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40</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15909118</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4X1041</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402" w:type="dxa"/>
            <w:vMerge w:val="restart"/>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клопотання від 10.08.2022 № 167</w:t>
            </w:r>
          </w:p>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r w:rsidRPr="00861205">
              <w:rPr>
                <w:rFonts w:ascii="Times New Roman" w:eastAsia="Times New Roman" w:hAnsi="Times New Roman" w:cs="Times New Roman"/>
                <w:noProof w:val="0"/>
                <w:lang w:eastAsia="ru-RU"/>
              </w:rPr>
              <w:t xml:space="preserve">товариства з обмеженою відповідальністю             </w:t>
            </w:r>
            <w:r w:rsidRPr="00861205">
              <w:rPr>
                <w:rFonts w:ascii="Times New Roman" w:eastAsia="Times New Roman" w:hAnsi="Times New Roman" w:cs="Times New Roman"/>
                <w:noProof w:val="0"/>
              </w:rPr>
              <w:t>«КВС-</w:t>
            </w:r>
            <w:r w:rsidRPr="00861205">
              <w:rPr>
                <w:rFonts w:ascii="Times New Roman" w:eastAsia="Times New Roman" w:hAnsi="Times New Roman" w:cs="Times New Roman"/>
                <w:noProof w:val="0"/>
                <w:lang w:eastAsia="ru-RU"/>
              </w:rPr>
              <w:t xml:space="preserve">Україна», яке </w:t>
            </w:r>
            <w:r w:rsidRPr="00861205">
              <w:rPr>
                <w:rFonts w:ascii="Times New Roman" w:eastAsia="Times New Roman" w:hAnsi="Times New Roman" w:cs="Times New Roman"/>
                <w:noProof w:val="0"/>
              </w:rPr>
              <w:t>діє на підставі довіреності</w:t>
            </w:r>
            <w:r w:rsidRPr="00861205">
              <w:rPr>
                <w:rFonts w:ascii="Times New Roman" w:eastAsia="Times New Roman" w:hAnsi="Times New Roman" w:cs="Times New Roman"/>
                <w:noProof w:val="0"/>
                <w:color w:val="FF0000"/>
                <w:lang w:eastAsia="ru-RU"/>
              </w:rPr>
              <w:t xml:space="preserve"> </w:t>
            </w:r>
            <w:r w:rsidRPr="00861205">
              <w:rPr>
                <w:rFonts w:ascii="Times New Roman" w:eastAsia="Times New Roman" w:hAnsi="Times New Roman" w:cs="Times New Roman"/>
                <w:noProof w:val="0"/>
                <w:lang w:eastAsia="ru-RU"/>
              </w:rPr>
              <w:t xml:space="preserve">компанії </w:t>
            </w:r>
            <w:r w:rsidRPr="00861205">
              <w:rPr>
                <w:rFonts w:ascii="Times New Roman" w:eastAsia="Times New Roman" w:hAnsi="Times New Roman" w:cs="Times New Roman"/>
                <w:noProof w:val="0"/>
              </w:rPr>
              <w:t>«</w:t>
            </w:r>
            <w:r w:rsidRPr="00861205">
              <w:rPr>
                <w:rFonts w:ascii="Times New Roman" w:eastAsia="Times New Roman" w:hAnsi="Times New Roman" w:cs="Times New Roman"/>
                <w:noProof w:val="0"/>
                <w:lang w:eastAsia="ru-RU"/>
              </w:rPr>
              <w:t>КВС ЗААТ СЕ»</w:t>
            </w:r>
          </w:p>
        </w:tc>
      </w:tr>
      <w:tr w:rsidR="00861205" w:rsidRPr="00861205" w:rsidTr="00861205">
        <w:trPr>
          <w:trHeight w:val="83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41</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15909115</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7Ю1302</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837"/>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42</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15909127</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7Р1108</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849"/>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43</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15909133</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025</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847"/>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44</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15909132</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КВСЕК 531</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2018</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830"/>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45</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16909146</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4Х1083</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2019</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46</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16909140</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4Р1104</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2019</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711"/>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47</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16909141</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7В0011</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2019</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48</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16909143</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9Д1531</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2019</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49</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 xml:space="preserve">Кукурудза звичайна - </w:t>
            </w:r>
            <w:r w:rsidRPr="00861205">
              <w:rPr>
                <w:rFonts w:ascii="Times New Roman" w:eastAsia="Times New Roman" w:hAnsi="Times New Roman" w:cs="Times New Roman"/>
                <w:noProof w:val="0"/>
              </w:rPr>
              <w:lastRenderedPageBreak/>
              <w:t>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lastRenderedPageBreak/>
              <w:t>17909131</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5Ф1731</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2020</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lastRenderedPageBreak/>
              <w:t>50</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18909119</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4ЕЦ1732</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2021</w:t>
            </w:r>
          </w:p>
        </w:tc>
        <w:tc>
          <w:tcPr>
            <w:tcW w:w="3402" w:type="dxa"/>
            <w:vMerge w:val="restart"/>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клопотання від 10.08.2022 № 167</w:t>
            </w:r>
          </w:p>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r w:rsidRPr="00861205">
              <w:rPr>
                <w:rFonts w:ascii="Times New Roman" w:eastAsia="Times New Roman" w:hAnsi="Times New Roman" w:cs="Times New Roman"/>
                <w:noProof w:val="0"/>
                <w:lang w:eastAsia="ru-RU"/>
              </w:rPr>
              <w:t xml:space="preserve">товариства з обмеженою відповідальністю             </w:t>
            </w:r>
            <w:r w:rsidRPr="00861205">
              <w:rPr>
                <w:rFonts w:ascii="Times New Roman" w:eastAsia="Times New Roman" w:hAnsi="Times New Roman" w:cs="Times New Roman"/>
                <w:noProof w:val="0"/>
              </w:rPr>
              <w:t>«КВС-</w:t>
            </w:r>
            <w:r w:rsidRPr="00861205">
              <w:rPr>
                <w:rFonts w:ascii="Times New Roman" w:eastAsia="Times New Roman" w:hAnsi="Times New Roman" w:cs="Times New Roman"/>
                <w:noProof w:val="0"/>
                <w:lang w:eastAsia="ru-RU"/>
              </w:rPr>
              <w:t xml:space="preserve">Україна», яке </w:t>
            </w:r>
            <w:r w:rsidRPr="00861205">
              <w:rPr>
                <w:rFonts w:ascii="Times New Roman" w:eastAsia="Times New Roman" w:hAnsi="Times New Roman" w:cs="Times New Roman"/>
                <w:noProof w:val="0"/>
              </w:rPr>
              <w:t>діє на підставі довіреності</w:t>
            </w:r>
            <w:r w:rsidRPr="00861205">
              <w:rPr>
                <w:rFonts w:ascii="Times New Roman" w:eastAsia="Times New Roman" w:hAnsi="Times New Roman" w:cs="Times New Roman"/>
                <w:noProof w:val="0"/>
                <w:color w:val="FF0000"/>
                <w:lang w:eastAsia="ru-RU"/>
              </w:rPr>
              <w:t xml:space="preserve"> </w:t>
            </w:r>
            <w:r w:rsidRPr="00861205">
              <w:rPr>
                <w:rFonts w:ascii="Times New Roman" w:eastAsia="Times New Roman" w:hAnsi="Times New Roman" w:cs="Times New Roman"/>
                <w:noProof w:val="0"/>
                <w:lang w:eastAsia="ru-RU"/>
              </w:rPr>
              <w:t xml:space="preserve">компанії </w:t>
            </w:r>
            <w:r w:rsidRPr="00861205">
              <w:rPr>
                <w:rFonts w:ascii="Times New Roman" w:eastAsia="Times New Roman" w:hAnsi="Times New Roman" w:cs="Times New Roman"/>
                <w:noProof w:val="0"/>
              </w:rPr>
              <w:t>«</w:t>
            </w:r>
            <w:r w:rsidRPr="00861205">
              <w:rPr>
                <w:rFonts w:ascii="Times New Roman" w:eastAsia="Times New Roman" w:hAnsi="Times New Roman" w:cs="Times New Roman"/>
                <w:noProof w:val="0"/>
                <w:lang w:eastAsia="ru-RU"/>
              </w:rPr>
              <w:t>КВС ЗААТ СЕ та Ко. КГаА»</w:t>
            </w: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51</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18909121</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4ФП1573</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2021</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52</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18909118</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4П1336</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2021</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53</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18909133</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7ЕХ1764</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2021</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54</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18909078</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9ЕЙ0046</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2021</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55</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18909088</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9ЕЙ0067</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2021</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56</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18909077</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9ЕЙ0069</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2021</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57</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18909091</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9ЕЙ0070</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2021</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r w:rsidR="00861205" w:rsidRPr="00861205" w:rsidTr="00861205">
        <w:trPr>
          <w:trHeight w:val="693"/>
        </w:trPr>
        <w:tc>
          <w:tcPr>
            <w:tcW w:w="56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val="en-US"/>
              </w:rPr>
            </w:pPr>
            <w:r w:rsidRPr="00861205">
              <w:rPr>
                <w:rFonts w:ascii="Times New Roman" w:eastAsia="Times New Roman" w:hAnsi="Times New Roman" w:cs="Times New Roman"/>
                <w:noProof w:val="0"/>
                <w:lang w:val="en-US"/>
              </w:rPr>
              <w:t>58</w:t>
            </w:r>
          </w:p>
        </w:tc>
        <w:tc>
          <w:tcPr>
            <w:tcW w:w="1560" w:type="dxa"/>
            <w:shd w:val="clear" w:color="auto" w:fill="auto"/>
            <w:vAlign w:val="center"/>
          </w:tcPr>
          <w:p w:rsidR="00861205" w:rsidRPr="00861205" w:rsidRDefault="00861205" w:rsidP="00861205">
            <w:pPr>
              <w:spacing w:after="0" w:line="240" w:lineRule="auto"/>
              <w:rPr>
                <w:rFonts w:ascii="Times New Roman" w:eastAsia="Times New Roman" w:hAnsi="Times New Roman" w:cs="Times New Roman"/>
                <w:noProof w:val="0"/>
              </w:rPr>
            </w:pPr>
            <w:r w:rsidRPr="00861205">
              <w:rPr>
                <w:rFonts w:ascii="Times New Roman" w:eastAsia="Times New Roman" w:hAnsi="Times New Roman" w:cs="Times New Roman"/>
                <w:noProof w:val="0"/>
              </w:rPr>
              <w:t>Кукурудза звичайна - батьківський компонент</w:t>
            </w:r>
          </w:p>
        </w:tc>
        <w:tc>
          <w:tcPr>
            <w:tcW w:w="1417"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18909087</w:t>
            </w:r>
          </w:p>
        </w:tc>
        <w:tc>
          <w:tcPr>
            <w:tcW w:w="1843"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КВ 9ЕЙ0071</w:t>
            </w:r>
          </w:p>
        </w:tc>
        <w:tc>
          <w:tcPr>
            <w:tcW w:w="1134" w:type="dxa"/>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rPr>
            </w:pPr>
            <w:r w:rsidRPr="00861205">
              <w:rPr>
                <w:rFonts w:ascii="Times New Roman" w:eastAsia="Times New Roman" w:hAnsi="Times New Roman" w:cs="Times New Roman"/>
                <w:noProof w:val="0"/>
              </w:rPr>
              <w:t>2021</w:t>
            </w:r>
          </w:p>
        </w:tc>
        <w:tc>
          <w:tcPr>
            <w:tcW w:w="3402" w:type="dxa"/>
            <w:vMerge/>
            <w:shd w:val="clear" w:color="auto" w:fill="auto"/>
            <w:vAlign w:val="center"/>
          </w:tcPr>
          <w:p w:rsidR="00861205" w:rsidRPr="00861205" w:rsidRDefault="00861205" w:rsidP="00861205">
            <w:pPr>
              <w:spacing w:after="0" w:line="240" w:lineRule="auto"/>
              <w:jc w:val="center"/>
              <w:rPr>
                <w:rFonts w:ascii="Times New Roman" w:eastAsia="Times New Roman" w:hAnsi="Times New Roman" w:cs="Times New Roman"/>
                <w:noProof w:val="0"/>
                <w:lang w:eastAsia="ru-RU"/>
              </w:rPr>
            </w:pPr>
          </w:p>
        </w:tc>
      </w:tr>
    </w:tbl>
    <w:p w:rsidR="00861205" w:rsidRDefault="00861205" w:rsidP="00861205">
      <w:pPr>
        <w:pStyle w:val="a4"/>
        <w:jc w:val="both"/>
        <w:rPr>
          <w:rFonts w:ascii="Times New Roman" w:hAnsi="Times New Roman" w:cs="Times New Roman"/>
          <w:sz w:val="24"/>
          <w:szCs w:val="24"/>
        </w:rPr>
      </w:pPr>
    </w:p>
    <w:p w:rsidR="00861205" w:rsidRDefault="00861205" w:rsidP="00861205">
      <w:pPr>
        <w:pStyle w:val="a4"/>
        <w:jc w:val="both"/>
        <w:rPr>
          <w:rFonts w:ascii="Times New Roman" w:hAnsi="Times New Roman" w:cs="Times New Roman"/>
          <w:sz w:val="24"/>
          <w:szCs w:val="24"/>
        </w:rPr>
      </w:pPr>
    </w:p>
    <w:p w:rsidR="00861205" w:rsidRPr="00861205" w:rsidRDefault="00861205" w:rsidP="00861205">
      <w:pPr>
        <w:pStyle w:val="a4"/>
        <w:rPr>
          <w:rFonts w:ascii="Times New Roman" w:hAnsi="Times New Roman" w:cs="Times New Roman"/>
          <w:b/>
          <w:sz w:val="24"/>
          <w:szCs w:val="24"/>
          <w:lang w:eastAsia="ru-RU"/>
        </w:rPr>
      </w:pPr>
      <w:r w:rsidRPr="00861205">
        <w:rPr>
          <w:rFonts w:ascii="Times New Roman" w:hAnsi="Times New Roman" w:cs="Times New Roman"/>
          <w:b/>
          <w:sz w:val="24"/>
          <w:szCs w:val="24"/>
        </w:rPr>
        <w:t>16.</w:t>
      </w:r>
      <w:r w:rsidRPr="00861205">
        <w:rPr>
          <w:rFonts w:ascii="Times New Roman" w:hAnsi="Times New Roman" w:cs="Times New Roman"/>
          <w:b/>
          <w:sz w:val="24"/>
          <w:szCs w:val="24"/>
          <w:lang w:eastAsia="ru-RU"/>
        </w:rPr>
        <w:t xml:space="preserve"> Наказ Міністерства аграрної політики та продовольства України від 02 вересня 2022 № 643 </w:t>
      </w:r>
    </w:p>
    <w:p w:rsidR="00861205" w:rsidRDefault="00861205" w:rsidP="00861205">
      <w:pPr>
        <w:pStyle w:val="a4"/>
        <w:jc w:val="center"/>
        <w:rPr>
          <w:rFonts w:ascii="Times New Roman" w:hAnsi="Times New Roman" w:cs="Times New Roman"/>
          <w:b/>
          <w:bCs/>
          <w:kern w:val="36"/>
          <w:sz w:val="24"/>
          <w:szCs w:val="24"/>
          <w:lang w:eastAsia="ru-RU"/>
        </w:rPr>
      </w:pPr>
      <w:r w:rsidRPr="00861205">
        <w:rPr>
          <w:rFonts w:ascii="Times New Roman" w:hAnsi="Times New Roman" w:cs="Times New Roman"/>
          <w:b/>
          <w:bCs/>
          <w:kern w:val="36"/>
          <w:sz w:val="24"/>
          <w:szCs w:val="24"/>
          <w:lang w:eastAsia="ru-RU"/>
        </w:rPr>
        <w:t xml:space="preserve">Про врахування висловлених органом державної реєстрації зауважень </w:t>
      </w:r>
    </w:p>
    <w:p w:rsidR="00861205" w:rsidRDefault="00861205" w:rsidP="00861205">
      <w:pPr>
        <w:pStyle w:val="a4"/>
        <w:jc w:val="center"/>
        <w:rPr>
          <w:rFonts w:ascii="Times New Roman" w:hAnsi="Times New Roman" w:cs="Times New Roman"/>
          <w:b/>
          <w:bCs/>
          <w:kern w:val="36"/>
          <w:sz w:val="24"/>
          <w:szCs w:val="24"/>
          <w:lang w:eastAsia="ru-RU"/>
        </w:rPr>
      </w:pPr>
      <w:r w:rsidRPr="00861205">
        <w:rPr>
          <w:rFonts w:ascii="Times New Roman" w:hAnsi="Times New Roman" w:cs="Times New Roman"/>
          <w:b/>
          <w:bCs/>
          <w:kern w:val="36"/>
          <w:sz w:val="24"/>
          <w:szCs w:val="24"/>
          <w:lang w:eastAsia="ru-RU"/>
        </w:rPr>
        <w:t xml:space="preserve">до наказу Міністерства аграрної політики та продовольства України </w:t>
      </w:r>
    </w:p>
    <w:p w:rsidR="00861205" w:rsidRPr="00861205" w:rsidRDefault="00861205" w:rsidP="00861205">
      <w:pPr>
        <w:pStyle w:val="a4"/>
        <w:jc w:val="center"/>
        <w:rPr>
          <w:rFonts w:ascii="Times New Roman" w:hAnsi="Times New Roman" w:cs="Times New Roman"/>
          <w:b/>
          <w:bCs/>
          <w:kern w:val="36"/>
          <w:sz w:val="24"/>
          <w:szCs w:val="24"/>
          <w:lang w:eastAsia="ru-RU"/>
        </w:rPr>
      </w:pPr>
      <w:r w:rsidRPr="00861205">
        <w:rPr>
          <w:rFonts w:ascii="Times New Roman" w:hAnsi="Times New Roman" w:cs="Times New Roman"/>
          <w:b/>
          <w:bCs/>
          <w:kern w:val="36"/>
          <w:sz w:val="24"/>
          <w:szCs w:val="24"/>
          <w:lang w:eastAsia="ru-RU"/>
        </w:rPr>
        <w:t>від 15 серпня 2022 року № 567</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sz w:val="24"/>
          <w:szCs w:val="24"/>
          <w:lang w:eastAsia="ru-RU"/>
        </w:rPr>
        <w:t>Відповідно до абзаців одинадцятого, дванадцятого пункту 13 Положення про державну реєстрацію нормативно-правових актів міністерств, інших органів виконавчої влади, затвердженого постановою Кабінету Міністрів України від 28 грудня 1992 року № 731,</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b/>
          <w:bCs/>
          <w:sz w:val="24"/>
          <w:szCs w:val="24"/>
          <w:lang w:eastAsia="ru-RU"/>
        </w:rPr>
        <w:t>НАКАЗУЮ:</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sz w:val="24"/>
          <w:szCs w:val="24"/>
          <w:lang w:eastAsia="ru-RU"/>
        </w:rPr>
        <w:lastRenderedPageBreak/>
        <w:t>1. В абзаці п’ятому пункту 1 наказу Міністерства аграрної політики та продовольства України від 15 серпня 2022 року № 567 «Про визнання такими, що втратили чинність, деяких наказів Державної служби з охорони прав на сорти рослин», зареєстрованого в Міністерстві юстиції України 30 серпня 2022 року за № 987/38323, цифри та слово «26 червня» замінити цифрами та словом «26 серпня».</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sz w:val="24"/>
          <w:szCs w:val="24"/>
          <w:lang w:eastAsia="ru-RU"/>
        </w:rPr>
        <w:t>2. Департаменту аграрного розвитку в установленому законодавством порядку забезпечити подання цього наказу на державну реєстрацію до Міністерства юстиції України.</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sz w:val="24"/>
          <w:szCs w:val="24"/>
          <w:lang w:eastAsia="ru-RU"/>
        </w:rPr>
        <w:t>3. Цей наказ набирає чинності з дня його офіційного опублікування.</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sz w:val="24"/>
          <w:szCs w:val="24"/>
          <w:lang w:eastAsia="ru-RU"/>
        </w:rPr>
        <w:t>4. Контроль за виконанням цього наказу покласти на заступника Міністра згідно з розподілом обов’язків.</w:t>
      </w:r>
    </w:p>
    <w:p w:rsidR="00861205" w:rsidRPr="00861205" w:rsidRDefault="00861205" w:rsidP="00861205">
      <w:pPr>
        <w:pStyle w:val="a4"/>
        <w:ind w:firstLine="708"/>
        <w:rPr>
          <w:rFonts w:ascii="Times New Roman" w:hAnsi="Times New Roman" w:cs="Times New Roman"/>
          <w:sz w:val="24"/>
          <w:szCs w:val="24"/>
          <w:lang w:eastAsia="ru-RU"/>
        </w:rPr>
      </w:pPr>
      <w:r w:rsidRPr="00861205">
        <w:rPr>
          <w:rFonts w:ascii="Times New Roman" w:hAnsi="Times New Roman" w:cs="Times New Roman"/>
          <w:b/>
          <w:bCs/>
          <w:sz w:val="24"/>
          <w:szCs w:val="24"/>
          <w:lang w:eastAsia="ru-RU"/>
        </w:rPr>
        <w:t xml:space="preserve">Міністр                                                            </w:t>
      </w:r>
      <w:r>
        <w:rPr>
          <w:rFonts w:ascii="Times New Roman" w:hAnsi="Times New Roman" w:cs="Times New Roman"/>
          <w:b/>
          <w:bCs/>
          <w:sz w:val="24"/>
          <w:szCs w:val="24"/>
          <w:lang w:eastAsia="ru-RU"/>
        </w:rPr>
        <w:tab/>
      </w:r>
      <w:r w:rsidRPr="00861205">
        <w:rPr>
          <w:rFonts w:ascii="Times New Roman" w:hAnsi="Times New Roman" w:cs="Times New Roman"/>
          <w:b/>
          <w:bCs/>
          <w:sz w:val="24"/>
          <w:szCs w:val="24"/>
          <w:lang w:eastAsia="ru-RU"/>
        </w:rPr>
        <w:t>   Микола СОЛЬСЬКИЙ</w:t>
      </w:r>
    </w:p>
    <w:p w:rsidR="00861205" w:rsidRPr="00861205" w:rsidRDefault="00861205" w:rsidP="00861205">
      <w:pPr>
        <w:pStyle w:val="a4"/>
        <w:rPr>
          <w:rFonts w:ascii="Times New Roman" w:hAnsi="Times New Roman" w:cs="Times New Roman"/>
          <w:sz w:val="24"/>
          <w:szCs w:val="24"/>
        </w:rPr>
      </w:pPr>
    </w:p>
    <w:p w:rsidR="00861205" w:rsidRPr="00861205" w:rsidRDefault="00861205" w:rsidP="00861205">
      <w:pPr>
        <w:pStyle w:val="a4"/>
        <w:rPr>
          <w:rFonts w:ascii="Times New Roman" w:hAnsi="Times New Roman" w:cs="Times New Roman"/>
          <w:b/>
          <w:noProof w:val="0"/>
          <w:sz w:val="24"/>
          <w:szCs w:val="24"/>
          <w:lang w:eastAsia="ru-RU"/>
        </w:rPr>
      </w:pPr>
      <w:r w:rsidRPr="00861205">
        <w:rPr>
          <w:rFonts w:ascii="Times New Roman" w:hAnsi="Times New Roman" w:cs="Times New Roman"/>
          <w:b/>
          <w:noProof w:val="0"/>
          <w:sz w:val="24"/>
          <w:szCs w:val="24"/>
        </w:rPr>
        <w:t>17.</w:t>
      </w:r>
      <w:r w:rsidRPr="00861205">
        <w:rPr>
          <w:rFonts w:ascii="Times New Roman" w:hAnsi="Times New Roman" w:cs="Times New Roman"/>
          <w:b/>
          <w:noProof w:val="0"/>
          <w:sz w:val="24"/>
          <w:szCs w:val="24"/>
          <w:lang w:eastAsia="ru-RU"/>
        </w:rPr>
        <w:t xml:space="preserve"> Наказ Міністерства аграрної політики та продовольства України від 02 вересня 2022 № 646 </w:t>
      </w:r>
    </w:p>
    <w:p w:rsidR="00861205" w:rsidRDefault="00861205" w:rsidP="00861205">
      <w:pPr>
        <w:pStyle w:val="a4"/>
        <w:jc w:val="center"/>
        <w:rPr>
          <w:rFonts w:ascii="Times New Roman" w:hAnsi="Times New Roman" w:cs="Times New Roman"/>
          <w:b/>
          <w:bCs/>
          <w:noProof w:val="0"/>
          <w:kern w:val="36"/>
          <w:sz w:val="24"/>
          <w:szCs w:val="24"/>
          <w:lang w:eastAsia="ru-RU"/>
        </w:rPr>
      </w:pPr>
      <w:r w:rsidRPr="00861205">
        <w:rPr>
          <w:rFonts w:ascii="Times New Roman" w:hAnsi="Times New Roman" w:cs="Times New Roman"/>
          <w:b/>
          <w:bCs/>
          <w:noProof w:val="0"/>
          <w:kern w:val="36"/>
          <w:sz w:val="24"/>
          <w:szCs w:val="24"/>
          <w:lang w:eastAsia="ru-RU"/>
        </w:rPr>
        <w:t xml:space="preserve">Про врахування висловлених органом державної реєстрації зауважень до наказу Міністерства аграрної політики та продовольства України </w:t>
      </w:r>
    </w:p>
    <w:p w:rsidR="00861205" w:rsidRPr="00861205" w:rsidRDefault="00861205" w:rsidP="00861205">
      <w:pPr>
        <w:pStyle w:val="a4"/>
        <w:jc w:val="center"/>
        <w:rPr>
          <w:rFonts w:ascii="Times New Roman" w:hAnsi="Times New Roman" w:cs="Times New Roman"/>
          <w:b/>
          <w:bCs/>
          <w:noProof w:val="0"/>
          <w:kern w:val="36"/>
          <w:sz w:val="24"/>
          <w:szCs w:val="24"/>
          <w:lang w:eastAsia="ru-RU"/>
        </w:rPr>
      </w:pPr>
      <w:r w:rsidRPr="00861205">
        <w:rPr>
          <w:rFonts w:ascii="Times New Roman" w:hAnsi="Times New Roman" w:cs="Times New Roman"/>
          <w:b/>
          <w:bCs/>
          <w:noProof w:val="0"/>
          <w:kern w:val="36"/>
          <w:sz w:val="24"/>
          <w:szCs w:val="24"/>
          <w:lang w:eastAsia="ru-RU"/>
        </w:rPr>
        <w:t>від 15 серпня 2022 року № 567</w:t>
      </w:r>
    </w:p>
    <w:p w:rsidR="00861205" w:rsidRPr="00861205" w:rsidRDefault="00861205" w:rsidP="00861205">
      <w:pPr>
        <w:pStyle w:val="a4"/>
        <w:jc w:val="both"/>
        <w:rPr>
          <w:rFonts w:ascii="Times New Roman" w:hAnsi="Times New Roman" w:cs="Times New Roman"/>
          <w:noProof w:val="0"/>
          <w:sz w:val="24"/>
          <w:szCs w:val="24"/>
          <w:lang w:eastAsia="ru-RU"/>
        </w:rPr>
      </w:pPr>
      <w:r w:rsidRPr="00861205">
        <w:rPr>
          <w:rFonts w:ascii="Times New Roman" w:hAnsi="Times New Roman" w:cs="Times New Roman"/>
          <w:noProof w:val="0"/>
          <w:sz w:val="24"/>
          <w:szCs w:val="24"/>
          <w:lang w:eastAsia="ru-RU"/>
        </w:rPr>
        <w:t>Відповідно до абзаців одинадцятого, дванадцятого пункту 13 Положення про державну реєстрацію нормативно-правових актів міністерств, інших органів виконавчої влади, затвердженого постановою Кабінету Міністрів України від 28 грудня 1992 року № 731,</w:t>
      </w:r>
    </w:p>
    <w:p w:rsidR="00861205" w:rsidRPr="00861205" w:rsidRDefault="00861205" w:rsidP="00861205">
      <w:pPr>
        <w:pStyle w:val="a4"/>
        <w:jc w:val="both"/>
        <w:rPr>
          <w:rFonts w:ascii="Times New Roman" w:hAnsi="Times New Roman" w:cs="Times New Roman"/>
          <w:noProof w:val="0"/>
          <w:sz w:val="24"/>
          <w:szCs w:val="24"/>
          <w:lang w:eastAsia="ru-RU"/>
        </w:rPr>
      </w:pPr>
      <w:r w:rsidRPr="00861205">
        <w:rPr>
          <w:rFonts w:ascii="Times New Roman" w:hAnsi="Times New Roman" w:cs="Times New Roman"/>
          <w:b/>
          <w:bCs/>
          <w:noProof w:val="0"/>
          <w:sz w:val="24"/>
          <w:szCs w:val="24"/>
          <w:lang w:eastAsia="ru-RU"/>
        </w:rPr>
        <w:t>НАКАЗУЮ:</w:t>
      </w:r>
    </w:p>
    <w:p w:rsidR="00861205" w:rsidRPr="00861205" w:rsidRDefault="00861205" w:rsidP="00861205">
      <w:pPr>
        <w:pStyle w:val="a4"/>
        <w:jc w:val="both"/>
        <w:rPr>
          <w:rFonts w:ascii="Times New Roman" w:hAnsi="Times New Roman" w:cs="Times New Roman"/>
          <w:noProof w:val="0"/>
          <w:sz w:val="24"/>
          <w:szCs w:val="24"/>
          <w:lang w:eastAsia="ru-RU"/>
        </w:rPr>
      </w:pPr>
      <w:r w:rsidRPr="00861205">
        <w:rPr>
          <w:rFonts w:ascii="Times New Roman" w:hAnsi="Times New Roman" w:cs="Times New Roman"/>
          <w:noProof w:val="0"/>
          <w:sz w:val="24"/>
          <w:szCs w:val="24"/>
          <w:lang w:eastAsia="ru-RU"/>
        </w:rPr>
        <w:t>1. В абзаці п’ятому пункту 1 наказу Міністерства аграрної політики та продовольства України від 15 серпня 2022 року № 567 «Про визнання такими, що втратили чинність, деяких наказів Державної служби з охорони прав на сорти рослин», зареєстрованого в Міністерстві юстиції України 30 серпня 2022 року за № 987/38323, цифри та слово «26 червня» замінити цифрами та словом «26 серпня».</w:t>
      </w:r>
    </w:p>
    <w:p w:rsidR="00861205" w:rsidRPr="00861205" w:rsidRDefault="00861205" w:rsidP="00861205">
      <w:pPr>
        <w:pStyle w:val="a4"/>
        <w:jc w:val="both"/>
        <w:rPr>
          <w:rFonts w:ascii="Times New Roman" w:hAnsi="Times New Roman" w:cs="Times New Roman"/>
          <w:noProof w:val="0"/>
          <w:sz w:val="24"/>
          <w:szCs w:val="24"/>
          <w:lang w:eastAsia="ru-RU"/>
        </w:rPr>
      </w:pPr>
      <w:r w:rsidRPr="00861205">
        <w:rPr>
          <w:rFonts w:ascii="Times New Roman" w:hAnsi="Times New Roman" w:cs="Times New Roman"/>
          <w:noProof w:val="0"/>
          <w:sz w:val="24"/>
          <w:szCs w:val="24"/>
          <w:lang w:eastAsia="ru-RU"/>
        </w:rPr>
        <w:t>2. Департаменту аграрного розвитку в установленому законодавством порядку забезпечити подання цього наказу на державну реєстрацію до Міністерства юстиції України.</w:t>
      </w:r>
    </w:p>
    <w:p w:rsidR="00861205" w:rsidRPr="00861205" w:rsidRDefault="00861205" w:rsidP="00861205">
      <w:pPr>
        <w:pStyle w:val="a4"/>
        <w:jc w:val="both"/>
        <w:rPr>
          <w:rFonts w:ascii="Times New Roman" w:hAnsi="Times New Roman" w:cs="Times New Roman"/>
          <w:noProof w:val="0"/>
          <w:sz w:val="24"/>
          <w:szCs w:val="24"/>
          <w:lang w:eastAsia="ru-RU"/>
        </w:rPr>
      </w:pPr>
      <w:r w:rsidRPr="00861205">
        <w:rPr>
          <w:rFonts w:ascii="Times New Roman" w:hAnsi="Times New Roman" w:cs="Times New Roman"/>
          <w:noProof w:val="0"/>
          <w:sz w:val="24"/>
          <w:szCs w:val="24"/>
          <w:lang w:eastAsia="ru-RU"/>
        </w:rPr>
        <w:t>3. Цей наказ набирає чинності з дня його офіційного опублікування.</w:t>
      </w:r>
    </w:p>
    <w:p w:rsidR="00861205" w:rsidRPr="00861205" w:rsidRDefault="00861205" w:rsidP="00861205">
      <w:pPr>
        <w:pStyle w:val="a4"/>
        <w:jc w:val="both"/>
        <w:rPr>
          <w:rFonts w:ascii="Times New Roman" w:hAnsi="Times New Roman" w:cs="Times New Roman"/>
          <w:noProof w:val="0"/>
          <w:sz w:val="24"/>
          <w:szCs w:val="24"/>
          <w:lang w:eastAsia="ru-RU"/>
        </w:rPr>
      </w:pPr>
      <w:r w:rsidRPr="00861205">
        <w:rPr>
          <w:rFonts w:ascii="Times New Roman" w:hAnsi="Times New Roman" w:cs="Times New Roman"/>
          <w:noProof w:val="0"/>
          <w:sz w:val="24"/>
          <w:szCs w:val="24"/>
          <w:lang w:eastAsia="ru-RU"/>
        </w:rPr>
        <w:t>4. Контроль за виконанням цього наказу покласти на заступника Міністра згідно з розподілом обов’язків.</w:t>
      </w:r>
    </w:p>
    <w:p w:rsidR="00861205" w:rsidRPr="00861205" w:rsidRDefault="00861205" w:rsidP="00861205">
      <w:pPr>
        <w:pStyle w:val="a4"/>
        <w:ind w:firstLine="708"/>
        <w:jc w:val="both"/>
        <w:rPr>
          <w:rFonts w:ascii="Times New Roman" w:hAnsi="Times New Roman" w:cs="Times New Roman"/>
          <w:noProof w:val="0"/>
          <w:sz w:val="24"/>
          <w:szCs w:val="24"/>
          <w:lang w:eastAsia="ru-RU"/>
        </w:rPr>
      </w:pPr>
      <w:r w:rsidRPr="00861205">
        <w:rPr>
          <w:rFonts w:ascii="Times New Roman" w:hAnsi="Times New Roman" w:cs="Times New Roman"/>
          <w:b/>
          <w:bCs/>
          <w:noProof w:val="0"/>
          <w:sz w:val="24"/>
          <w:szCs w:val="24"/>
          <w:lang w:eastAsia="ru-RU"/>
        </w:rPr>
        <w:t>Міністр                                                 </w:t>
      </w:r>
      <w:r>
        <w:rPr>
          <w:rFonts w:ascii="Times New Roman" w:hAnsi="Times New Roman" w:cs="Times New Roman"/>
          <w:b/>
          <w:bCs/>
          <w:noProof w:val="0"/>
          <w:sz w:val="24"/>
          <w:szCs w:val="24"/>
          <w:lang w:eastAsia="ru-RU"/>
        </w:rPr>
        <w:tab/>
      </w:r>
      <w:r>
        <w:rPr>
          <w:rFonts w:ascii="Times New Roman" w:hAnsi="Times New Roman" w:cs="Times New Roman"/>
          <w:b/>
          <w:bCs/>
          <w:noProof w:val="0"/>
          <w:sz w:val="24"/>
          <w:szCs w:val="24"/>
          <w:lang w:eastAsia="ru-RU"/>
        </w:rPr>
        <w:tab/>
      </w:r>
      <w:r w:rsidRPr="00861205">
        <w:rPr>
          <w:rFonts w:ascii="Times New Roman" w:hAnsi="Times New Roman" w:cs="Times New Roman"/>
          <w:b/>
          <w:bCs/>
          <w:noProof w:val="0"/>
          <w:sz w:val="24"/>
          <w:szCs w:val="24"/>
          <w:lang w:eastAsia="ru-RU"/>
        </w:rPr>
        <w:t>Микола СОЛЬСЬКИЙ</w:t>
      </w:r>
    </w:p>
    <w:p w:rsidR="001A226D" w:rsidRPr="00861205" w:rsidRDefault="001A226D" w:rsidP="00861205">
      <w:pPr>
        <w:pStyle w:val="a4"/>
        <w:rPr>
          <w:rFonts w:ascii="Times New Roman" w:hAnsi="Times New Roman" w:cs="Times New Roman"/>
          <w:noProof w:val="0"/>
          <w:sz w:val="24"/>
          <w:szCs w:val="24"/>
        </w:rPr>
      </w:pPr>
    </w:p>
    <w:p w:rsidR="00861205" w:rsidRPr="00861205" w:rsidRDefault="00861205" w:rsidP="00861205">
      <w:pPr>
        <w:pStyle w:val="a4"/>
        <w:rPr>
          <w:rFonts w:ascii="Times New Roman" w:hAnsi="Times New Roman" w:cs="Times New Roman"/>
          <w:b/>
          <w:sz w:val="24"/>
          <w:szCs w:val="24"/>
          <w:lang w:eastAsia="ru-RU"/>
        </w:rPr>
      </w:pPr>
      <w:r w:rsidRPr="00861205">
        <w:rPr>
          <w:rFonts w:ascii="Times New Roman" w:hAnsi="Times New Roman" w:cs="Times New Roman"/>
          <w:b/>
          <w:sz w:val="24"/>
          <w:szCs w:val="24"/>
        </w:rPr>
        <w:t>18.</w:t>
      </w:r>
      <w:r w:rsidRPr="00861205">
        <w:rPr>
          <w:rFonts w:ascii="Times New Roman" w:hAnsi="Times New Roman" w:cs="Times New Roman"/>
          <w:b/>
          <w:sz w:val="24"/>
          <w:szCs w:val="24"/>
          <w:lang w:eastAsia="ru-RU"/>
        </w:rPr>
        <w:t xml:space="preserve"> Наказ Міністерства аграрної політики та продовольства України від 02 вересня 2022 № 647 </w:t>
      </w:r>
    </w:p>
    <w:p w:rsidR="00861205" w:rsidRDefault="00861205" w:rsidP="00861205">
      <w:pPr>
        <w:pStyle w:val="a4"/>
        <w:jc w:val="center"/>
        <w:rPr>
          <w:rFonts w:ascii="Times New Roman" w:hAnsi="Times New Roman" w:cs="Times New Roman"/>
          <w:b/>
          <w:bCs/>
          <w:kern w:val="36"/>
          <w:sz w:val="24"/>
          <w:szCs w:val="24"/>
          <w:lang w:eastAsia="ru-RU"/>
        </w:rPr>
      </w:pPr>
      <w:r w:rsidRPr="00861205">
        <w:rPr>
          <w:rFonts w:ascii="Times New Roman" w:hAnsi="Times New Roman" w:cs="Times New Roman"/>
          <w:b/>
          <w:bCs/>
          <w:kern w:val="36"/>
          <w:sz w:val="24"/>
          <w:szCs w:val="24"/>
          <w:lang w:eastAsia="ru-RU"/>
        </w:rPr>
        <w:t xml:space="preserve">Про виникнення майнового права інтелектуальної власності </w:t>
      </w:r>
    </w:p>
    <w:p w:rsidR="00861205" w:rsidRPr="00861205" w:rsidRDefault="00861205" w:rsidP="00861205">
      <w:pPr>
        <w:pStyle w:val="a4"/>
        <w:jc w:val="center"/>
        <w:rPr>
          <w:rFonts w:ascii="Times New Roman" w:hAnsi="Times New Roman" w:cs="Times New Roman"/>
          <w:b/>
          <w:bCs/>
          <w:kern w:val="36"/>
          <w:sz w:val="24"/>
          <w:szCs w:val="24"/>
          <w:lang w:eastAsia="ru-RU"/>
        </w:rPr>
      </w:pPr>
      <w:r w:rsidRPr="00861205">
        <w:rPr>
          <w:rFonts w:ascii="Times New Roman" w:hAnsi="Times New Roman" w:cs="Times New Roman"/>
          <w:b/>
          <w:bCs/>
          <w:kern w:val="36"/>
          <w:sz w:val="24"/>
          <w:szCs w:val="24"/>
          <w:lang w:eastAsia="ru-RU"/>
        </w:rPr>
        <w:t>на поширення сортів рослин в Україні</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sz w:val="24"/>
          <w:szCs w:val="24"/>
          <w:lang w:eastAsia="ru-RU"/>
        </w:rPr>
        <w:t>Відповідно до статті 31 Закону України «Про охорону прав на сорти рослин», пункту 8 Положення про Міністерство аграрної політики та продовольства України, затвердженого постановою Кабінету Міністрів України від 17 лютого 2021 р. № 124, ураховуючи заявки на сорти рослин і експертні висновки Українського інституту експертизи сортів рослин,</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b/>
          <w:bCs/>
          <w:sz w:val="24"/>
          <w:szCs w:val="24"/>
          <w:lang w:eastAsia="ru-RU"/>
        </w:rPr>
        <w:t>НАКАЗУЮ:</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sz w:val="24"/>
          <w:szCs w:val="24"/>
          <w:lang w:eastAsia="ru-RU"/>
        </w:rPr>
        <w:t>1. Установити виникнення майнового права інтелектуальної власності на поширення сортів рослин в Україні згідно з переліком, що додається.</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sz w:val="24"/>
          <w:szCs w:val="24"/>
          <w:lang w:eastAsia="ru-RU"/>
        </w:rPr>
        <w:t>2. Департаменту аграрного розвитку повідомити заявників про прийняте рішення та забезпечити державну реєстрацію майнового права інтелектуальної власності на поширення сортів рослин в Україні після сплати встановленого збору.</w:t>
      </w:r>
    </w:p>
    <w:p w:rsidR="00861205" w:rsidRPr="00861205" w:rsidRDefault="00861205" w:rsidP="00861205">
      <w:pPr>
        <w:pStyle w:val="a4"/>
        <w:jc w:val="both"/>
        <w:rPr>
          <w:rFonts w:ascii="Times New Roman" w:hAnsi="Times New Roman" w:cs="Times New Roman"/>
          <w:sz w:val="24"/>
          <w:szCs w:val="24"/>
          <w:lang w:eastAsia="ru-RU"/>
        </w:rPr>
      </w:pPr>
      <w:r w:rsidRPr="00861205">
        <w:rPr>
          <w:rFonts w:ascii="Times New Roman" w:hAnsi="Times New Roman" w:cs="Times New Roman"/>
          <w:sz w:val="24"/>
          <w:szCs w:val="24"/>
          <w:lang w:eastAsia="ru-RU"/>
        </w:rPr>
        <w:t>3. Контроль за виконанням цього наказу покласти на першого заступника Міністра Тараса Висоцького.</w:t>
      </w:r>
    </w:p>
    <w:p w:rsidR="00861205" w:rsidRPr="00861205" w:rsidRDefault="00861205" w:rsidP="00861205">
      <w:pPr>
        <w:pStyle w:val="a4"/>
        <w:ind w:firstLine="708"/>
        <w:jc w:val="both"/>
        <w:rPr>
          <w:rFonts w:ascii="Times New Roman" w:hAnsi="Times New Roman" w:cs="Times New Roman"/>
          <w:sz w:val="24"/>
          <w:szCs w:val="24"/>
          <w:lang w:eastAsia="ru-RU"/>
        </w:rPr>
      </w:pPr>
      <w:r w:rsidRPr="00861205">
        <w:rPr>
          <w:rFonts w:ascii="Times New Roman" w:hAnsi="Times New Roman" w:cs="Times New Roman"/>
          <w:b/>
          <w:bCs/>
          <w:sz w:val="24"/>
          <w:szCs w:val="24"/>
          <w:lang w:eastAsia="ru-RU"/>
        </w:rPr>
        <w:t>Міністр                                                        Микола СОЛЬСЬКИЙ</w:t>
      </w:r>
    </w:p>
    <w:p w:rsidR="00861205" w:rsidRPr="00861205" w:rsidRDefault="00861205" w:rsidP="00861205">
      <w:pPr>
        <w:pStyle w:val="a4"/>
        <w:jc w:val="both"/>
        <w:rPr>
          <w:rFonts w:ascii="Times New Roman" w:hAnsi="Times New Roman" w:cs="Times New Roman"/>
          <w:sz w:val="24"/>
          <w:szCs w:val="24"/>
          <w:lang w:eastAsia="ru-RU"/>
        </w:rPr>
      </w:pPr>
      <w:hyperlink r:id="rId23" w:history="1">
        <w:r w:rsidRPr="00861205">
          <w:rPr>
            <w:rFonts w:ascii="Times New Roman" w:hAnsi="Times New Roman" w:cs="Times New Roman"/>
            <w:color w:val="0000FF"/>
            <w:sz w:val="24"/>
            <w:szCs w:val="24"/>
            <w:u w:val="single"/>
            <w:lang w:eastAsia="ru-RU"/>
          </w:rPr>
          <w:t xml:space="preserve">Додаток </w:t>
        </w:r>
      </w:hyperlink>
      <w:r w:rsidRPr="00861205">
        <w:rPr>
          <w:rFonts w:ascii="Times New Roman" w:hAnsi="Times New Roman" w:cs="Times New Roman"/>
          <w:sz w:val="24"/>
          <w:szCs w:val="24"/>
          <w:lang w:eastAsia="ru-RU"/>
        </w:rPr>
        <w:t xml:space="preserve">(docx, 22.26 KB) </w:t>
      </w:r>
    </w:p>
    <w:p w:rsidR="00861205" w:rsidRPr="00861205" w:rsidRDefault="00861205" w:rsidP="00861205">
      <w:pPr>
        <w:pStyle w:val="a4"/>
        <w:ind w:left="5664"/>
        <w:rPr>
          <w:rFonts w:ascii="Times New Roman" w:hAnsi="Times New Roman" w:cs="Times New Roman"/>
          <w:sz w:val="24"/>
          <w:szCs w:val="24"/>
        </w:rPr>
      </w:pPr>
      <w:r w:rsidRPr="00861205">
        <w:rPr>
          <w:rFonts w:ascii="Times New Roman" w:hAnsi="Times New Roman" w:cs="Times New Roman"/>
          <w:sz w:val="24"/>
          <w:szCs w:val="24"/>
        </w:rPr>
        <w:t xml:space="preserve">Додаток  </w:t>
      </w:r>
    </w:p>
    <w:p w:rsidR="00861205" w:rsidRPr="00861205" w:rsidRDefault="00861205" w:rsidP="00861205">
      <w:pPr>
        <w:pStyle w:val="a4"/>
        <w:ind w:left="5664"/>
        <w:rPr>
          <w:rFonts w:ascii="Times New Roman" w:hAnsi="Times New Roman" w:cs="Times New Roman"/>
          <w:sz w:val="24"/>
          <w:szCs w:val="24"/>
        </w:rPr>
      </w:pPr>
      <w:r w:rsidRPr="00861205">
        <w:rPr>
          <w:rFonts w:ascii="Times New Roman" w:hAnsi="Times New Roman" w:cs="Times New Roman"/>
          <w:sz w:val="24"/>
          <w:szCs w:val="24"/>
        </w:rPr>
        <w:t>до наказу Міністерства аграрної політики та продовольства України «Про виникнення майнового права інтелектуальної власності</w:t>
      </w:r>
    </w:p>
    <w:p w:rsidR="00861205" w:rsidRPr="00861205" w:rsidRDefault="00861205" w:rsidP="00861205">
      <w:pPr>
        <w:pStyle w:val="a4"/>
        <w:ind w:left="5664"/>
        <w:rPr>
          <w:rFonts w:ascii="Times New Roman" w:hAnsi="Times New Roman" w:cs="Times New Roman"/>
          <w:sz w:val="24"/>
          <w:szCs w:val="24"/>
        </w:rPr>
      </w:pPr>
      <w:r w:rsidRPr="00861205">
        <w:rPr>
          <w:rFonts w:ascii="Times New Roman" w:hAnsi="Times New Roman" w:cs="Times New Roman"/>
          <w:sz w:val="24"/>
          <w:szCs w:val="24"/>
        </w:rPr>
        <w:t xml:space="preserve">на поширення сортів рослин в Україні» </w:t>
      </w:r>
    </w:p>
    <w:p w:rsidR="00861205" w:rsidRPr="00861205" w:rsidRDefault="00861205" w:rsidP="00861205">
      <w:pPr>
        <w:pStyle w:val="a4"/>
        <w:rPr>
          <w:rFonts w:ascii="Times New Roman" w:hAnsi="Times New Roman" w:cs="Times New Roman"/>
          <w:sz w:val="24"/>
          <w:szCs w:val="24"/>
        </w:rPr>
      </w:pPr>
    </w:p>
    <w:p w:rsidR="00861205" w:rsidRPr="00861205" w:rsidRDefault="00861205" w:rsidP="00861205">
      <w:pPr>
        <w:pStyle w:val="a4"/>
        <w:jc w:val="center"/>
        <w:rPr>
          <w:rFonts w:ascii="Times New Roman" w:hAnsi="Times New Roman" w:cs="Times New Roman"/>
          <w:b/>
          <w:sz w:val="24"/>
          <w:szCs w:val="24"/>
        </w:rPr>
      </w:pPr>
      <w:r w:rsidRPr="00861205">
        <w:rPr>
          <w:rFonts w:ascii="Times New Roman" w:hAnsi="Times New Roman" w:cs="Times New Roman"/>
          <w:b/>
          <w:sz w:val="24"/>
          <w:szCs w:val="24"/>
        </w:rPr>
        <w:t>ПЕРЕЛІК</w:t>
      </w:r>
    </w:p>
    <w:p w:rsidR="00861205" w:rsidRPr="00861205" w:rsidRDefault="00861205" w:rsidP="00861205">
      <w:pPr>
        <w:pStyle w:val="a4"/>
        <w:jc w:val="center"/>
        <w:rPr>
          <w:rFonts w:ascii="Times New Roman" w:hAnsi="Times New Roman" w:cs="Times New Roman"/>
          <w:b/>
          <w:sz w:val="24"/>
          <w:szCs w:val="24"/>
        </w:rPr>
      </w:pPr>
      <w:r w:rsidRPr="00861205">
        <w:rPr>
          <w:rFonts w:ascii="Times New Roman" w:hAnsi="Times New Roman" w:cs="Times New Roman"/>
          <w:b/>
          <w:sz w:val="24"/>
          <w:szCs w:val="24"/>
        </w:rPr>
        <w:t>сортів рослин, щодо яких виникло майнове право інтелектуальної власності</w:t>
      </w:r>
    </w:p>
    <w:p w:rsidR="00861205" w:rsidRPr="00861205" w:rsidRDefault="00861205" w:rsidP="00861205">
      <w:pPr>
        <w:pStyle w:val="a4"/>
        <w:jc w:val="center"/>
        <w:rPr>
          <w:rFonts w:ascii="Times New Roman" w:hAnsi="Times New Roman" w:cs="Times New Roman"/>
          <w:b/>
        </w:rPr>
      </w:pPr>
      <w:r w:rsidRPr="00861205">
        <w:rPr>
          <w:rFonts w:ascii="Times New Roman" w:hAnsi="Times New Roman" w:cs="Times New Roman"/>
          <w:b/>
        </w:rPr>
        <w:t>на поширення сортів рослин в Україні</w:t>
      </w:r>
    </w:p>
    <w:tbl>
      <w:tblPr>
        <w:tblStyle w:val="afe"/>
        <w:tblW w:w="10944" w:type="dxa"/>
        <w:tblInd w:w="108" w:type="dxa"/>
        <w:tblLayout w:type="fixed"/>
        <w:tblLook w:val="04A0" w:firstRow="1" w:lastRow="0" w:firstColumn="1" w:lastColumn="0" w:noHBand="0" w:noVBand="1"/>
      </w:tblPr>
      <w:tblGrid>
        <w:gridCol w:w="738"/>
        <w:gridCol w:w="1701"/>
        <w:gridCol w:w="1417"/>
        <w:gridCol w:w="851"/>
        <w:gridCol w:w="2835"/>
        <w:gridCol w:w="2410"/>
        <w:gridCol w:w="992"/>
      </w:tblGrid>
      <w:tr w:rsidR="00861205" w:rsidRPr="00861205" w:rsidTr="00F8364A">
        <w:trPr>
          <w:trHeight w:val="1208"/>
          <w:tblHeader/>
        </w:trPr>
        <w:tc>
          <w:tcPr>
            <w:tcW w:w="738" w:type="dxa"/>
            <w:vAlign w:val="center"/>
          </w:tcPr>
          <w:p w:rsidR="00861205" w:rsidRPr="00861205" w:rsidRDefault="00861205" w:rsidP="00861205">
            <w:pPr>
              <w:tabs>
                <w:tab w:val="left" w:pos="6450"/>
              </w:tabs>
              <w:spacing w:line="276" w:lineRule="auto"/>
              <w:jc w:val="center"/>
              <w:rPr>
                <w:b/>
                <w:color w:val="000000" w:themeColor="text1"/>
                <w:sz w:val="22"/>
              </w:rPr>
            </w:pPr>
            <w:r w:rsidRPr="00861205">
              <w:rPr>
                <w:b/>
                <w:color w:val="000000" w:themeColor="text1"/>
                <w:sz w:val="22"/>
              </w:rPr>
              <w:t>№</w:t>
            </w:r>
          </w:p>
          <w:p w:rsidR="00861205" w:rsidRPr="00861205" w:rsidRDefault="00861205" w:rsidP="00861205">
            <w:pPr>
              <w:tabs>
                <w:tab w:val="left" w:pos="6450"/>
              </w:tabs>
              <w:spacing w:line="276" w:lineRule="auto"/>
              <w:jc w:val="center"/>
              <w:rPr>
                <w:b/>
                <w:color w:val="000000" w:themeColor="text1"/>
                <w:sz w:val="22"/>
              </w:rPr>
            </w:pPr>
            <w:r w:rsidRPr="00861205">
              <w:rPr>
                <w:b/>
                <w:color w:val="000000" w:themeColor="text1"/>
                <w:sz w:val="22"/>
              </w:rPr>
              <w:t>з/п</w:t>
            </w:r>
          </w:p>
        </w:tc>
        <w:tc>
          <w:tcPr>
            <w:tcW w:w="1701" w:type="dxa"/>
            <w:vAlign w:val="center"/>
          </w:tcPr>
          <w:p w:rsidR="00861205" w:rsidRPr="00861205" w:rsidRDefault="00861205" w:rsidP="00861205">
            <w:pPr>
              <w:tabs>
                <w:tab w:val="left" w:pos="6450"/>
              </w:tabs>
              <w:spacing w:line="276" w:lineRule="auto"/>
              <w:jc w:val="center"/>
              <w:rPr>
                <w:b/>
                <w:color w:val="000000" w:themeColor="text1"/>
                <w:sz w:val="22"/>
              </w:rPr>
            </w:pPr>
            <w:r w:rsidRPr="00861205">
              <w:rPr>
                <w:b/>
                <w:color w:val="000000" w:themeColor="text1"/>
                <w:sz w:val="22"/>
              </w:rPr>
              <w:t>Назва ботанічного таксона</w:t>
            </w:r>
          </w:p>
        </w:tc>
        <w:tc>
          <w:tcPr>
            <w:tcW w:w="1417" w:type="dxa"/>
            <w:vAlign w:val="center"/>
          </w:tcPr>
          <w:p w:rsidR="00861205" w:rsidRPr="00861205" w:rsidRDefault="00861205" w:rsidP="00861205">
            <w:pPr>
              <w:tabs>
                <w:tab w:val="left" w:pos="6450"/>
              </w:tabs>
              <w:spacing w:line="276" w:lineRule="auto"/>
              <w:jc w:val="center"/>
              <w:rPr>
                <w:b/>
                <w:color w:val="000000" w:themeColor="text1"/>
                <w:sz w:val="22"/>
              </w:rPr>
            </w:pPr>
            <w:r w:rsidRPr="00861205">
              <w:rPr>
                <w:b/>
                <w:color w:val="000000" w:themeColor="text1"/>
                <w:sz w:val="22"/>
              </w:rPr>
              <w:t>Номер заявки</w:t>
            </w:r>
          </w:p>
        </w:tc>
        <w:tc>
          <w:tcPr>
            <w:tcW w:w="851" w:type="dxa"/>
            <w:vAlign w:val="center"/>
          </w:tcPr>
          <w:p w:rsidR="00861205" w:rsidRPr="00861205" w:rsidRDefault="00861205" w:rsidP="00861205">
            <w:pPr>
              <w:tabs>
                <w:tab w:val="left" w:pos="6450"/>
              </w:tabs>
              <w:spacing w:line="276" w:lineRule="auto"/>
              <w:jc w:val="center"/>
              <w:rPr>
                <w:b/>
                <w:color w:val="000000" w:themeColor="text1"/>
                <w:sz w:val="22"/>
              </w:rPr>
            </w:pPr>
            <w:r w:rsidRPr="00861205">
              <w:rPr>
                <w:b/>
                <w:color w:val="000000" w:themeColor="text1"/>
                <w:sz w:val="22"/>
              </w:rPr>
              <w:t>Назва сорту</w:t>
            </w:r>
          </w:p>
        </w:tc>
        <w:tc>
          <w:tcPr>
            <w:tcW w:w="2835" w:type="dxa"/>
            <w:vAlign w:val="center"/>
          </w:tcPr>
          <w:p w:rsidR="00861205" w:rsidRPr="00861205" w:rsidRDefault="00861205" w:rsidP="00861205">
            <w:pPr>
              <w:tabs>
                <w:tab w:val="left" w:pos="6450"/>
              </w:tabs>
              <w:spacing w:line="276" w:lineRule="auto"/>
              <w:jc w:val="center"/>
              <w:rPr>
                <w:b/>
                <w:color w:val="000000" w:themeColor="text1"/>
                <w:sz w:val="22"/>
              </w:rPr>
            </w:pPr>
            <w:r w:rsidRPr="00861205">
              <w:rPr>
                <w:b/>
                <w:color w:val="000000" w:themeColor="text1"/>
                <w:sz w:val="22"/>
              </w:rPr>
              <w:t>Заявник</w:t>
            </w:r>
          </w:p>
        </w:tc>
        <w:tc>
          <w:tcPr>
            <w:tcW w:w="2410" w:type="dxa"/>
            <w:vAlign w:val="center"/>
          </w:tcPr>
          <w:p w:rsidR="00861205" w:rsidRPr="00861205" w:rsidRDefault="00861205" w:rsidP="00861205">
            <w:pPr>
              <w:tabs>
                <w:tab w:val="left" w:pos="6450"/>
              </w:tabs>
              <w:spacing w:line="276" w:lineRule="auto"/>
              <w:jc w:val="center"/>
              <w:rPr>
                <w:b/>
                <w:color w:val="000000" w:themeColor="text1"/>
                <w:sz w:val="22"/>
              </w:rPr>
            </w:pPr>
            <w:r w:rsidRPr="00861205">
              <w:rPr>
                <w:b/>
                <w:color w:val="000000" w:themeColor="text1"/>
                <w:sz w:val="22"/>
              </w:rPr>
              <w:t>Номер та дата експертного висновку</w:t>
            </w:r>
          </w:p>
          <w:p w:rsidR="00861205" w:rsidRPr="00861205" w:rsidRDefault="00861205" w:rsidP="00861205">
            <w:pPr>
              <w:tabs>
                <w:tab w:val="left" w:pos="6450"/>
              </w:tabs>
              <w:spacing w:line="276" w:lineRule="auto"/>
              <w:jc w:val="center"/>
              <w:rPr>
                <w:b/>
                <w:color w:val="000000" w:themeColor="text1"/>
                <w:sz w:val="22"/>
              </w:rPr>
            </w:pPr>
          </w:p>
        </w:tc>
        <w:tc>
          <w:tcPr>
            <w:tcW w:w="992" w:type="dxa"/>
            <w:vAlign w:val="center"/>
          </w:tcPr>
          <w:p w:rsidR="00861205" w:rsidRPr="00861205" w:rsidRDefault="00861205" w:rsidP="00861205">
            <w:pPr>
              <w:tabs>
                <w:tab w:val="left" w:pos="6450"/>
              </w:tabs>
              <w:spacing w:line="276" w:lineRule="auto"/>
              <w:jc w:val="center"/>
              <w:rPr>
                <w:b/>
                <w:color w:val="000000" w:themeColor="text1"/>
                <w:sz w:val="22"/>
              </w:rPr>
            </w:pPr>
            <w:r w:rsidRPr="00861205">
              <w:rPr>
                <w:b/>
                <w:color w:val="000000" w:themeColor="text1"/>
                <w:sz w:val="22"/>
              </w:rPr>
              <w:t>Рекомен-дована зона</w:t>
            </w:r>
          </w:p>
        </w:tc>
      </w:tr>
      <w:tr w:rsidR="00861205" w:rsidRPr="00861205" w:rsidTr="00F8364A">
        <w:trPr>
          <w:trHeight w:val="1368"/>
        </w:trPr>
        <w:tc>
          <w:tcPr>
            <w:tcW w:w="738" w:type="dxa"/>
            <w:vAlign w:val="center"/>
          </w:tcPr>
          <w:p w:rsidR="00861205" w:rsidRPr="00861205" w:rsidRDefault="00861205" w:rsidP="00861205">
            <w:pPr>
              <w:pStyle w:val="afa"/>
              <w:numPr>
                <w:ilvl w:val="0"/>
                <w:numId w:val="10"/>
              </w:numPr>
              <w:tabs>
                <w:tab w:val="left" w:pos="6450"/>
              </w:tabs>
              <w:spacing w:line="276" w:lineRule="auto"/>
              <w:jc w:val="center"/>
              <w:rPr>
                <w:rFonts w:ascii="Times New Roman" w:hAnsi="Times New Roman"/>
                <w:b/>
                <w:color w:val="000000" w:themeColor="text1"/>
                <w:sz w:val="22"/>
              </w:rPr>
            </w:pPr>
          </w:p>
        </w:tc>
        <w:tc>
          <w:tcPr>
            <w:tcW w:w="1701" w:type="dxa"/>
            <w:vAlign w:val="center"/>
          </w:tcPr>
          <w:p w:rsidR="00861205" w:rsidRPr="00861205" w:rsidRDefault="00861205" w:rsidP="00861205">
            <w:pPr>
              <w:rPr>
                <w:color w:val="000000"/>
                <w:sz w:val="22"/>
                <w:lang w:val="en-US"/>
              </w:rPr>
            </w:pPr>
            <w:r w:rsidRPr="00861205">
              <w:rPr>
                <w:color w:val="000000"/>
                <w:sz w:val="22"/>
                <w:lang w:val="en-US"/>
              </w:rPr>
              <w:t>Ріпак (озимий)</w:t>
            </w:r>
          </w:p>
        </w:tc>
        <w:tc>
          <w:tcPr>
            <w:tcW w:w="1417" w:type="dxa"/>
            <w:vAlign w:val="center"/>
          </w:tcPr>
          <w:p w:rsidR="00861205" w:rsidRPr="00861205" w:rsidRDefault="00861205" w:rsidP="00861205">
            <w:pPr>
              <w:jc w:val="center"/>
              <w:rPr>
                <w:color w:val="000000"/>
                <w:sz w:val="22"/>
                <w:lang w:val="en-US"/>
              </w:rPr>
            </w:pPr>
            <w:r w:rsidRPr="00861205">
              <w:rPr>
                <w:color w:val="000000"/>
                <w:sz w:val="22"/>
                <w:lang w:val="en-US"/>
              </w:rPr>
              <w:t>20040013</w:t>
            </w:r>
          </w:p>
        </w:tc>
        <w:tc>
          <w:tcPr>
            <w:tcW w:w="851" w:type="dxa"/>
            <w:vAlign w:val="center"/>
          </w:tcPr>
          <w:p w:rsidR="00861205" w:rsidRPr="00861205" w:rsidRDefault="00861205" w:rsidP="00861205">
            <w:pPr>
              <w:jc w:val="center"/>
              <w:rPr>
                <w:color w:val="000000"/>
                <w:sz w:val="22"/>
                <w:lang w:val="en-US"/>
              </w:rPr>
            </w:pPr>
            <w:r w:rsidRPr="00861205">
              <w:rPr>
                <w:color w:val="000000"/>
                <w:sz w:val="22"/>
                <w:lang w:val="en-US"/>
              </w:rPr>
              <w:t>СИ ГЛОРІЕТТА</w:t>
            </w:r>
          </w:p>
        </w:tc>
        <w:tc>
          <w:tcPr>
            <w:tcW w:w="2835" w:type="dxa"/>
            <w:vAlign w:val="center"/>
          </w:tcPr>
          <w:p w:rsidR="00861205" w:rsidRPr="00861205" w:rsidRDefault="00861205" w:rsidP="00861205">
            <w:pPr>
              <w:jc w:val="center"/>
              <w:rPr>
                <w:color w:val="000000"/>
                <w:sz w:val="22"/>
                <w:lang w:val="en-US"/>
              </w:rPr>
            </w:pPr>
            <w:r w:rsidRPr="00861205">
              <w:rPr>
                <w:color w:val="000000"/>
                <w:sz w:val="22"/>
                <w:lang w:val="en-US"/>
              </w:rPr>
              <w:t>Сингента Партісіпейшнз АГ</w:t>
            </w:r>
          </w:p>
        </w:tc>
        <w:tc>
          <w:tcPr>
            <w:tcW w:w="2410" w:type="dxa"/>
            <w:vAlign w:val="center"/>
          </w:tcPr>
          <w:p w:rsidR="00861205" w:rsidRPr="00861205" w:rsidRDefault="00861205" w:rsidP="00861205">
            <w:pPr>
              <w:jc w:val="center"/>
              <w:rPr>
                <w:color w:val="000000"/>
                <w:sz w:val="22"/>
                <w:lang w:val="en-US"/>
              </w:rPr>
            </w:pPr>
            <w:r w:rsidRPr="00861205">
              <w:rPr>
                <w:color w:val="000000"/>
                <w:sz w:val="22"/>
                <w:lang w:val="en-US"/>
              </w:rPr>
              <w:t>1/066</w:t>
            </w:r>
            <w:r w:rsidRPr="00861205">
              <w:rPr>
                <w:color w:val="000000"/>
                <w:sz w:val="22"/>
              </w:rPr>
              <w:t xml:space="preserve">                          </w:t>
            </w:r>
            <w:r w:rsidRPr="00861205">
              <w:rPr>
                <w:color w:val="000000"/>
                <w:sz w:val="22"/>
                <w:lang w:val="en-US"/>
              </w:rPr>
              <w:t xml:space="preserve"> від 30.08.2022</w:t>
            </w:r>
          </w:p>
        </w:tc>
        <w:tc>
          <w:tcPr>
            <w:tcW w:w="992" w:type="dxa"/>
            <w:vAlign w:val="center"/>
          </w:tcPr>
          <w:p w:rsidR="00861205" w:rsidRPr="00861205" w:rsidRDefault="00861205" w:rsidP="00861205">
            <w:pPr>
              <w:jc w:val="center"/>
              <w:rPr>
                <w:color w:val="000000"/>
                <w:sz w:val="22"/>
                <w:lang w:val="en-US"/>
              </w:rPr>
            </w:pPr>
            <w:r w:rsidRPr="00861205">
              <w:rPr>
                <w:color w:val="000000"/>
                <w:sz w:val="22"/>
                <w:lang w:val="en-US"/>
              </w:rPr>
              <w:t>ЛП</w:t>
            </w:r>
          </w:p>
        </w:tc>
      </w:tr>
      <w:tr w:rsidR="00861205" w:rsidRPr="00861205" w:rsidTr="00F8364A">
        <w:trPr>
          <w:trHeight w:val="1368"/>
        </w:trPr>
        <w:tc>
          <w:tcPr>
            <w:tcW w:w="738" w:type="dxa"/>
            <w:vAlign w:val="center"/>
          </w:tcPr>
          <w:p w:rsidR="00861205" w:rsidRPr="00861205" w:rsidRDefault="00861205" w:rsidP="00861205">
            <w:pPr>
              <w:pStyle w:val="afa"/>
              <w:numPr>
                <w:ilvl w:val="0"/>
                <w:numId w:val="10"/>
              </w:numPr>
              <w:tabs>
                <w:tab w:val="left" w:pos="6450"/>
              </w:tabs>
              <w:spacing w:line="276" w:lineRule="auto"/>
              <w:jc w:val="center"/>
              <w:rPr>
                <w:rFonts w:ascii="Times New Roman" w:hAnsi="Times New Roman"/>
                <w:b/>
                <w:color w:val="000000" w:themeColor="text1"/>
                <w:sz w:val="22"/>
              </w:rPr>
            </w:pPr>
          </w:p>
        </w:tc>
        <w:tc>
          <w:tcPr>
            <w:tcW w:w="1701" w:type="dxa"/>
            <w:vAlign w:val="center"/>
          </w:tcPr>
          <w:p w:rsidR="00861205" w:rsidRPr="00861205" w:rsidRDefault="00861205" w:rsidP="00861205">
            <w:pPr>
              <w:rPr>
                <w:color w:val="000000"/>
                <w:sz w:val="22"/>
                <w:lang w:val="en-US"/>
              </w:rPr>
            </w:pPr>
            <w:r w:rsidRPr="00861205">
              <w:rPr>
                <w:color w:val="000000"/>
                <w:sz w:val="22"/>
                <w:lang w:val="en-US"/>
              </w:rPr>
              <w:t>Ріпак (озимий)</w:t>
            </w:r>
          </w:p>
        </w:tc>
        <w:tc>
          <w:tcPr>
            <w:tcW w:w="1417" w:type="dxa"/>
            <w:vAlign w:val="center"/>
          </w:tcPr>
          <w:p w:rsidR="00861205" w:rsidRPr="00861205" w:rsidRDefault="00861205" w:rsidP="00861205">
            <w:pPr>
              <w:jc w:val="center"/>
              <w:rPr>
                <w:color w:val="000000"/>
                <w:sz w:val="22"/>
                <w:lang w:val="en-US"/>
              </w:rPr>
            </w:pPr>
            <w:r w:rsidRPr="00861205">
              <w:rPr>
                <w:color w:val="000000"/>
                <w:sz w:val="22"/>
                <w:lang w:val="en-US"/>
              </w:rPr>
              <w:t>20040017</w:t>
            </w:r>
          </w:p>
        </w:tc>
        <w:tc>
          <w:tcPr>
            <w:tcW w:w="851" w:type="dxa"/>
            <w:vAlign w:val="center"/>
          </w:tcPr>
          <w:p w:rsidR="00861205" w:rsidRPr="00861205" w:rsidRDefault="00861205" w:rsidP="00861205">
            <w:pPr>
              <w:jc w:val="center"/>
              <w:rPr>
                <w:color w:val="000000"/>
                <w:sz w:val="22"/>
                <w:lang w:val="en-US"/>
              </w:rPr>
            </w:pPr>
            <w:r w:rsidRPr="00861205">
              <w:rPr>
                <w:color w:val="000000"/>
                <w:sz w:val="22"/>
                <w:lang w:val="en-US"/>
              </w:rPr>
              <w:t>Акіла</w:t>
            </w:r>
          </w:p>
        </w:tc>
        <w:tc>
          <w:tcPr>
            <w:tcW w:w="2835" w:type="dxa"/>
            <w:vAlign w:val="center"/>
          </w:tcPr>
          <w:p w:rsidR="00861205" w:rsidRPr="00861205" w:rsidRDefault="00861205" w:rsidP="00861205">
            <w:pPr>
              <w:jc w:val="center"/>
              <w:rPr>
                <w:color w:val="000000"/>
                <w:sz w:val="22"/>
                <w:lang w:val="en-US"/>
              </w:rPr>
            </w:pPr>
            <w:r w:rsidRPr="00861205">
              <w:rPr>
                <w:color w:val="000000"/>
                <w:sz w:val="22"/>
                <w:lang w:val="en-US"/>
              </w:rPr>
              <w:t>Норддойче Пфланценцухт Ганс-Георг Лембке КГ</w:t>
            </w:r>
          </w:p>
        </w:tc>
        <w:tc>
          <w:tcPr>
            <w:tcW w:w="2410" w:type="dxa"/>
            <w:vAlign w:val="center"/>
          </w:tcPr>
          <w:p w:rsidR="00861205" w:rsidRPr="00861205" w:rsidRDefault="00861205" w:rsidP="00861205">
            <w:pPr>
              <w:jc w:val="center"/>
              <w:rPr>
                <w:color w:val="000000"/>
                <w:sz w:val="22"/>
                <w:lang w:val="en-US"/>
              </w:rPr>
            </w:pPr>
            <w:r w:rsidRPr="00861205">
              <w:rPr>
                <w:color w:val="000000"/>
                <w:sz w:val="22"/>
                <w:lang w:val="en-US"/>
              </w:rPr>
              <w:t xml:space="preserve">1/065 </w:t>
            </w:r>
            <w:r w:rsidRPr="00861205">
              <w:rPr>
                <w:color w:val="000000"/>
                <w:sz w:val="22"/>
              </w:rPr>
              <w:t xml:space="preserve">                          </w:t>
            </w:r>
            <w:r w:rsidRPr="00861205">
              <w:rPr>
                <w:color w:val="000000"/>
                <w:sz w:val="22"/>
                <w:lang w:val="en-US"/>
              </w:rPr>
              <w:t>від 30.08.2022</w:t>
            </w:r>
          </w:p>
        </w:tc>
        <w:tc>
          <w:tcPr>
            <w:tcW w:w="992" w:type="dxa"/>
            <w:vAlign w:val="center"/>
          </w:tcPr>
          <w:p w:rsidR="00861205" w:rsidRPr="00861205" w:rsidRDefault="00861205" w:rsidP="00861205">
            <w:pPr>
              <w:jc w:val="center"/>
              <w:rPr>
                <w:color w:val="000000"/>
                <w:sz w:val="22"/>
                <w:lang w:val="en-US"/>
              </w:rPr>
            </w:pPr>
            <w:r w:rsidRPr="00861205">
              <w:rPr>
                <w:color w:val="000000"/>
                <w:sz w:val="22"/>
                <w:lang w:val="en-US"/>
              </w:rPr>
              <w:t>ЛП</w:t>
            </w:r>
          </w:p>
        </w:tc>
      </w:tr>
      <w:tr w:rsidR="00861205" w:rsidRPr="00861205" w:rsidTr="00F8364A">
        <w:trPr>
          <w:trHeight w:val="1368"/>
        </w:trPr>
        <w:tc>
          <w:tcPr>
            <w:tcW w:w="738" w:type="dxa"/>
            <w:vAlign w:val="center"/>
          </w:tcPr>
          <w:p w:rsidR="00861205" w:rsidRPr="00861205" w:rsidRDefault="00861205" w:rsidP="00861205">
            <w:pPr>
              <w:pStyle w:val="afa"/>
              <w:numPr>
                <w:ilvl w:val="0"/>
                <w:numId w:val="10"/>
              </w:numPr>
              <w:tabs>
                <w:tab w:val="left" w:pos="6450"/>
              </w:tabs>
              <w:spacing w:line="276" w:lineRule="auto"/>
              <w:jc w:val="center"/>
              <w:rPr>
                <w:rFonts w:ascii="Times New Roman" w:hAnsi="Times New Roman"/>
                <w:b/>
                <w:color w:val="000000" w:themeColor="text1"/>
                <w:sz w:val="22"/>
              </w:rPr>
            </w:pPr>
          </w:p>
        </w:tc>
        <w:tc>
          <w:tcPr>
            <w:tcW w:w="1701" w:type="dxa"/>
            <w:vAlign w:val="center"/>
          </w:tcPr>
          <w:p w:rsidR="00861205" w:rsidRPr="00861205" w:rsidRDefault="00861205" w:rsidP="00861205">
            <w:pPr>
              <w:rPr>
                <w:color w:val="000000"/>
                <w:sz w:val="22"/>
                <w:lang w:val="en-US"/>
              </w:rPr>
            </w:pPr>
            <w:r w:rsidRPr="00861205">
              <w:rPr>
                <w:color w:val="000000"/>
                <w:sz w:val="22"/>
                <w:lang w:val="en-US"/>
              </w:rPr>
              <w:t>Хризантема шовковицелиста</w:t>
            </w:r>
          </w:p>
        </w:tc>
        <w:tc>
          <w:tcPr>
            <w:tcW w:w="1417" w:type="dxa"/>
            <w:vAlign w:val="center"/>
          </w:tcPr>
          <w:p w:rsidR="00861205" w:rsidRPr="00861205" w:rsidRDefault="00861205" w:rsidP="00861205">
            <w:pPr>
              <w:jc w:val="center"/>
              <w:rPr>
                <w:color w:val="000000"/>
                <w:sz w:val="22"/>
                <w:lang w:val="en-US"/>
              </w:rPr>
            </w:pPr>
            <w:r w:rsidRPr="00861205">
              <w:rPr>
                <w:color w:val="000000"/>
                <w:sz w:val="22"/>
                <w:lang w:val="en-US"/>
              </w:rPr>
              <w:t>21438001</w:t>
            </w:r>
          </w:p>
        </w:tc>
        <w:tc>
          <w:tcPr>
            <w:tcW w:w="851" w:type="dxa"/>
            <w:vAlign w:val="center"/>
          </w:tcPr>
          <w:p w:rsidR="00861205" w:rsidRPr="00861205" w:rsidRDefault="00861205" w:rsidP="00861205">
            <w:pPr>
              <w:jc w:val="center"/>
              <w:rPr>
                <w:color w:val="000000"/>
                <w:sz w:val="22"/>
                <w:lang w:val="en-US"/>
              </w:rPr>
            </w:pPr>
            <w:r w:rsidRPr="00861205">
              <w:rPr>
                <w:color w:val="000000"/>
                <w:sz w:val="22"/>
                <w:lang w:val="en-US"/>
              </w:rPr>
              <w:t>ДЛФЛЕОН1</w:t>
            </w:r>
          </w:p>
        </w:tc>
        <w:tc>
          <w:tcPr>
            <w:tcW w:w="2835" w:type="dxa"/>
            <w:vAlign w:val="center"/>
          </w:tcPr>
          <w:p w:rsidR="00861205" w:rsidRPr="00861205" w:rsidRDefault="00861205" w:rsidP="00861205">
            <w:pPr>
              <w:jc w:val="center"/>
              <w:rPr>
                <w:color w:val="000000"/>
                <w:sz w:val="22"/>
                <w:lang w:val="en-US"/>
              </w:rPr>
            </w:pPr>
            <w:r w:rsidRPr="00861205">
              <w:rPr>
                <w:color w:val="000000"/>
                <w:sz w:val="22"/>
                <w:lang w:val="en-US"/>
              </w:rPr>
              <w:t>Деліфлор Роялтіс Б. В.</w:t>
            </w:r>
          </w:p>
        </w:tc>
        <w:tc>
          <w:tcPr>
            <w:tcW w:w="2410" w:type="dxa"/>
            <w:vAlign w:val="center"/>
          </w:tcPr>
          <w:p w:rsidR="00861205" w:rsidRPr="00861205" w:rsidRDefault="00861205" w:rsidP="00861205">
            <w:pPr>
              <w:jc w:val="center"/>
              <w:rPr>
                <w:color w:val="000000"/>
                <w:sz w:val="22"/>
                <w:lang w:val="en-US"/>
              </w:rPr>
            </w:pPr>
            <w:r w:rsidRPr="00861205">
              <w:rPr>
                <w:color w:val="000000"/>
                <w:sz w:val="22"/>
                <w:lang w:val="en-US"/>
              </w:rPr>
              <w:t>1/067</w:t>
            </w:r>
            <w:r w:rsidRPr="00861205">
              <w:rPr>
                <w:color w:val="000000"/>
                <w:sz w:val="22"/>
              </w:rPr>
              <w:t xml:space="preserve">                          </w:t>
            </w:r>
            <w:r w:rsidRPr="00861205">
              <w:rPr>
                <w:color w:val="000000"/>
                <w:sz w:val="22"/>
                <w:lang w:val="en-US"/>
              </w:rPr>
              <w:t xml:space="preserve"> від 30.08.2022</w:t>
            </w:r>
          </w:p>
        </w:tc>
        <w:tc>
          <w:tcPr>
            <w:tcW w:w="992" w:type="dxa"/>
            <w:vAlign w:val="center"/>
          </w:tcPr>
          <w:p w:rsidR="00861205" w:rsidRPr="00861205" w:rsidRDefault="00861205" w:rsidP="00861205">
            <w:pPr>
              <w:jc w:val="center"/>
              <w:rPr>
                <w:color w:val="000000"/>
                <w:sz w:val="22"/>
                <w:lang w:val="en-US"/>
              </w:rPr>
            </w:pPr>
            <w:r w:rsidRPr="00861205">
              <w:rPr>
                <w:color w:val="000000"/>
                <w:sz w:val="22"/>
                <w:lang w:val="en-US"/>
              </w:rPr>
              <w:t>Зг</w:t>
            </w:r>
          </w:p>
        </w:tc>
      </w:tr>
    </w:tbl>
    <w:p w:rsidR="001A226D" w:rsidRPr="00861205" w:rsidRDefault="001A226D"/>
    <w:p w:rsidR="00BD6D4E" w:rsidRPr="00BD6D4E" w:rsidRDefault="00387689" w:rsidP="00BD6D4E">
      <w:pPr>
        <w:pStyle w:val="a4"/>
        <w:rPr>
          <w:rFonts w:ascii="Times New Roman" w:hAnsi="Times New Roman" w:cs="Times New Roman"/>
          <w:b/>
          <w:sz w:val="24"/>
          <w:szCs w:val="24"/>
          <w:lang w:eastAsia="ru-RU"/>
        </w:rPr>
      </w:pPr>
      <w:r w:rsidRPr="00BD6D4E">
        <w:rPr>
          <w:rFonts w:ascii="Times New Roman" w:hAnsi="Times New Roman" w:cs="Times New Roman"/>
          <w:b/>
          <w:sz w:val="24"/>
          <w:szCs w:val="24"/>
        </w:rPr>
        <w:t>20.</w:t>
      </w:r>
      <w:r w:rsidR="00BD6D4E" w:rsidRPr="00BD6D4E">
        <w:rPr>
          <w:rFonts w:ascii="Times New Roman" w:hAnsi="Times New Roman" w:cs="Times New Roman"/>
          <w:b/>
          <w:sz w:val="24"/>
          <w:szCs w:val="24"/>
          <w:lang w:eastAsia="ru-RU"/>
        </w:rPr>
        <w:t xml:space="preserve"> Наказ Міністерства аграрної політики та продовольства України від 02 вересня 2022 № 644 </w:t>
      </w:r>
    </w:p>
    <w:p w:rsidR="00BD6D4E" w:rsidRPr="00BD6D4E" w:rsidRDefault="00BD6D4E" w:rsidP="00BD6D4E">
      <w:pPr>
        <w:pStyle w:val="a4"/>
        <w:jc w:val="center"/>
        <w:rPr>
          <w:rFonts w:ascii="Times New Roman" w:hAnsi="Times New Roman" w:cs="Times New Roman"/>
          <w:b/>
          <w:bCs/>
          <w:kern w:val="36"/>
          <w:sz w:val="24"/>
          <w:szCs w:val="24"/>
          <w:lang w:eastAsia="ru-RU"/>
        </w:rPr>
      </w:pPr>
      <w:r w:rsidRPr="00BD6D4E">
        <w:rPr>
          <w:rFonts w:ascii="Times New Roman" w:hAnsi="Times New Roman" w:cs="Times New Roman"/>
          <w:b/>
          <w:bCs/>
          <w:kern w:val="36"/>
          <w:sz w:val="24"/>
          <w:szCs w:val="24"/>
          <w:lang w:eastAsia="ru-RU"/>
        </w:rPr>
        <w:t>Про виникнення майнових прав інтелектуальної власності на сорт</w:t>
      </w:r>
    </w:p>
    <w:p w:rsidR="00BD6D4E" w:rsidRPr="00BD6D4E" w:rsidRDefault="00BD6D4E" w:rsidP="00BD6D4E">
      <w:pPr>
        <w:pStyle w:val="a4"/>
        <w:jc w:val="both"/>
        <w:rPr>
          <w:rFonts w:ascii="Times New Roman" w:hAnsi="Times New Roman" w:cs="Times New Roman"/>
          <w:sz w:val="24"/>
          <w:szCs w:val="24"/>
          <w:lang w:eastAsia="ru-RU"/>
        </w:rPr>
      </w:pPr>
      <w:r w:rsidRPr="00BD6D4E">
        <w:rPr>
          <w:rFonts w:ascii="Times New Roman" w:hAnsi="Times New Roman" w:cs="Times New Roman"/>
          <w:sz w:val="24"/>
          <w:szCs w:val="24"/>
          <w:lang w:eastAsia="ru-RU"/>
        </w:rPr>
        <w:t>Відповідно до статті 31 Закону України «Про охорону прав на сорти рослин», пункту 8 Положення про Міністерство аграрної політики та продовольства України, затвердженого постановою Кабінету Міністрів України від 17 лютого 2021 р. № 124, ураховуючи заявки на сорти рослин і експертні висновки Українського інституту експертизи сортів рослин,</w:t>
      </w:r>
    </w:p>
    <w:p w:rsidR="00BD6D4E" w:rsidRPr="00BD6D4E" w:rsidRDefault="00BD6D4E" w:rsidP="00BD6D4E">
      <w:pPr>
        <w:pStyle w:val="a4"/>
        <w:jc w:val="both"/>
        <w:rPr>
          <w:rFonts w:ascii="Times New Roman" w:hAnsi="Times New Roman" w:cs="Times New Roman"/>
          <w:sz w:val="24"/>
          <w:szCs w:val="24"/>
          <w:lang w:eastAsia="ru-RU"/>
        </w:rPr>
      </w:pPr>
      <w:r w:rsidRPr="00BD6D4E">
        <w:rPr>
          <w:rFonts w:ascii="Times New Roman" w:hAnsi="Times New Roman" w:cs="Times New Roman"/>
          <w:b/>
          <w:bCs/>
          <w:sz w:val="24"/>
          <w:szCs w:val="24"/>
          <w:lang w:eastAsia="ru-RU"/>
        </w:rPr>
        <w:t>НАКАЗУЮ:</w:t>
      </w:r>
    </w:p>
    <w:p w:rsidR="00BD6D4E" w:rsidRPr="00BD6D4E" w:rsidRDefault="00BD6D4E" w:rsidP="00BD6D4E">
      <w:pPr>
        <w:pStyle w:val="a4"/>
        <w:jc w:val="both"/>
        <w:rPr>
          <w:rFonts w:ascii="Times New Roman" w:hAnsi="Times New Roman" w:cs="Times New Roman"/>
          <w:sz w:val="24"/>
          <w:szCs w:val="24"/>
          <w:lang w:eastAsia="ru-RU"/>
        </w:rPr>
      </w:pPr>
      <w:r w:rsidRPr="00BD6D4E">
        <w:rPr>
          <w:rFonts w:ascii="Times New Roman" w:hAnsi="Times New Roman" w:cs="Times New Roman"/>
          <w:sz w:val="24"/>
          <w:szCs w:val="24"/>
          <w:lang w:eastAsia="ru-RU"/>
        </w:rPr>
        <w:t>1. Установити виникнення майнових прав інтелектуальної власності на сорт згідно з переліком, що додається.</w:t>
      </w:r>
    </w:p>
    <w:p w:rsidR="00BD6D4E" w:rsidRPr="00BD6D4E" w:rsidRDefault="00BD6D4E" w:rsidP="00BD6D4E">
      <w:pPr>
        <w:pStyle w:val="a4"/>
        <w:jc w:val="both"/>
        <w:rPr>
          <w:rFonts w:ascii="Times New Roman" w:hAnsi="Times New Roman" w:cs="Times New Roman"/>
          <w:sz w:val="24"/>
          <w:szCs w:val="24"/>
          <w:lang w:eastAsia="ru-RU"/>
        </w:rPr>
      </w:pPr>
      <w:r w:rsidRPr="00BD6D4E">
        <w:rPr>
          <w:rFonts w:ascii="Times New Roman" w:hAnsi="Times New Roman" w:cs="Times New Roman"/>
          <w:sz w:val="24"/>
          <w:szCs w:val="24"/>
          <w:lang w:eastAsia="ru-RU"/>
        </w:rPr>
        <w:t>2. Департаменту аграрного розвитку повідомити заявників про прийняте рішення та забезпечити державну реєстрацію майнових прав інтелектуальної власності на сорт після сплати державного мита.</w:t>
      </w:r>
    </w:p>
    <w:p w:rsidR="00BD6D4E" w:rsidRPr="00BD6D4E" w:rsidRDefault="00BD6D4E" w:rsidP="00BD6D4E">
      <w:pPr>
        <w:pStyle w:val="a4"/>
        <w:jc w:val="both"/>
        <w:rPr>
          <w:rFonts w:ascii="Times New Roman" w:hAnsi="Times New Roman" w:cs="Times New Roman"/>
          <w:sz w:val="24"/>
          <w:szCs w:val="24"/>
          <w:lang w:eastAsia="ru-RU"/>
        </w:rPr>
      </w:pPr>
      <w:r w:rsidRPr="00BD6D4E">
        <w:rPr>
          <w:rFonts w:ascii="Times New Roman" w:hAnsi="Times New Roman" w:cs="Times New Roman"/>
          <w:sz w:val="24"/>
          <w:szCs w:val="24"/>
          <w:lang w:eastAsia="ru-RU"/>
        </w:rPr>
        <w:t>3. Контроль за виконанням цього наказу покласти на першого заступника Міністра Тараса Висоцького.</w:t>
      </w:r>
    </w:p>
    <w:p w:rsidR="00BD6D4E" w:rsidRPr="00BD6D4E" w:rsidRDefault="00BD6D4E" w:rsidP="006348F9">
      <w:pPr>
        <w:pStyle w:val="a4"/>
        <w:ind w:firstLine="708"/>
        <w:jc w:val="both"/>
        <w:rPr>
          <w:rFonts w:ascii="Times New Roman" w:hAnsi="Times New Roman" w:cs="Times New Roman"/>
          <w:sz w:val="24"/>
          <w:szCs w:val="24"/>
          <w:lang w:eastAsia="ru-RU"/>
        </w:rPr>
      </w:pPr>
      <w:r w:rsidRPr="00BD6D4E">
        <w:rPr>
          <w:rFonts w:ascii="Times New Roman" w:hAnsi="Times New Roman" w:cs="Times New Roman"/>
          <w:b/>
          <w:bCs/>
          <w:sz w:val="24"/>
          <w:szCs w:val="24"/>
          <w:lang w:eastAsia="ru-RU"/>
        </w:rPr>
        <w:t>Міністр                                                                   Микола СОЛЬСЬКИЙ</w:t>
      </w:r>
    </w:p>
    <w:p w:rsidR="00BD6D4E" w:rsidRPr="00BD6D4E" w:rsidRDefault="00BD6D4E" w:rsidP="00BD6D4E">
      <w:pPr>
        <w:pStyle w:val="a4"/>
        <w:jc w:val="both"/>
        <w:rPr>
          <w:rFonts w:ascii="Times New Roman" w:hAnsi="Times New Roman" w:cs="Times New Roman"/>
          <w:sz w:val="24"/>
          <w:szCs w:val="24"/>
          <w:lang w:eastAsia="ru-RU"/>
        </w:rPr>
      </w:pPr>
      <w:hyperlink r:id="rId24" w:history="1">
        <w:r w:rsidRPr="00BD6D4E">
          <w:rPr>
            <w:rFonts w:ascii="Times New Roman" w:hAnsi="Times New Roman" w:cs="Times New Roman"/>
            <w:color w:val="0000FF"/>
            <w:sz w:val="24"/>
            <w:szCs w:val="24"/>
            <w:u w:val="single"/>
            <w:lang w:eastAsia="ru-RU"/>
          </w:rPr>
          <w:t xml:space="preserve">Додаток </w:t>
        </w:r>
      </w:hyperlink>
      <w:r w:rsidRPr="00BD6D4E">
        <w:rPr>
          <w:rFonts w:ascii="Times New Roman" w:hAnsi="Times New Roman" w:cs="Times New Roman"/>
          <w:sz w:val="24"/>
          <w:szCs w:val="24"/>
          <w:lang w:eastAsia="ru-RU"/>
        </w:rPr>
        <w:t xml:space="preserve">(docx, 22.08 KB) </w:t>
      </w:r>
    </w:p>
    <w:p w:rsidR="00BD6D4E" w:rsidRPr="00BD6D4E" w:rsidRDefault="00BD6D4E" w:rsidP="00BD6D4E">
      <w:pPr>
        <w:pStyle w:val="a4"/>
        <w:ind w:left="5664"/>
        <w:rPr>
          <w:rFonts w:ascii="Times New Roman" w:hAnsi="Times New Roman" w:cs="Times New Roman"/>
          <w:sz w:val="24"/>
          <w:szCs w:val="24"/>
        </w:rPr>
      </w:pPr>
      <w:r w:rsidRPr="00BD6D4E">
        <w:rPr>
          <w:rFonts w:ascii="Times New Roman" w:hAnsi="Times New Roman" w:cs="Times New Roman"/>
          <w:sz w:val="24"/>
          <w:szCs w:val="24"/>
        </w:rPr>
        <w:t xml:space="preserve">Додаток  </w:t>
      </w:r>
    </w:p>
    <w:p w:rsidR="00BD6D4E" w:rsidRPr="00BD6D4E" w:rsidRDefault="00BD6D4E" w:rsidP="00BD6D4E">
      <w:pPr>
        <w:pStyle w:val="a4"/>
        <w:ind w:left="5664"/>
        <w:rPr>
          <w:rFonts w:ascii="Times New Roman" w:hAnsi="Times New Roman" w:cs="Times New Roman"/>
          <w:sz w:val="24"/>
          <w:szCs w:val="24"/>
        </w:rPr>
      </w:pPr>
      <w:r w:rsidRPr="00BD6D4E">
        <w:rPr>
          <w:rFonts w:ascii="Times New Roman" w:hAnsi="Times New Roman" w:cs="Times New Roman"/>
          <w:sz w:val="24"/>
          <w:szCs w:val="24"/>
        </w:rPr>
        <w:t xml:space="preserve">до наказу Міністерства аграрної політики та продовольства України «Про виникнення майнових прав інтелектуальної власності на сорт» </w:t>
      </w:r>
    </w:p>
    <w:p w:rsidR="00BD6D4E" w:rsidRPr="00BD6D4E" w:rsidRDefault="00BD6D4E" w:rsidP="00BD6D4E">
      <w:pPr>
        <w:pStyle w:val="a4"/>
        <w:rPr>
          <w:rFonts w:ascii="Times New Roman" w:hAnsi="Times New Roman" w:cs="Times New Roman"/>
          <w:sz w:val="24"/>
          <w:szCs w:val="24"/>
        </w:rPr>
      </w:pPr>
    </w:p>
    <w:p w:rsidR="00BD6D4E" w:rsidRPr="00BD6D4E" w:rsidRDefault="00BD6D4E" w:rsidP="00BD6D4E">
      <w:pPr>
        <w:pStyle w:val="a4"/>
        <w:jc w:val="center"/>
        <w:rPr>
          <w:rFonts w:ascii="Times New Roman" w:hAnsi="Times New Roman" w:cs="Times New Roman"/>
          <w:sz w:val="24"/>
          <w:szCs w:val="24"/>
        </w:rPr>
      </w:pPr>
      <w:r w:rsidRPr="00BD6D4E">
        <w:rPr>
          <w:rFonts w:ascii="Times New Roman" w:hAnsi="Times New Roman" w:cs="Times New Roman"/>
          <w:sz w:val="24"/>
          <w:szCs w:val="24"/>
        </w:rPr>
        <w:t>ПЕРЕЛІК</w:t>
      </w:r>
    </w:p>
    <w:p w:rsidR="00BD6D4E" w:rsidRPr="00BD6D4E" w:rsidRDefault="00BD6D4E" w:rsidP="00BD6D4E">
      <w:pPr>
        <w:pStyle w:val="a4"/>
        <w:jc w:val="center"/>
        <w:rPr>
          <w:rFonts w:ascii="Times New Roman" w:hAnsi="Times New Roman" w:cs="Times New Roman"/>
          <w:sz w:val="24"/>
          <w:szCs w:val="24"/>
        </w:rPr>
      </w:pPr>
      <w:r w:rsidRPr="00BD6D4E">
        <w:rPr>
          <w:rFonts w:ascii="Times New Roman" w:hAnsi="Times New Roman" w:cs="Times New Roman"/>
          <w:sz w:val="24"/>
          <w:szCs w:val="24"/>
        </w:rPr>
        <w:t>сортів рослин, щодо яких виникли</w:t>
      </w:r>
    </w:p>
    <w:p w:rsidR="00BD6D4E" w:rsidRPr="00BD6D4E" w:rsidRDefault="00BD6D4E" w:rsidP="00BD6D4E">
      <w:pPr>
        <w:pStyle w:val="a4"/>
        <w:jc w:val="center"/>
        <w:rPr>
          <w:rFonts w:ascii="Times New Roman" w:hAnsi="Times New Roman" w:cs="Times New Roman"/>
          <w:sz w:val="24"/>
          <w:szCs w:val="24"/>
        </w:rPr>
      </w:pPr>
      <w:r w:rsidRPr="00BD6D4E">
        <w:rPr>
          <w:rFonts w:ascii="Times New Roman" w:hAnsi="Times New Roman" w:cs="Times New Roman"/>
          <w:sz w:val="24"/>
          <w:szCs w:val="24"/>
        </w:rPr>
        <w:t>майнові права інтелектуальної власності на сорт</w:t>
      </w:r>
    </w:p>
    <w:tbl>
      <w:tblPr>
        <w:tblStyle w:val="afe"/>
        <w:tblW w:w="8959" w:type="dxa"/>
        <w:tblInd w:w="108" w:type="dxa"/>
        <w:tblLayout w:type="fixed"/>
        <w:tblLook w:val="04A0" w:firstRow="1" w:lastRow="0" w:firstColumn="1" w:lastColumn="0" w:noHBand="0" w:noVBand="1"/>
      </w:tblPr>
      <w:tblGrid>
        <w:gridCol w:w="454"/>
        <w:gridCol w:w="1985"/>
        <w:gridCol w:w="1134"/>
        <w:gridCol w:w="1843"/>
        <w:gridCol w:w="1984"/>
        <w:gridCol w:w="1559"/>
      </w:tblGrid>
      <w:tr w:rsidR="00BD6D4E" w:rsidRPr="00AA08FD" w:rsidTr="00BD6D4E">
        <w:trPr>
          <w:tblHeader/>
        </w:trPr>
        <w:tc>
          <w:tcPr>
            <w:tcW w:w="454" w:type="dxa"/>
            <w:vAlign w:val="center"/>
          </w:tcPr>
          <w:p w:rsidR="00BD6D4E" w:rsidRPr="00AA08FD" w:rsidRDefault="00BD6D4E" w:rsidP="00786E96">
            <w:pPr>
              <w:tabs>
                <w:tab w:val="left" w:pos="6450"/>
              </w:tabs>
              <w:spacing w:line="276" w:lineRule="auto"/>
              <w:jc w:val="center"/>
              <w:rPr>
                <w:color w:val="000000" w:themeColor="text1"/>
                <w:sz w:val="24"/>
                <w:szCs w:val="24"/>
              </w:rPr>
            </w:pPr>
            <w:r w:rsidRPr="00AA08FD">
              <w:rPr>
                <w:color w:val="000000" w:themeColor="text1"/>
                <w:sz w:val="24"/>
                <w:szCs w:val="24"/>
              </w:rPr>
              <w:t>№</w:t>
            </w:r>
          </w:p>
          <w:p w:rsidR="00BD6D4E" w:rsidRPr="00AA08FD" w:rsidRDefault="00BD6D4E" w:rsidP="00786E96">
            <w:pPr>
              <w:tabs>
                <w:tab w:val="left" w:pos="6450"/>
              </w:tabs>
              <w:spacing w:line="276" w:lineRule="auto"/>
              <w:jc w:val="center"/>
              <w:rPr>
                <w:color w:val="000000" w:themeColor="text1"/>
                <w:sz w:val="24"/>
                <w:szCs w:val="24"/>
              </w:rPr>
            </w:pPr>
            <w:r w:rsidRPr="00AA08FD">
              <w:rPr>
                <w:color w:val="000000" w:themeColor="text1"/>
                <w:sz w:val="24"/>
                <w:szCs w:val="24"/>
              </w:rPr>
              <w:t>з/п</w:t>
            </w:r>
          </w:p>
        </w:tc>
        <w:tc>
          <w:tcPr>
            <w:tcW w:w="1985" w:type="dxa"/>
            <w:vAlign w:val="center"/>
          </w:tcPr>
          <w:p w:rsidR="00BD6D4E" w:rsidRPr="00AA08FD" w:rsidRDefault="00BD6D4E" w:rsidP="00786E96">
            <w:pPr>
              <w:tabs>
                <w:tab w:val="left" w:pos="6450"/>
              </w:tabs>
              <w:spacing w:line="276" w:lineRule="auto"/>
              <w:rPr>
                <w:color w:val="000000" w:themeColor="text1"/>
                <w:sz w:val="24"/>
                <w:szCs w:val="24"/>
              </w:rPr>
            </w:pPr>
          </w:p>
          <w:p w:rsidR="00BD6D4E" w:rsidRPr="00AA08FD" w:rsidRDefault="00BD6D4E" w:rsidP="00786E96">
            <w:pPr>
              <w:tabs>
                <w:tab w:val="left" w:pos="6450"/>
              </w:tabs>
              <w:spacing w:line="276" w:lineRule="auto"/>
              <w:rPr>
                <w:color w:val="000000" w:themeColor="text1"/>
                <w:sz w:val="24"/>
                <w:szCs w:val="24"/>
              </w:rPr>
            </w:pPr>
            <w:r w:rsidRPr="00AA08FD">
              <w:rPr>
                <w:color w:val="000000" w:themeColor="text1"/>
                <w:sz w:val="24"/>
                <w:szCs w:val="24"/>
              </w:rPr>
              <w:t>Назва ботанічного таксона</w:t>
            </w:r>
          </w:p>
        </w:tc>
        <w:tc>
          <w:tcPr>
            <w:tcW w:w="1134" w:type="dxa"/>
            <w:vAlign w:val="center"/>
          </w:tcPr>
          <w:p w:rsidR="00BD6D4E" w:rsidRPr="00AA08FD" w:rsidRDefault="00BD6D4E" w:rsidP="00786E96">
            <w:pPr>
              <w:tabs>
                <w:tab w:val="left" w:pos="6450"/>
              </w:tabs>
              <w:spacing w:line="276" w:lineRule="auto"/>
              <w:jc w:val="center"/>
              <w:rPr>
                <w:color w:val="000000" w:themeColor="text1"/>
                <w:sz w:val="24"/>
                <w:szCs w:val="24"/>
              </w:rPr>
            </w:pPr>
            <w:r w:rsidRPr="00AA08FD">
              <w:rPr>
                <w:color w:val="000000" w:themeColor="text1"/>
                <w:sz w:val="24"/>
                <w:szCs w:val="24"/>
              </w:rPr>
              <w:t>Номер заявки</w:t>
            </w:r>
          </w:p>
        </w:tc>
        <w:tc>
          <w:tcPr>
            <w:tcW w:w="1843" w:type="dxa"/>
            <w:vAlign w:val="center"/>
          </w:tcPr>
          <w:p w:rsidR="00BD6D4E" w:rsidRPr="00AA08FD" w:rsidRDefault="00BD6D4E" w:rsidP="00786E96">
            <w:pPr>
              <w:tabs>
                <w:tab w:val="left" w:pos="6450"/>
              </w:tabs>
              <w:spacing w:line="276" w:lineRule="auto"/>
              <w:jc w:val="center"/>
              <w:rPr>
                <w:color w:val="000000" w:themeColor="text1"/>
                <w:sz w:val="24"/>
                <w:szCs w:val="24"/>
              </w:rPr>
            </w:pPr>
            <w:r w:rsidRPr="00AA08FD">
              <w:rPr>
                <w:color w:val="000000" w:themeColor="text1"/>
                <w:sz w:val="24"/>
                <w:szCs w:val="24"/>
              </w:rPr>
              <w:t>Назва сорту</w:t>
            </w:r>
          </w:p>
        </w:tc>
        <w:tc>
          <w:tcPr>
            <w:tcW w:w="1984" w:type="dxa"/>
            <w:vAlign w:val="center"/>
          </w:tcPr>
          <w:p w:rsidR="00BD6D4E" w:rsidRPr="00AA08FD" w:rsidRDefault="00BD6D4E" w:rsidP="00786E96">
            <w:pPr>
              <w:tabs>
                <w:tab w:val="left" w:pos="6450"/>
              </w:tabs>
              <w:spacing w:line="276" w:lineRule="auto"/>
              <w:jc w:val="center"/>
              <w:rPr>
                <w:color w:val="000000" w:themeColor="text1"/>
                <w:sz w:val="24"/>
                <w:szCs w:val="24"/>
              </w:rPr>
            </w:pPr>
            <w:r w:rsidRPr="00AA08FD">
              <w:rPr>
                <w:color w:val="000000" w:themeColor="text1"/>
                <w:sz w:val="24"/>
                <w:szCs w:val="24"/>
              </w:rPr>
              <w:t>Заявник</w:t>
            </w:r>
          </w:p>
        </w:tc>
        <w:tc>
          <w:tcPr>
            <w:tcW w:w="1559" w:type="dxa"/>
            <w:vAlign w:val="center"/>
          </w:tcPr>
          <w:p w:rsidR="00BD6D4E" w:rsidRPr="00AA08FD" w:rsidRDefault="00BD6D4E" w:rsidP="00786E96">
            <w:pPr>
              <w:tabs>
                <w:tab w:val="left" w:pos="6450"/>
              </w:tabs>
              <w:spacing w:line="276" w:lineRule="auto"/>
              <w:jc w:val="center"/>
              <w:rPr>
                <w:color w:val="000000" w:themeColor="text1"/>
                <w:sz w:val="24"/>
                <w:szCs w:val="24"/>
              </w:rPr>
            </w:pPr>
            <w:r w:rsidRPr="00AA08FD">
              <w:rPr>
                <w:color w:val="000000" w:themeColor="text1"/>
                <w:sz w:val="24"/>
                <w:szCs w:val="24"/>
              </w:rPr>
              <w:t>Номер та дата експертного висновку</w:t>
            </w:r>
          </w:p>
        </w:tc>
      </w:tr>
      <w:tr w:rsidR="00BD6D4E" w:rsidRPr="00AA08FD" w:rsidTr="00BD6D4E">
        <w:trPr>
          <w:trHeight w:val="980"/>
        </w:trPr>
        <w:tc>
          <w:tcPr>
            <w:tcW w:w="454" w:type="dxa"/>
            <w:vAlign w:val="center"/>
          </w:tcPr>
          <w:p w:rsidR="00BD6D4E" w:rsidRPr="00AA08FD" w:rsidRDefault="00BD6D4E" w:rsidP="00BD6D4E">
            <w:pPr>
              <w:pStyle w:val="afa"/>
              <w:numPr>
                <w:ilvl w:val="0"/>
                <w:numId w:val="12"/>
              </w:numPr>
              <w:tabs>
                <w:tab w:val="left" w:pos="6450"/>
              </w:tabs>
              <w:spacing w:line="276" w:lineRule="auto"/>
              <w:ind w:left="317" w:hanging="425"/>
              <w:jc w:val="center"/>
              <w:rPr>
                <w:rFonts w:ascii="Times New Roman" w:hAnsi="Times New Roman"/>
                <w:sz w:val="24"/>
                <w:szCs w:val="24"/>
              </w:rPr>
            </w:pPr>
          </w:p>
        </w:tc>
        <w:tc>
          <w:tcPr>
            <w:tcW w:w="1985" w:type="dxa"/>
            <w:vAlign w:val="center"/>
          </w:tcPr>
          <w:p w:rsidR="00BD6D4E" w:rsidRPr="00AA08FD" w:rsidRDefault="00BD6D4E" w:rsidP="00786E96">
            <w:pPr>
              <w:rPr>
                <w:color w:val="000000"/>
                <w:sz w:val="24"/>
                <w:szCs w:val="24"/>
                <w:lang w:val="en-US"/>
              </w:rPr>
            </w:pPr>
            <w:r w:rsidRPr="00AA08FD">
              <w:rPr>
                <w:color w:val="000000"/>
                <w:sz w:val="24"/>
                <w:szCs w:val="24"/>
                <w:lang w:val="en-US"/>
              </w:rPr>
              <w:t>Ріпак (озимий)</w:t>
            </w:r>
          </w:p>
        </w:tc>
        <w:tc>
          <w:tcPr>
            <w:tcW w:w="1134" w:type="dxa"/>
            <w:vAlign w:val="center"/>
          </w:tcPr>
          <w:p w:rsidR="00BD6D4E" w:rsidRPr="00AA08FD" w:rsidRDefault="00BD6D4E" w:rsidP="00786E96">
            <w:pPr>
              <w:jc w:val="center"/>
              <w:rPr>
                <w:color w:val="000000"/>
                <w:sz w:val="24"/>
                <w:szCs w:val="24"/>
                <w:lang w:val="en-US"/>
              </w:rPr>
            </w:pPr>
            <w:r w:rsidRPr="00AA08FD">
              <w:rPr>
                <w:color w:val="000000"/>
                <w:sz w:val="24"/>
                <w:szCs w:val="24"/>
                <w:lang w:val="en-US"/>
              </w:rPr>
              <w:t>20040017</w:t>
            </w:r>
          </w:p>
        </w:tc>
        <w:tc>
          <w:tcPr>
            <w:tcW w:w="1843" w:type="dxa"/>
            <w:vAlign w:val="center"/>
          </w:tcPr>
          <w:p w:rsidR="00BD6D4E" w:rsidRPr="00AA08FD" w:rsidRDefault="00BD6D4E" w:rsidP="00786E96">
            <w:pPr>
              <w:jc w:val="center"/>
              <w:rPr>
                <w:color w:val="000000"/>
                <w:sz w:val="24"/>
                <w:szCs w:val="24"/>
                <w:lang w:val="en-US"/>
              </w:rPr>
            </w:pPr>
            <w:r w:rsidRPr="00AA08FD">
              <w:rPr>
                <w:color w:val="000000"/>
                <w:sz w:val="24"/>
                <w:szCs w:val="24"/>
                <w:lang w:val="en-US"/>
              </w:rPr>
              <w:t>Акіла</w:t>
            </w:r>
          </w:p>
        </w:tc>
        <w:tc>
          <w:tcPr>
            <w:tcW w:w="1984" w:type="dxa"/>
            <w:vAlign w:val="center"/>
          </w:tcPr>
          <w:p w:rsidR="00BD6D4E" w:rsidRPr="00AA08FD" w:rsidRDefault="00BD6D4E" w:rsidP="00786E96">
            <w:pPr>
              <w:jc w:val="center"/>
              <w:rPr>
                <w:color w:val="000000"/>
                <w:sz w:val="24"/>
                <w:szCs w:val="24"/>
                <w:lang w:val="en-US"/>
              </w:rPr>
            </w:pPr>
            <w:r w:rsidRPr="00AA08FD">
              <w:rPr>
                <w:color w:val="000000"/>
                <w:sz w:val="24"/>
                <w:szCs w:val="24"/>
                <w:lang w:val="en-US"/>
              </w:rPr>
              <w:t>Норддойче Пфланценцухт Ганс-Георг Лембке КГ</w:t>
            </w:r>
          </w:p>
        </w:tc>
        <w:tc>
          <w:tcPr>
            <w:tcW w:w="1559" w:type="dxa"/>
            <w:vAlign w:val="center"/>
          </w:tcPr>
          <w:p w:rsidR="00BD6D4E" w:rsidRPr="00AA08FD" w:rsidRDefault="00BD6D4E" w:rsidP="00786E96">
            <w:pPr>
              <w:jc w:val="center"/>
              <w:rPr>
                <w:color w:val="000000"/>
                <w:sz w:val="24"/>
                <w:szCs w:val="24"/>
                <w:lang w:val="en-US"/>
              </w:rPr>
            </w:pPr>
            <w:r w:rsidRPr="00AA08FD">
              <w:rPr>
                <w:color w:val="000000"/>
                <w:sz w:val="24"/>
                <w:szCs w:val="24"/>
                <w:lang w:val="en-US"/>
              </w:rPr>
              <w:t>2/045</w:t>
            </w:r>
            <w:r w:rsidRPr="00AA08FD">
              <w:rPr>
                <w:color w:val="000000"/>
                <w:sz w:val="24"/>
                <w:szCs w:val="24"/>
              </w:rPr>
              <w:t xml:space="preserve">                           </w:t>
            </w:r>
            <w:r w:rsidRPr="00AA08FD">
              <w:rPr>
                <w:color w:val="000000"/>
                <w:sz w:val="24"/>
                <w:szCs w:val="24"/>
                <w:lang w:val="en-US"/>
              </w:rPr>
              <w:t xml:space="preserve"> від 30.08.2022</w:t>
            </w:r>
          </w:p>
        </w:tc>
      </w:tr>
      <w:tr w:rsidR="00BD6D4E" w:rsidRPr="00AA08FD" w:rsidTr="00BD6D4E">
        <w:trPr>
          <w:trHeight w:val="980"/>
        </w:trPr>
        <w:tc>
          <w:tcPr>
            <w:tcW w:w="454" w:type="dxa"/>
            <w:vAlign w:val="center"/>
          </w:tcPr>
          <w:p w:rsidR="00BD6D4E" w:rsidRPr="00AA08FD" w:rsidRDefault="00BD6D4E" w:rsidP="00BD6D4E">
            <w:pPr>
              <w:pStyle w:val="afa"/>
              <w:numPr>
                <w:ilvl w:val="0"/>
                <w:numId w:val="12"/>
              </w:numPr>
              <w:tabs>
                <w:tab w:val="left" w:pos="6450"/>
              </w:tabs>
              <w:spacing w:line="276" w:lineRule="auto"/>
              <w:ind w:left="317" w:hanging="425"/>
              <w:jc w:val="center"/>
              <w:rPr>
                <w:rFonts w:ascii="Times New Roman" w:hAnsi="Times New Roman"/>
                <w:sz w:val="24"/>
                <w:szCs w:val="24"/>
              </w:rPr>
            </w:pPr>
          </w:p>
        </w:tc>
        <w:tc>
          <w:tcPr>
            <w:tcW w:w="1985" w:type="dxa"/>
            <w:vAlign w:val="center"/>
          </w:tcPr>
          <w:p w:rsidR="00BD6D4E" w:rsidRPr="00AA08FD" w:rsidRDefault="00BD6D4E" w:rsidP="00786E96">
            <w:pPr>
              <w:rPr>
                <w:color w:val="000000"/>
                <w:sz w:val="24"/>
                <w:szCs w:val="24"/>
                <w:lang w:val="en-US"/>
              </w:rPr>
            </w:pPr>
            <w:r w:rsidRPr="00AA08FD">
              <w:rPr>
                <w:color w:val="000000"/>
                <w:sz w:val="24"/>
                <w:szCs w:val="24"/>
                <w:lang w:val="en-US"/>
              </w:rPr>
              <w:t>Ріпак (озимий) - батьківський компонент</w:t>
            </w:r>
          </w:p>
        </w:tc>
        <w:tc>
          <w:tcPr>
            <w:tcW w:w="1134" w:type="dxa"/>
            <w:vAlign w:val="center"/>
          </w:tcPr>
          <w:p w:rsidR="00BD6D4E" w:rsidRPr="00AA08FD" w:rsidRDefault="00BD6D4E" w:rsidP="00786E96">
            <w:pPr>
              <w:jc w:val="center"/>
              <w:rPr>
                <w:color w:val="000000"/>
                <w:sz w:val="24"/>
                <w:szCs w:val="24"/>
                <w:lang w:val="en-US"/>
              </w:rPr>
            </w:pPr>
            <w:r w:rsidRPr="00AA08FD">
              <w:rPr>
                <w:color w:val="000000"/>
                <w:sz w:val="24"/>
                <w:szCs w:val="24"/>
                <w:lang w:val="en-US"/>
              </w:rPr>
              <w:t>21940003</w:t>
            </w:r>
          </w:p>
        </w:tc>
        <w:tc>
          <w:tcPr>
            <w:tcW w:w="1843" w:type="dxa"/>
            <w:vAlign w:val="center"/>
          </w:tcPr>
          <w:p w:rsidR="00BD6D4E" w:rsidRPr="00AA08FD" w:rsidRDefault="00BD6D4E" w:rsidP="00786E96">
            <w:pPr>
              <w:jc w:val="center"/>
              <w:rPr>
                <w:color w:val="000000"/>
                <w:sz w:val="24"/>
                <w:szCs w:val="24"/>
                <w:lang w:val="en-US"/>
              </w:rPr>
            </w:pPr>
            <w:r w:rsidRPr="00AA08FD">
              <w:rPr>
                <w:color w:val="000000"/>
                <w:sz w:val="24"/>
                <w:szCs w:val="24"/>
                <w:lang w:val="en-US"/>
              </w:rPr>
              <w:t>4ППЙД35Р</w:t>
            </w:r>
          </w:p>
        </w:tc>
        <w:tc>
          <w:tcPr>
            <w:tcW w:w="1984" w:type="dxa"/>
            <w:vAlign w:val="center"/>
          </w:tcPr>
          <w:p w:rsidR="00BD6D4E" w:rsidRPr="00AA08FD" w:rsidRDefault="00BD6D4E" w:rsidP="00786E96">
            <w:pPr>
              <w:jc w:val="center"/>
              <w:rPr>
                <w:color w:val="000000"/>
                <w:sz w:val="24"/>
                <w:szCs w:val="24"/>
                <w:lang w:val="en-US"/>
              </w:rPr>
            </w:pPr>
            <w:r w:rsidRPr="00AA08FD">
              <w:rPr>
                <w:color w:val="000000"/>
                <w:sz w:val="24"/>
                <w:szCs w:val="24"/>
                <w:lang w:val="en-US"/>
              </w:rPr>
              <w:t>Піонер Оверсіз Корпорейшн</w:t>
            </w:r>
          </w:p>
        </w:tc>
        <w:tc>
          <w:tcPr>
            <w:tcW w:w="1559" w:type="dxa"/>
            <w:vAlign w:val="center"/>
          </w:tcPr>
          <w:p w:rsidR="00BD6D4E" w:rsidRPr="00AA08FD" w:rsidRDefault="00BD6D4E" w:rsidP="00786E96">
            <w:pPr>
              <w:jc w:val="center"/>
              <w:rPr>
                <w:color w:val="000000"/>
                <w:sz w:val="24"/>
                <w:szCs w:val="24"/>
                <w:lang w:val="en-US"/>
              </w:rPr>
            </w:pPr>
            <w:r w:rsidRPr="00AA08FD">
              <w:rPr>
                <w:color w:val="000000"/>
                <w:sz w:val="24"/>
                <w:szCs w:val="24"/>
                <w:lang w:val="en-US"/>
              </w:rPr>
              <w:t xml:space="preserve">2/005 </w:t>
            </w:r>
            <w:r w:rsidRPr="00AA08FD">
              <w:rPr>
                <w:color w:val="000000"/>
                <w:sz w:val="24"/>
                <w:szCs w:val="24"/>
              </w:rPr>
              <w:t xml:space="preserve">                        </w:t>
            </w:r>
            <w:r w:rsidRPr="00AA08FD">
              <w:rPr>
                <w:color w:val="000000"/>
                <w:sz w:val="24"/>
                <w:szCs w:val="24"/>
                <w:lang w:val="en-US"/>
              </w:rPr>
              <w:t>від 12.08.2022</w:t>
            </w:r>
          </w:p>
        </w:tc>
      </w:tr>
      <w:tr w:rsidR="00BD6D4E" w:rsidRPr="00AA08FD" w:rsidTr="00BD6D4E">
        <w:trPr>
          <w:trHeight w:val="980"/>
        </w:trPr>
        <w:tc>
          <w:tcPr>
            <w:tcW w:w="454" w:type="dxa"/>
            <w:vAlign w:val="center"/>
          </w:tcPr>
          <w:p w:rsidR="00BD6D4E" w:rsidRPr="00AA08FD" w:rsidRDefault="00BD6D4E" w:rsidP="00BD6D4E">
            <w:pPr>
              <w:pStyle w:val="afa"/>
              <w:numPr>
                <w:ilvl w:val="0"/>
                <w:numId w:val="12"/>
              </w:numPr>
              <w:tabs>
                <w:tab w:val="left" w:pos="6450"/>
              </w:tabs>
              <w:spacing w:line="276" w:lineRule="auto"/>
              <w:ind w:left="317" w:hanging="425"/>
              <w:jc w:val="center"/>
              <w:rPr>
                <w:rFonts w:ascii="Times New Roman" w:hAnsi="Times New Roman"/>
                <w:sz w:val="24"/>
                <w:szCs w:val="24"/>
              </w:rPr>
            </w:pPr>
          </w:p>
        </w:tc>
        <w:tc>
          <w:tcPr>
            <w:tcW w:w="1985" w:type="dxa"/>
            <w:vAlign w:val="center"/>
          </w:tcPr>
          <w:p w:rsidR="00BD6D4E" w:rsidRPr="00AA08FD" w:rsidRDefault="00BD6D4E" w:rsidP="00786E96">
            <w:pPr>
              <w:rPr>
                <w:color w:val="000000"/>
                <w:sz w:val="24"/>
                <w:szCs w:val="24"/>
                <w:lang w:val="en-US"/>
              </w:rPr>
            </w:pPr>
            <w:r w:rsidRPr="00AA08FD">
              <w:rPr>
                <w:color w:val="000000"/>
                <w:sz w:val="24"/>
                <w:szCs w:val="24"/>
                <w:lang w:val="en-US"/>
              </w:rPr>
              <w:t>Хризантема шовковицелиста</w:t>
            </w:r>
          </w:p>
        </w:tc>
        <w:tc>
          <w:tcPr>
            <w:tcW w:w="1134" w:type="dxa"/>
            <w:vAlign w:val="center"/>
          </w:tcPr>
          <w:p w:rsidR="00BD6D4E" w:rsidRPr="00AA08FD" w:rsidRDefault="00BD6D4E" w:rsidP="00786E96">
            <w:pPr>
              <w:jc w:val="center"/>
              <w:rPr>
                <w:color w:val="000000"/>
                <w:sz w:val="24"/>
                <w:szCs w:val="24"/>
                <w:lang w:val="en-US"/>
              </w:rPr>
            </w:pPr>
            <w:r w:rsidRPr="00AA08FD">
              <w:rPr>
                <w:color w:val="000000"/>
                <w:sz w:val="24"/>
                <w:szCs w:val="24"/>
                <w:lang w:val="en-US"/>
              </w:rPr>
              <w:t>21438001</w:t>
            </w:r>
          </w:p>
        </w:tc>
        <w:tc>
          <w:tcPr>
            <w:tcW w:w="1843" w:type="dxa"/>
            <w:vAlign w:val="center"/>
          </w:tcPr>
          <w:p w:rsidR="00BD6D4E" w:rsidRPr="00AA08FD" w:rsidRDefault="00BD6D4E" w:rsidP="00786E96">
            <w:pPr>
              <w:jc w:val="center"/>
              <w:rPr>
                <w:color w:val="000000"/>
                <w:sz w:val="24"/>
                <w:szCs w:val="24"/>
                <w:lang w:val="en-US"/>
              </w:rPr>
            </w:pPr>
            <w:r w:rsidRPr="00AA08FD">
              <w:rPr>
                <w:color w:val="000000"/>
                <w:sz w:val="24"/>
                <w:szCs w:val="24"/>
                <w:lang w:val="en-US"/>
              </w:rPr>
              <w:t>ДЛФЛЕОН1</w:t>
            </w:r>
          </w:p>
        </w:tc>
        <w:tc>
          <w:tcPr>
            <w:tcW w:w="1984" w:type="dxa"/>
            <w:vAlign w:val="center"/>
          </w:tcPr>
          <w:p w:rsidR="00BD6D4E" w:rsidRPr="00AA08FD" w:rsidRDefault="00BD6D4E" w:rsidP="00786E96">
            <w:pPr>
              <w:jc w:val="center"/>
              <w:rPr>
                <w:color w:val="000000"/>
                <w:sz w:val="24"/>
                <w:szCs w:val="24"/>
                <w:lang w:val="en-US"/>
              </w:rPr>
            </w:pPr>
            <w:r w:rsidRPr="00AA08FD">
              <w:rPr>
                <w:color w:val="000000"/>
                <w:sz w:val="24"/>
                <w:szCs w:val="24"/>
                <w:lang w:val="en-US"/>
              </w:rPr>
              <w:t>Деліфлор Роялтіс Б. В.</w:t>
            </w:r>
          </w:p>
        </w:tc>
        <w:tc>
          <w:tcPr>
            <w:tcW w:w="1559" w:type="dxa"/>
            <w:vAlign w:val="center"/>
          </w:tcPr>
          <w:p w:rsidR="00BD6D4E" w:rsidRPr="00AA08FD" w:rsidRDefault="00BD6D4E" w:rsidP="00786E96">
            <w:pPr>
              <w:jc w:val="center"/>
              <w:rPr>
                <w:color w:val="000000"/>
                <w:sz w:val="24"/>
                <w:szCs w:val="24"/>
                <w:lang w:val="en-US"/>
              </w:rPr>
            </w:pPr>
            <w:r w:rsidRPr="00AA08FD">
              <w:rPr>
                <w:color w:val="000000"/>
                <w:sz w:val="24"/>
                <w:szCs w:val="24"/>
                <w:lang w:val="en-US"/>
              </w:rPr>
              <w:t xml:space="preserve">2/046 </w:t>
            </w:r>
            <w:r w:rsidRPr="00AA08FD">
              <w:rPr>
                <w:color w:val="000000"/>
                <w:sz w:val="24"/>
                <w:szCs w:val="24"/>
              </w:rPr>
              <w:t xml:space="preserve">                       </w:t>
            </w:r>
            <w:r w:rsidRPr="00AA08FD">
              <w:rPr>
                <w:color w:val="000000"/>
                <w:sz w:val="24"/>
                <w:szCs w:val="24"/>
                <w:lang w:val="en-US"/>
              </w:rPr>
              <w:t>від 30.08.2022</w:t>
            </w:r>
          </w:p>
        </w:tc>
      </w:tr>
    </w:tbl>
    <w:p w:rsidR="001A226D" w:rsidRPr="00BD6D4E" w:rsidRDefault="001A226D" w:rsidP="00BD6D4E"/>
    <w:p w:rsidR="0025717C" w:rsidRPr="0025717C" w:rsidRDefault="0025717C" w:rsidP="0025717C">
      <w:pPr>
        <w:pStyle w:val="a4"/>
        <w:rPr>
          <w:rFonts w:ascii="Times New Roman" w:hAnsi="Times New Roman" w:cs="Times New Roman"/>
          <w:b/>
          <w:sz w:val="24"/>
          <w:szCs w:val="24"/>
        </w:rPr>
      </w:pPr>
      <w:r w:rsidRPr="0025717C">
        <w:rPr>
          <w:rFonts w:ascii="Times New Roman" w:hAnsi="Times New Roman" w:cs="Times New Roman"/>
          <w:b/>
          <w:sz w:val="24"/>
          <w:szCs w:val="24"/>
        </w:rPr>
        <w:t xml:space="preserve">20. </w:t>
      </w:r>
      <w:r w:rsidRPr="0025717C">
        <w:rPr>
          <w:rFonts w:ascii="Times New Roman" w:hAnsi="Times New Roman" w:cs="Times New Roman"/>
          <w:b/>
          <w:sz w:val="24"/>
          <w:szCs w:val="24"/>
        </w:rPr>
        <w:t>МІНІСТЕРСТВО ФІНАНСІВ УКРАЇНИ</w:t>
      </w:r>
    </w:p>
    <w:p w:rsidR="0025717C" w:rsidRPr="0025717C" w:rsidRDefault="0025717C" w:rsidP="0025717C">
      <w:pPr>
        <w:pStyle w:val="a4"/>
        <w:rPr>
          <w:rFonts w:ascii="Times New Roman" w:hAnsi="Times New Roman" w:cs="Times New Roman"/>
          <w:b/>
          <w:sz w:val="24"/>
          <w:szCs w:val="24"/>
        </w:rPr>
      </w:pPr>
      <w:r w:rsidRPr="0025717C">
        <w:rPr>
          <w:rFonts w:ascii="Times New Roman" w:hAnsi="Times New Roman" w:cs="Times New Roman"/>
          <w:b/>
          <w:sz w:val="24"/>
          <w:szCs w:val="24"/>
        </w:rPr>
        <w:t>НАКАЗ</w:t>
      </w:r>
    </w:p>
    <w:p w:rsidR="001A226D" w:rsidRPr="0025717C" w:rsidRDefault="0025717C" w:rsidP="0025717C">
      <w:pPr>
        <w:pStyle w:val="a4"/>
        <w:rPr>
          <w:rFonts w:ascii="Times New Roman" w:hAnsi="Times New Roman" w:cs="Times New Roman"/>
          <w:b/>
          <w:sz w:val="24"/>
          <w:szCs w:val="24"/>
        </w:rPr>
      </w:pPr>
      <w:r w:rsidRPr="0025717C">
        <w:rPr>
          <w:rFonts w:ascii="Times New Roman" w:hAnsi="Times New Roman" w:cs="Times New Roman"/>
          <w:b/>
          <w:sz w:val="24"/>
          <w:szCs w:val="24"/>
        </w:rPr>
        <w:t>05.07.2022  № 191</w:t>
      </w:r>
    </w:p>
    <w:p w:rsidR="0025717C" w:rsidRPr="0025717C" w:rsidRDefault="0025717C" w:rsidP="0025717C">
      <w:pPr>
        <w:pStyle w:val="a4"/>
        <w:ind w:left="5664"/>
        <w:rPr>
          <w:rFonts w:ascii="Times New Roman" w:hAnsi="Times New Roman" w:cs="Times New Roman"/>
          <w:b/>
          <w:sz w:val="24"/>
          <w:szCs w:val="24"/>
        </w:rPr>
      </w:pPr>
      <w:r w:rsidRPr="0025717C">
        <w:rPr>
          <w:rFonts w:ascii="Times New Roman" w:hAnsi="Times New Roman" w:cs="Times New Roman"/>
          <w:b/>
          <w:sz w:val="24"/>
          <w:szCs w:val="24"/>
        </w:rPr>
        <w:t>Зареєстровано в Міністерстві</w:t>
      </w:r>
    </w:p>
    <w:p w:rsidR="0025717C" w:rsidRPr="0025717C" w:rsidRDefault="0025717C" w:rsidP="0025717C">
      <w:pPr>
        <w:pStyle w:val="a4"/>
        <w:ind w:left="5664"/>
        <w:rPr>
          <w:rFonts w:ascii="Times New Roman" w:hAnsi="Times New Roman" w:cs="Times New Roman"/>
          <w:b/>
          <w:sz w:val="24"/>
          <w:szCs w:val="24"/>
        </w:rPr>
      </w:pPr>
      <w:r w:rsidRPr="0025717C">
        <w:rPr>
          <w:rFonts w:ascii="Times New Roman" w:hAnsi="Times New Roman" w:cs="Times New Roman"/>
          <w:b/>
          <w:sz w:val="24"/>
          <w:szCs w:val="24"/>
        </w:rPr>
        <w:t>юстиції України</w:t>
      </w:r>
    </w:p>
    <w:p w:rsidR="0025717C" w:rsidRPr="0025717C" w:rsidRDefault="0025717C" w:rsidP="0025717C">
      <w:pPr>
        <w:pStyle w:val="a4"/>
        <w:ind w:left="5664"/>
        <w:rPr>
          <w:rFonts w:ascii="Times New Roman" w:hAnsi="Times New Roman" w:cs="Times New Roman"/>
          <w:b/>
          <w:sz w:val="24"/>
          <w:szCs w:val="24"/>
        </w:rPr>
      </w:pPr>
      <w:r w:rsidRPr="0025717C">
        <w:rPr>
          <w:rFonts w:ascii="Times New Roman" w:hAnsi="Times New Roman" w:cs="Times New Roman"/>
          <w:b/>
          <w:sz w:val="24"/>
          <w:szCs w:val="24"/>
        </w:rPr>
        <w:t>19 липня 2022 р.</w:t>
      </w:r>
    </w:p>
    <w:p w:rsidR="00635836" w:rsidRPr="0025717C" w:rsidRDefault="0025717C" w:rsidP="0025717C">
      <w:pPr>
        <w:pStyle w:val="a4"/>
        <w:ind w:left="5664"/>
        <w:rPr>
          <w:rFonts w:ascii="Times New Roman" w:hAnsi="Times New Roman" w:cs="Times New Roman"/>
          <w:b/>
          <w:sz w:val="24"/>
          <w:szCs w:val="24"/>
        </w:rPr>
      </w:pPr>
      <w:r w:rsidRPr="0025717C">
        <w:rPr>
          <w:rFonts w:ascii="Times New Roman" w:hAnsi="Times New Roman" w:cs="Times New Roman"/>
          <w:b/>
          <w:sz w:val="24"/>
          <w:szCs w:val="24"/>
        </w:rPr>
        <w:t>за № 808/38144</w:t>
      </w:r>
    </w:p>
    <w:p w:rsidR="0025717C" w:rsidRDefault="0025717C" w:rsidP="0025717C">
      <w:pPr>
        <w:pStyle w:val="a4"/>
        <w:jc w:val="center"/>
        <w:rPr>
          <w:rFonts w:ascii="Times New Roman" w:hAnsi="Times New Roman" w:cs="Times New Roman"/>
          <w:b/>
          <w:sz w:val="24"/>
          <w:szCs w:val="24"/>
        </w:rPr>
      </w:pPr>
      <w:r w:rsidRPr="0025717C">
        <w:rPr>
          <w:rFonts w:ascii="Times New Roman" w:hAnsi="Times New Roman" w:cs="Times New Roman"/>
          <w:b/>
          <w:sz w:val="24"/>
          <w:szCs w:val="24"/>
        </w:rPr>
        <w:t xml:space="preserve">Про внесення змін до Порядку складання бюджетної звітності розпорядниками </w:t>
      </w:r>
    </w:p>
    <w:p w:rsidR="0025717C" w:rsidRPr="0025717C" w:rsidRDefault="0025717C" w:rsidP="0025717C">
      <w:pPr>
        <w:pStyle w:val="a4"/>
        <w:jc w:val="center"/>
        <w:rPr>
          <w:rFonts w:ascii="Times New Roman" w:hAnsi="Times New Roman" w:cs="Times New Roman"/>
          <w:b/>
          <w:sz w:val="24"/>
          <w:szCs w:val="24"/>
        </w:rPr>
      </w:pPr>
      <w:r w:rsidRPr="0025717C">
        <w:rPr>
          <w:rFonts w:ascii="Times New Roman" w:hAnsi="Times New Roman" w:cs="Times New Roman"/>
          <w:b/>
          <w:sz w:val="24"/>
          <w:szCs w:val="24"/>
        </w:rPr>
        <w:t>та одержувачами бюджетних коштів, звітності фондами загальнообов’язкового державного соціального і пенсійного страхування</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 xml:space="preserve">Відповідно до </w:t>
      </w:r>
      <w:hyperlink r:id="rId25" w:anchor="n3995" w:tgtFrame="_blank" w:history="1">
        <w:r w:rsidRPr="0025717C">
          <w:rPr>
            <w:rStyle w:val="a3"/>
            <w:rFonts w:ascii="Times New Roman" w:hAnsi="Times New Roman" w:cs="Times New Roman"/>
            <w:sz w:val="24"/>
            <w:szCs w:val="24"/>
            <w:lang w:val="ru-RU"/>
          </w:rPr>
          <w:t>пункту 22</w:t>
        </w:r>
      </w:hyperlink>
      <w:hyperlink r:id="rId26" w:anchor="n3995" w:tgtFrame="_blank" w:history="1">
        <w:r w:rsidRPr="0025717C">
          <w:rPr>
            <w:rStyle w:val="a3"/>
            <w:rFonts w:ascii="Times New Roman" w:hAnsi="Times New Roman" w:cs="Times New Roman"/>
            <w:sz w:val="24"/>
            <w:szCs w:val="24"/>
            <w:lang w:val="ru-RU"/>
          </w:rPr>
          <w:t>-2</w:t>
        </w:r>
      </w:hyperlink>
      <w:r w:rsidRPr="0025717C">
        <w:rPr>
          <w:rFonts w:ascii="Times New Roman" w:hAnsi="Times New Roman" w:cs="Times New Roman"/>
          <w:sz w:val="24"/>
          <w:szCs w:val="24"/>
          <w:lang w:val="ru-RU"/>
        </w:rPr>
        <w:t xml:space="preserve"> розділу VI «Прикінцеві та перехідні положення» Бюджетного кодексу України, </w:t>
      </w:r>
      <w:hyperlink r:id="rId27" w:anchor="n8" w:tgtFrame="_blank" w:history="1">
        <w:r w:rsidRPr="0025717C">
          <w:rPr>
            <w:rStyle w:val="a3"/>
            <w:rFonts w:ascii="Times New Roman" w:hAnsi="Times New Roman" w:cs="Times New Roman"/>
            <w:sz w:val="24"/>
            <w:szCs w:val="24"/>
            <w:lang w:val="ru-RU"/>
          </w:rPr>
          <w:t>Положення про Міністерство фінансів України</w:t>
        </w:r>
      </w:hyperlink>
      <w:r w:rsidRPr="0025717C">
        <w:rPr>
          <w:rFonts w:ascii="Times New Roman" w:hAnsi="Times New Roman" w:cs="Times New Roman"/>
          <w:sz w:val="24"/>
          <w:szCs w:val="24"/>
          <w:lang w:val="ru-RU"/>
        </w:rPr>
        <w:t>, затвердженого постановою Кабінету Міністрів України від 20 серпня 2014 року № 375, НАКАЗУЮ:</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 xml:space="preserve">1. Внести до </w:t>
      </w:r>
      <w:hyperlink r:id="rId28" w:anchor="n2098" w:tgtFrame="_blank" w:history="1">
        <w:r w:rsidRPr="0025717C">
          <w:rPr>
            <w:rStyle w:val="a3"/>
            <w:rFonts w:ascii="Times New Roman" w:hAnsi="Times New Roman" w:cs="Times New Roman"/>
            <w:sz w:val="24"/>
            <w:szCs w:val="24"/>
            <w:lang w:val="ru-RU"/>
          </w:rPr>
          <w:t>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w:t>
        </w:r>
      </w:hyperlink>
      <w:r w:rsidRPr="0025717C">
        <w:rPr>
          <w:rFonts w:ascii="Times New Roman" w:hAnsi="Times New Roman" w:cs="Times New Roman"/>
          <w:sz w:val="24"/>
          <w:szCs w:val="24"/>
          <w:lang w:val="ru-RU"/>
        </w:rPr>
        <w:t>, затвердженого наказом Міністерства фінансів України від 24 січня 2012 року № 44, зареєстрованого в Міністерстві юстиції України 09 лютого 2012 року за № 196/20509 (у редакції наказу Міністерства фінансів України від 07 лютого 2017 року № 44), такі зміни:</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lastRenderedPageBreak/>
        <w:t xml:space="preserve">1) </w:t>
      </w:r>
      <w:hyperlink r:id="rId29" w:anchor="n3946" w:tgtFrame="_blank" w:history="1">
        <w:r w:rsidRPr="0025717C">
          <w:rPr>
            <w:rStyle w:val="a3"/>
            <w:rFonts w:ascii="Times New Roman" w:hAnsi="Times New Roman" w:cs="Times New Roman"/>
            <w:sz w:val="24"/>
            <w:szCs w:val="24"/>
            <w:lang w:val="ru-RU"/>
          </w:rPr>
          <w:t>абзац четвертий</w:t>
        </w:r>
      </w:hyperlink>
      <w:r w:rsidRPr="0025717C">
        <w:rPr>
          <w:rFonts w:ascii="Times New Roman" w:hAnsi="Times New Roman" w:cs="Times New Roman"/>
          <w:sz w:val="24"/>
          <w:szCs w:val="24"/>
          <w:lang w:val="ru-RU"/>
        </w:rPr>
        <w:t xml:space="preserve"> пункту 17 розділу I доповнити новим реченням такого змісту: «Під час подання звітності Мінфіну та місцевим фінансовим органам супровідний лист надсилається із застосуванням системи електронної взаємодії органів виконавчої влади або у паперовому вигляді.»;</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 xml:space="preserve">2) у </w:t>
      </w:r>
      <w:hyperlink r:id="rId30" w:anchor="n3542" w:tgtFrame="_blank" w:history="1">
        <w:r w:rsidRPr="0025717C">
          <w:rPr>
            <w:rStyle w:val="a3"/>
            <w:rFonts w:ascii="Times New Roman" w:hAnsi="Times New Roman" w:cs="Times New Roman"/>
            <w:sz w:val="24"/>
            <w:szCs w:val="24"/>
            <w:lang w:val="ru-RU"/>
          </w:rPr>
          <w:t>розділі II</w:t>
        </w:r>
      </w:hyperlink>
      <w:r w:rsidRPr="0025717C">
        <w:rPr>
          <w:rFonts w:ascii="Times New Roman" w:hAnsi="Times New Roman" w:cs="Times New Roman"/>
          <w:sz w:val="24"/>
          <w:szCs w:val="24"/>
          <w:lang w:val="ru-RU"/>
        </w:rPr>
        <w:t>:</w:t>
      </w:r>
    </w:p>
    <w:p w:rsidR="0025717C" w:rsidRPr="0025717C" w:rsidRDefault="0025717C" w:rsidP="0025717C">
      <w:pPr>
        <w:pStyle w:val="a4"/>
        <w:jc w:val="both"/>
        <w:rPr>
          <w:rFonts w:ascii="Times New Roman" w:hAnsi="Times New Roman" w:cs="Times New Roman"/>
          <w:sz w:val="24"/>
          <w:szCs w:val="24"/>
          <w:lang w:val="ru-RU"/>
        </w:rPr>
      </w:pPr>
      <w:hyperlink r:id="rId31" w:anchor="n3548" w:tgtFrame="_blank" w:history="1">
        <w:r w:rsidRPr="0025717C">
          <w:rPr>
            <w:rStyle w:val="a3"/>
            <w:rFonts w:ascii="Times New Roman" w:hAnsi="Times New Roman" w:cs="Times New Roman"/>
            <w:sz w:val="24"/>
            <w:szCs w:val="24"/>
            <w:lang w:val="ru-RU"/>
          </w:rPr>
          <w:t>абзац шостий</w:t>
        </w:r>
      </w:hyperlink>
      <w:r w:rsidRPr="0025717C">
        <w:rPr>
          <w:rFonts w:ascii="Times New Roman" w:hAnsi="Times New Roman" w:cs="Times New Roman"/>
          <w:sz w:val="24"/>
          <w:szCs w:val="24"/>
          <w:lang w:val="ru-RU"/>
        </w:rPr>
        <w:t xml:space="preserve"> пункту 1 викласти в такій редакції:</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«Звіт про надходження і використання коштів, отриманих як окремі субвенції з місцевого бюджету (форма № 4-4д) (додаток 5);»;</w:t>
      </w:r>
    </w:p>
    <w:p w:rsidR="0025717C" w:rsidRPr="0025717C" w:rsidRDefault="0025717C" w:rsidP="0025717C">
      <w:pPr>
        <w:pStyle w:val="a4"/>
        <w:jc w:val="both"/>
        <w:rPr>
          <w:rFonts w:ascii="Times New Roman" w:hAnsi="Times New Roman" w:cs="Times New Roman"/>
          <w:sz w:val="24"/>
          <w:szCs w:val="24"/>
          <w:lang w:val="ru-RU"/>
        </w:rPr>
      </w:pPr>
      <w:hyperlink r:id="rId32" w:anchor="n3595" w:tgtFrame="_blank" w:history="1">
        <w:r w:rsidRPr="0025717C">
          <w:rPr>
            <w:rStyle w:val="a3"/>
            <w:rFonts w:ascii="Times New Roman" w:hAnsi="Times New Roman" w:cs="Times New Roman"/>
            <w:sz w:val="24"/>
            <w:szCs w:val="24"/>
            <w:lang w:val="ru-RU"/>
          </w:rPr>
          <w:t>пункти 9</w:t>
        </w:r>
      </w:hyperlink>
      <w:r w:rsidRPr="0025717C">
        <w:rPr>
          <w:rFonts w:ascii="Times New Roman" w:hAnsi="Times New Roman" w:cs="Times New Roman"/>
          <w:sz w:val="24"/>
          <w:szCs w:val="24"/>
          <w:lang w:val="ru-RU"/>
        </w:rPr>
        <w:t xml:space="preserve">, </w:t>
      </w:r>
      <w:hyperlink r:id="rId33" w:anchor="n3599" w:tgtFrame="_blank" w:history="1">
        <w:r w:rsidRPr="0025717C">
          <w:rPr>
            <w:rStyle w:val="a3"/>
            <w:rFonts w:ascii="Times New Roman" w:hAnsi="Times New Roman" w:cs="Times New Roman"/>
            <w:sz w:val="24"/>
            <w:szCs w:val="24"/>
            <w:lang w:val="ru-RU"/>
          </w:rPr>
          <w:t>10</w:t>
        </w:r>
      </w:hyperlink>
      <w:r w:rsidRPr="0025717C">
        <w:rPr>
          <w:rFonts w:ascii="Times New Roman" w:hAnsi="Times New Roman" w:cs="Times New Roman"/>
          <w:sz w:val="24"/>
          <w:szCs w:val="24"/>
          <w:lang w:val="ru-RU"/>
        </w:rPr>
        <w:t xml:space="preserve"> викласти в такій редакції:</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«9. Головні розпорядники коштів державного бюджету подають:</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1) зведену квартальну (проміжну) бюджетну звітність:</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Казначейству;</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Рахунковій палаті;</w:t>
      </w:r>
    </w:p>
    <w:p w:rsidR="0025717C" w:rsidRPr="0025717C" w:rsidRDefault="0025717C" w:rsidP="0025717C">
      <w:pPr>
        <w:pStyle w:val="a4"/>
        <w:jc w:val="both"/>
        <w:rPr>
          <w:rFonts w:ascii="Times New Roman" w:hAnsi="Times New Roman" w:cs="Times New Roman"/>
          <w:sz w:val="24"/>
          <w:szCs w:val="24"/>
          <w:lang w:val="ru-RU"/>
        </w:rPr>
      </w:pPr>
      <w:bookmarkStart w:id="18" w:name="n16"/>
      <w:bookmarkEnd w:id="18"/>
      <w:r w:rsidRPr="0025717C">
        <w:rPr>
          <w:rFonts w:ascii="Times New Roman" w:hAnsi="Times New Roman" w:cs="Times New Roman"/>
          <w:sz w:val="24"/>
          <w:szCs w:val="24"/>
          <w:lang w:val="ru-RU"/>
        </w:rPr>
        <w:t>2) зведену річну бюджетну звітність:</w:t>
      </w:r>
    </w:p>
    <w:p w:rsidR="0025717C" w:rsidRPr="0025717C" w:rsidRDefault="0025717C" w:rsidP="0025717C">
      <w:pPr>
        <w:pStyle w:val="a4"/>
        <w:jc w:val="both"/>
        <w:rPr>
          <w:rFonts w:ascii="Times New Roman" w:hAnsi="Times New Roman" w:cs="Times New Roman"/>
          <w:sz w:val="24"/>
          <w:szCs w:val="24"/>
          <w:lang w:val="ru-RU"/>
        </w:rPr>
      </w:pPr>
      <w:bookmarkStart w:id="19" w:name="n17"/>
      <w:bookmarkEnd w:id="19"/>
      <w:r w:rsidRPr="0025717C">
        <w:rPr>
          <w:rFonts w:ascii="Times New Roman" w:hAnsi="Times New Roman" w:cs="Times New Roman"/>
          <w:sz w:val="24"/>
          <w:szCs w:val="24"/>
          <w:lang w:val="ru-RU"/>
        </w:rPr>
        <w:t>Казначейству;</w:t>
      </w:r>
    </w:p>
    <w:p w:rsidR="0025717C" w:rsidRPr="0025717C" w:rsidRDefault="0025717C" w:rsidP="0025717C">
      <w:pPr>
        <w:pStyle w:val="a4"/>
        <w:jc w:val="both"/>
        <w:rPr>
          <w:rFonts w:ascii="Times New Roman" w:hAnsi="Times New Roman" w:cs="Times New Roman"/>
          <w:sz w:val="24"/>
          <w:szCs w:val="24"/>
          <w:lang w:val="ru-RU"/>
        </w:rPr>
      </w:pPr>
      <w:bookmarkStart w:id="20" w:name="n18"/>
      <w:bookmarkEnd w:id="20"/>
      <w:r w:rsidRPr="0025717C">
        <w:rPr>
          <w:rFonts w:ascii="Times New Roman" w:hAnsi="Times New Roman" w:cs="Times New Roman"/>
          <w:sz w:val="24"/>
          <w:szCs w:val="24"/>
          <w:lang w:val="ru-RU"/>
        </w:rPr>
        <w:t>Мінфіну;</w:t>
      </w:r>
    </w:p>
    <w:p w:rsidR="0025717C" w:rsidRPr="0025717C" w:rsidRDefault="0025717C" w:rsidP="0025717C">
      <w:pPr>
        <w:pStyle w:val="a4"/>
        <w:jc w:val="both"/>
        <w:rPr>
          <w:rFonts w:ascii="Times New Roman" w:hAnsi="Times New Roman" w:cs="Times New Roman"/>
          <w:sz w:val="24"/>
          <w:szCs w:val="24"/>
          <w:lang w:val="ru-RU"/>
        </w:rPr>
      </w:pPr>
      <w:bookmarkStart w:id="21" w:name="n19"/>
      <w:bookmarkEnd w:id="21"/>
      <w:r w:rsidRPr="0025717C">
        <w:rPr>
          <w:rFonts w:ascii="Times New Roman" w:hAnsi="Times New Roman" w:cs="Times New Roman"/>
          <w:sz w:val="24"/>
          <w:szCs w:val="24"/>
          <w:lang w:val="ru-RU"/>
        </w:rPr>
        <w:t>Рахунковій палаті.</w:t>
      </w:r>
    </w:p>
    <w:p w:rsidR="0025717C" w:rsidRPr="0025717C" w:rsidRDefault="0025717C" w:rsidP="0025717C">
      <w:pPr>
        <w:pStyle w:val="a4"/>
        <w:jc w:val="both"/>
        <w:rPr>
          <w:rFonts w:ascii="Times New Roman" w:hAnsi="Times New Roman" w:cs="Times New Roman"/>
          <w:sz w:val="24"/>
          <w:szCs w:val="24"/>
          <w:lang w:val="ru-RU"/>
        </w:rPr>
      </w:pPr>
      <w:bookmarkStart w:id="22" w:name="n20"/>
      <w:bookmarkEnd w:id="22"/>
      <w:r w:rsidRPr="0025717C">
        <w:rPr>
          <w:rFonts w:ascii="Times New Roman" w:hAnsi="Times New Roman" w:cs="Times New Roman"/>
          <w:sz w:val="24"/>
          <w:szCs w:val="24"/>
          <w:lang w:val="ru-RU"/>
        </w:rPr>
        <w:t>Головні розпорядники коштів державного бюджету подають Мінфіну зведену річну бюджетну звітність, попередньо перевірену та завізовану згідно з вимогами абзаців третього та четвертого пункту 15 розділу І цього Порядку Казначейством.</w:t>
      </w:r>
    </w:p>
    <w:p w:rsidR="0025717C" w:rsidRPr="0025717C" w:rsidRDefault="0025717C" w:rsidP="0025717C">
      <w:pPr>
        <w:pStyle w:val="a4"/>
        <w:jc w:val="both"/>
        <w:rPr>
          <w:rFonts w:ascii="Times New Roman" w:hAnsi="Times New Roman" w:cs="Times New Roman"/>
          <w:sz w:val="24"/>
          <w:szCs w:val="24"/>
          <w:lang w:val="ru-RU"/>
        </w:rPr>
      </w:pPr>
      <w:bookmarkStart w:id="23" w:name="n21"/>
      <w:bookmarkEnd w:id="23"/>
      <w:r w:rsidRPr="0025717C">
        <w:rPr>
          <w:rFonts w:ascii="Times New Roman" w:hAnsi="Times New Roman" w:cs="Times New Roman"/>
          <w:sz w:val="24"/>
          <w:szCs w:val="24"/>
          <w:lang w:val="ru-RU"/>
        </w:rPr>
        <w:t>Мінфін отримує таку звітність шляхом доступу до АС «Є-Звітність».</w:t>
      </w:r>
    </w:p>
    <w:p w:rsidR="0025717C" w:rsidRPr="0025717C" w:rsidRDefault="0025717C" w:rsidP="0025717C">
      <w:pPr>
        <w:pStyle w:val="a4"/>
        <w:jc w:val="both"/>
        <w:rPr>
          <w:rFonts w:ascii="Times New Roman" w:hAnsi="Times New Roman" w:cs="Times New Roman"/>
          <w:sz w:val="24"/>
          <w:szCs w:val="24"/>
          <w:lang w:val="ru-RU"/>
        </w:rPr>
      </w:pPr>
      <w:bookmarkStart w:id="24" w:name="n22"/>
      <w:bookmarkEnd w:id="24"/>
      <w:r w:rsidRPr="0025717C">
        <w:rPr>
          <w:rFonts w:ascii="Times New Roman" w:hAnsi="Times New Roman" w:cs="Times New Roman"/>
          <w:sz w:val="24"/>
          <w:szCs w:val="24"/>
          <w:lang w:val="ru-RU"/>
        </w:rPr>
        <w:t>Підтвердженням для головних розпорядників коштів державного бюджету успішної передачі звітності є відповідне сповіщення АС «Є-Звітність».</w:t>
      </w:r>
    </w:p>
    <w:p w:rsidR="0025717C" w:rsidRPr="0025717C" w:rsidRDefault="0025717C" w:rsidP="0025717C">
      <w:pPr>
        <w:pStyle w:val="a4"/>
        <w:jc w:val="both"/>
        <w:rPr>
          <w:rFonts w:ascii="Times New Roman" w:hAnsi="Times New Roman" w:cs="Times New Roman"/>
          <w:sz w:val="24"/>
          <w:szCs w:val="24"/>
          <w:lang w:val="ru-RU"/>
        </w:rPr>
      </w:pPr>
      <w:bookmarkStart w:id="25" w:name="n23"/>
      <w:bookmarkEnd w:id="25"/>
      <w:r w:rsidRPr="0025717C">
        <w:rPr>
          <w:rFonts w:ascii="Times New Roman" w:hAnsi="Times New Roman" w:cs="Times New Roman"/>
          <w:sz w:val="24"/>
          <w:szCs w:val="24"/>
          <w:lang w:val="ru-RU"/>
        </w:rPr>
        <w:t>10. Головні розпорядники коштів місцевих бюджетів подають із використанням АС «Є-Звітність»:</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зведену квартальну (проміжну) бюджетну звітність до органів Казначейства;</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зведену річну бюджетну звітність до органів Казначейства та відповідних фінансових органів.</w:t>
      </w:r>
    </w:p>
    <w:p w:rsidR="0025717C" w:rsidRPr="0025717C" w:rsidRDefault="0025717C" w:rsidP="0025717C">
      <w:pPr>
        <w:pStyle w:val="a4"/>
        <w:jc w:val="both"/>
        <w:rPr>
          <w:rFonts w:ascii="Times New Roman" w:hAnsi="Times New Roman" w:cs="Times New Roman"/>
          <w:sz w:val="24"/>
          <w:szCs w:val="24"/>
          <w:lang w:val="ru-RU"/>
        </w:rPr>
      </w:pPr>
      <w:bookmarkStart w:id="26" w:name="n26"/>
      <w:bookmarkEnd w:id="26"/>
      <w:r w:rsidRPr="0025717C">
        <w:rPr>
          <w:rFonts w:ascii="Times New Roman" w:hAnsi="Times New Roman" w:cs="Times New Roman"/>
          <w:sz w:val="24"/>
          <w:szCs w:val="24"/>
          <w:lang w:val="ru-RU"/>
        </w:rPr>
        <w:t>Головні розпорядники коштів місцевих бюджетів подають відповідним фінансовим органам зведену річну бюджетну звітність, попередньо перевірену та завізовану згідно з вимогами абзаців третього та четвертого пункту 15 розділу І цього Порядку органами Казначейства.</w:t>
      </w:r>
    </w:p>
    <w:p w:rsidR="0025717C" w:rsidRPr="0025717C" w:rsidRDefault="0025717C" w:rsidP="0025717C">
      <w:pPr>
        <w:pStyle w:val="a4"/>
        <w:jc w:val="both"/>
        <w:rPr>
          <w:rFonts w:ascii="Times New Roman" w:hAnsi="Times New Roman" w:cs="Times New Roman"/>
          <w:sz w:val="24"/>
          <w:szCs w:val="24"/>
          <w:lang w:val="ru-RU"/>
        </w:rPr>
      </w:pPr>
      <w:bookmarkStart w:id="27" w:name="n27"/>
      <w:bookmarkEnd w:id="27"/>
      <w:r w:rsidRPr="0025717C">
        <w:rPr>
          <w:rFonts w:ascii="Times New Roman" w:hAnsi="Times New Roman" w:cs="Times New Roman"/>
          <w:sz w:val="24"/>
          <w:szCs w:val="24"/>
          <w:lang w:val="ru-RU"/>
        </w:rPr>
        <w:t>Фінансові органи отримують таку звітність шляхом доступу до АС «Є-Звітність».</w:t>
      </w:r>
    </w:p>
    <w:p w:rsidR="0025717C" w:rsidRPr="0025717C" w:rsidRDefault="0025717C" w:rsidP="0025717C">
      <w:pPr>
        <w:pStyle w:val="a4"/>
        <w:jc w:val="both"/>
        <w:rPr>
          <w:rFonts w:ascii="Times New Roman" w:hAnsi="Times New Roman" w:cs="Times New Roman"/>
          <w:sz w:val="24"/>
          <w:szCs w:val="24"/>
          <w:lang w:val="ru-RU"/>
        </w:rPr>
      </w:pPr>
      <w:bookmarkStart w:id="28" w:name="n28"/>
      <w:bookmarkEnd w:id="28"/>
      <w:r w:rsidRPr="0025717C">
        <w:rPr>
          <w:rFonts w:ascii="Times New Roman" w:hAnsi="Times New Roman" w:cs="Times New Roman"/>
          <w:sz w:val="24"/>
          <w:szCs w:val="24"/>
          <w:lang w:val="ru-RU"/>
        </w:rPr>
        <w:t>Підтвердженням для головних розпорядників коштів місцевих бюджетів успішної передачі звітності є відповідне сповіщення АС «Є-Звітність».»;</w:t>
      </w:r>
    </w:p>
    <w:bookmarkStart w:id="29" w:name="n29"/>
    <w:bookmarkEnd w:id="29"/>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fldChar w:fldCharType="begin"/>
      </w:r>
      <w:r w:rsidRPr="0025717C">
        <w:rPr>
          <w:rFonts w:ascii="Times New Roman" w:hAnsi="Times New Roman" w:cs="Times New Roman"/>
          <w:sz w:val="24"/>
          <w:szCs w:val="24"/>
          <w:lang w:val="ru-RU"/>
        </w:rPr>
        <w:instrText xml:space="preserve"> HYPERLINK "https://zakon.rada.gov.ua/laws/show/z0196-12" \l "n3606" \t "_blank" </w:instrText>
      </w:r>
      <w:r w:rsidRPr="0025717C">
        <w:rPr>
          <w:rFonts w:ascii="Times New Roman" w:hAnsi="Times New Roman" w:cs="Times New Roman"/>
          <w:sz w:val="24"/>
          <w:szCs w:val="24"/>
          <w:lang w:val="ru-RU"/>
        </w:rPr>
        <w:fldChar w:fldCharType="separate"/>
      </w:r>
      <w:r w:rsidRPr="0025717C">
        <w:rPr>
          <w:rStyle w:val="a3"/>
          <w:rFonts w:ascii="Times New Roman" w:hAnsi="Times New Roman" w:cs="Times New Roman"/>
          <w:sz w:val="24"/>
          <w:szCs w:val="24"/>
          <w:lang w:val="ru-RU"/>
        </w:rPr>
        <w:t>пункт 12</w:t>
      </w:r>
      <w:r w:rsidRPr="0025717C">
        <w:rPr>
          <w:rFonts w:ascii="Times New Roman" w:hAnsi="Times New Roman" w:cs="Times New Roman"/>
          <w:sz w:val="24"/>
          <w:szCs w:val="24"/>
        </w:rPr>
        <w:fldChar w:fldCharType="end"/>
      </w:r>
      <w:r w:rsidRPr="0025717C">
        <w:rPr>
          <w:rFonts w:ascii="Times New Roman" w:hAnsi="Times New Roman" w:cs="Times New Roman"/>
          <w:sz w:val="24"/>
          <w:szCs w:val="24"/>
          <w:lang w:val="ru-RU"/>
        </w:rPr>
        <w:t xml:space="preserve"> доповнити новими абзацами такого змісту:</w:t>
      </w:r>
    </w:p>
    <w:p w:rsidR="0025717C" w:rsidRPr="0025717C" w:rsidRDefault="0025717C" w:rsidP="0025717C">
      <w:pPr>
        <w:pStyle w:val="a4"/>
        <w:jc w:val="both"/>
        <w:rPr>
          <w:rFonts w:ascii="Times New Roman" w:hAnsi="Times New Roman" w:cs="Times New Roman"/>
          <w:sz w:val="24"/>
          <w:szCs w:val="24"/>
          <w:lang w:val="ru-RU"/>
        </w:rPr>
      </w:pPr>
      <w:bookmarkStart w:id="30" w:name="n30"/>
      <w:bookmarkEnd w:id="30"/>
      <w:r w:rsidRPr="0025717C">
        <w:rPr>
          <w:rFonts w:ascii="Times New Roman" w:hAnsi="Times New Roman" w:cs="Times New Roman"/>
          <w:sz w:val="24"/>
          <w:szCs w:val="24"/>
          <w:lang w:val="ru-RU"/>
        </w:rPr>
        <w:t>«Мінфін отримує таку звітність шляхом доступу до АС «Є-Звітність».</w:t>
      </w:r>
    </w:p>
    <w:p w:rsidR="0025717C" w:rsidRPr="0025717C" w:rsidRDefault="0025717C" w:rsidP="0025717C">
      <w:pPr>
        <w:pStyle w:val="a4"/>
        <w:jc w:val="both"/>
        <w:rPr>
          <w:rFonts w:ascii="Times New Roman" w:hAnsi="Times New Roman" w:cs="Times New Roman"/>
          <w:sz w:val="24"/>
          <w:szCs w:val="24"/>
          <w:lang w:val="ru-RU"/>
        </w:rPr>
      </w:pPr>
      <w:bookmarkStart w:id="31" w:name="n31"/>
      <w:bookmarkEnd w:id="31"/>
      <w:r w:rsidRPr="0025717C">
        <w:rPr>
          <w:rFonts w:ascii="Times New Roman" w:hAnsi="Times New Roman" w:cs="Times New Roman"/>
          <w:sz w:val="24"/>
          <w:szCs w:val="24"/>
          <w:lang w:val="ru-RU"/>
        </w:rPr>
        <w:t>Підтвердженням для Фондів успішної передачі звітності є відповідне сповіщення АС «Є-Звітність».»;</w:t>
      </w:r>
    </w:p>
    <w:p w:rsidR="0025717C" w:rsidRPr="0025717C" w:rsidRDefault="0025717C" w:rsidP="0025717C">
      <w:pPr>
        <w:pStyle w:val="a4"/>
        <w:jc w:val="both"/>
        <w:rPr>
          <w:rFonts w:ascii="Times New Roman" w:hAnsi="Times New Roman" w:cs="Times New Roman"/>
          <w:sz w:val="24"/>
          <w:szCs w:val="24"/>
          <w:lang w:val="ru-RU"/>
        </w:rPr>
      </w:pPr>
      <w:bookmarkStart w:id="32" w:name="n32"/>
      <w:bookmarkEnd w:id="32"/>
      <w:r w:rsidRPr="0025717C">
        <w:rPr>
          <w:rFonts w:ascii="Times New Roman" w:hAnsi="Times New Roman" w:cs="Times New Roman"/>
          <w:sz w:val="24"/>
          <w:szCs w:val="24"/>
          <w:lang w:val="ru-RU"/>
        </w:rPr>
        <w:t xml:space="preserve">3) у </w:t>
      </w:r>
      <w:hyperlink r:id="rId34" w:anchor="n3628" w:tgtFrame="_blank" w:history="1">
        <w:r w:rsidRPr="0025717C">
          <w:rPr>
            <w:rStyle w:val="a3"/>
            <w:rFonts w:ascii="Times New Roman" w:hAnsi="Times New Roman" w:cs="Times New Roman"/>
            <w:sz w:val="24"/>
            <w:szCs w:val="24"/>
            <w:lang w:val="ru-RU"/>
          </w:rPr>
          <w:t>пункті 2</w:t>
        </w:r>
      </w:hyperlink>
      <w:r w:rsidRPr="0025717C">
        <w:rPr>
          <w:rFonts w:ascii="Times New Roman" w:hAnsi="Times New Roman" w:cs="Times New Roman"/>
          <w:sz w:val="24"/>
          <w:szCs w:val="24"/>
          <w:lang w:val="ru-RU"/>
        </w:rPr>
        <w:t xml:space="preserve"> розділу ІІІ:</w:t>
      </w:r>
    </w:p>
    <w:p w:rsidR="0025717C" w:rsidRPr="0025717C" w:rsidRDefault="0025717C" w:rsidP="0025717C">
      <w:pPr>
        <w:pStyle w:val="a4"/>
        <w:jc w:val="both"/>
        <w:rPr>
          <w:rFonts w:ascii="Times New Roman" w:hAnsi="Times New Roman" w:cs="Times New Roman"/>
          <w:sz w:val="24"/>
          <w:szCs w:val="24"/>
          <w:lang w:val="ru-RU"/>
        </w:rPr>
      </w:pPr>
      <w:bookmarkStart w:id="33" w:name="n33"/>
      <w:bookmarkEnd w:id="33"/>
      <w:r w:rsidRPr="0025717C">
        <w:rPr>
          <w:rFonts w:ascii="Times New Roman" w:hAnsi="Times New Roman" w:cs="Times New Roman"/>
          <w:sz w:val="24"/>
          <w:szCs w:val="24"/>
          <w:lang w:val="ru-RU"/>
        </w:rPr>
        <w:t>абзац п’ятий викласти в такій редакції:</w:t>
      </w:r>
    </w:p>
    <w:p w:rsidR="0025717C" w:rsidRPr="0025717C" w:rsidRDefault="0025717C" w:rsidP="0025717C">
      <w:pPr>
        <w:pStyle w:val="a4"/>
        <w:jc w:val="both"/>
        <w:rPr>
          <w:rFonts w:ascii="Times New Roman" w:hAnsi="Times New Roman" w:cs="Times New Roman"/>
          <w:sz w:val="24"/>
          <w:szCs w:val="24"/>
          <w:lang w:val="ru-RU"/>
        </w:rPr>
      </w:pPr>
      <w:bookmarkStart w:id="34" w:name="n34"/>
      <w:bookmarkEnd w:id="34"/>
      <w:r w:rsidRPr="0025717C">
        <w:rPr>
          <w:rFonts w:ascii="Times New Roman" w:hAnsi="Times New Roman" w:cs="Times New Roman"/>
          <w:sz w:val="24"/>
          <w:szCs w:val="24"/>
          <w:lang w:val="ru-RU"/>
        </w:rPr>
        <w:t>«Звіт про надходження і використання коштів, отриманих як окремі субвенції з місцевого бюджету (форма № 4-4д) (додаток 5);»;</w:t>
      </w:r>
    </w:p>
    <w:p w:rsidR="0025717C" w:rsidRPr="0025717C" w:rsidRDefault="0025717C" w:rsidP="0025717C">
      <w:pPr>
        <w:pStyle w:val="a4"/>
        <w:jc w:val="both"/>
        <w:rPr>
          <w:rFonts w:ascii="Times New Roman" w:hAnsi="Times New Roman" w:cs="Times New Roman"/>
          <w:sz w:val="24"/>
          <w:szCs w:val="24"/>
          <w:lang w:val="ru-RU"/>
        </w:rPr>
      </w:pPr>
      <w:bookmarkStart w:id="35" w:name="n35"/>
      <w:bookmarkEnd w:id="35"/>
      <w:r w:rsidRPr="0025717C">
        <w:rPr>
          <w:rFonts w:ascii="Times New Roman" w:hAnsi="Times New Roman" w:cs="Times New Roman"/>
          <w:sz w:val="24"/>
          <w:szCs w:val="24"/>
          <w:lang w:val="ru-RU"/>
        </w:rPr>
        <w:t>в абзаці дванадцятому слова «на виконання програм соціально-економічного та культурного розвитку регіонів» замінити словами «як окремі субвенції з місцевого бюджету»;</w:t>
      </w:r>
    </w:p>
    <w:p w:rsidR="0025717C" w:rsidRPr="0025717C" w:rsidRDefault="0025717C" w:rsidP="0025717C">
      <w:pPr>
        <w:pStyle w:val="a4"/>
        <w:jc w:val="both"/>
        <w:rPr>
          <w:rFonts w:ascii="Times New Roman" w:hAnsi="Times New Roman" w:cs="Times New Roman"/>
          <w:sz w:val="24"/>
          <w:szCs w:val="24"/>
          <w:lang w:val="ru-RU"/>
        </w:rPr>
      </w:pPr>
      <w:bookmarkStart w:id="36" w:name="n36"/>
      <w:bookmarkEnd w:id="36"/>
      <w:r w:rsidRPr="0025717C">
        <w:rPr>
          <w:rFonts w:ascii="Times New Roman" w:hAnsi="Times New Roman" w:cs="Times New Roman"/>
          <w:sz w:val="24"/>
          <w:szCs w:val="24"/>
          <w:lang w:val="ru-RU"/>
        </w:rPr>
        <w:t>абзац чотирнадцятий викласти в такій редакції:</w:t>
      </w:r>
    </w:p>
    <w:p w:rsidR="0025717C" w:rsidRPr="0025717C" w:rsidRDefault="0025717C" w:rsidP="0025717C">
      <w:pPr>
        <w:pStyle w:val="a4"/>
        <w:jc w:val="both"/>
        <w:rPr>
          <w:rFonts w:ascii="Times New Roman" w:hAnsi="Times New Roman" w:cs="Times New Roman"/>
          <w:sz w:val="24"/>
          <w:szCs w:val="24"/>
          <w:lang w:val="ru-RU"/>
        </w:rPr>
      </w:pPr>
      <w:bookmarkStart w:id="37" w:name="n37"/>
      <w:bookmarkEnd w:id="37"/>
      <w:r w:rsidRPr="0025717C">
        <w:rPr>
          <w:rFonts w:ascii="Times New Roman" w:hAnsi="Times New Roman" w:cs="Times New Roman"/>
          <w:sz w:val="24"/>
          <w:szCs w:val="24"/>
          <w:lang w:val="ru-RU"/>
        </w:rPr>
        <w:t xml:space="preserve">«Звіт про надходження і використання коштів, отриманих як окремі субвенції з місцевого бюджету (форма № 4-4д) (додаток 5) складається розпорядниками бюджетних коштів, які </w:t>
      </w:r>
      <w:r w:rsidRPr="0025717C">
        <w:rPr>
          <w:rFonts w:ascii="Times New Roman" w:hAnsi="Times New Roman" w:cs="Times New Roman"/>
          <w:sz w:val="24"/>
          <w:szCs w:val="24"/>
          <w:lang w:val="ru-RU"/>
        </w:rPr>
        <w:lastRenderedPageBreak/>
        <w:t>утримуються за рахунок коштів державного бюджету і отримують субвенції з місцевого бюджету;»;</w:t>
      </w:r>
    </w:p>
    <w:p w:rsidR="0025717C" w:rsidRPr="0025717C" w:rsidRDefault="0025717C" w:rsidP="0025717C">
      <w:pPr>
        <w:pStyle w:val="a4"/>
        <w:jc w:val="both"/>
        <w:rPr>
          <w:rFonts w:ascii="Times New Roman" w:hAnsi="Times New Roman" w:cs="Times New Roman"/>
          <w:sz w:val="24"/>
          <w:szCs w:val="24"/>
          <w:lang w:val="ru-RU"/>
        </w:rPr>
      </w:pPr>
      <w:bookmarkStart w:id="38" w:name="n38"/>
      <w:bookmarkEnd w:id="38"/>
      <w:r w:rsidRPr="0025717C">
        <w:rPr>
          <w:rFonts w:ascii="Times New Roman" w:hAnsi="Times New Roman" w:cs="Times New Roman"/>
          <w:sz w:val="24"/>
          <w:szCs w:val="24"/>
          <w:lang w:val="ru-RU"/>
        </w:rPr>
        <w:t xml:space="preserve">4) </w:t>
      </w:r>
      <w:hyperlink r:id="rId35" w:anchor="n4217" w:tgtFrame="_blank" w:history="1">
        <w:r w:rsidRPr="0025717C">
          <w:rPr>
            <w:rStyle w:val="a3"/>
            <w:rFonts w:ascii="Times New Roman" w:hAnsi="Times New Roman" w:cs="Times New Roman"/>
            <w:sz w:val="24"/>
            <w:szCs w:val="24"/>
            <w:lang w:val="ru-RU"/>
          </w:rPr>
          <w:t>абзац другий</w:t>
        </w:r>
      </w:hyperlink>
      <w:r w:rsidRPr="0025717C">
        <w:rPr>
          <w:rFonts w:ascii="Times New Roman" w:hAnsi="Times New Roman" w:cs="Times New Roman"/>
          <w:sz w:val="24"/>
          <w:szCs w:val="24"/>
          <w:lang w:val="ru-RU"/>
        </w:rPr>
        <w:t xml:space="preserve"> пункту 9 розділу IV викласти в такій редакції:</w:t>
      </w:r>
    </w:p>
    <w:p w:rsidR="0025717C" w:rsidRPr="0025717C" w:rsidRDefault="0025717C" w:rsidP="0025717C">
      <w:pPr>
        <w:pStyle w:val="a4"/>
        <w:jc w:val="both"/>
        <w:rPr>
          <w:rFonts w:ascii="Times New Roman" w:hAnsi="Times New Roman" w:cs="Times New Roman"/>
          <w:sz w:val="24"/>
          <w:szCs w:val="24"/>
          <w:lang w:val="ru-RU"/>
        </w:rPr>
      </w:pPr>
      <w:bookmarkStart w:id="39" w:name="n39"/>
      <w:bookmarkEnd w:id="39"/>
      <w:r w:rsidRPr="0025717C">
        <w:rPr>
          <w:rFonts w:ascii="Times New Roman" w:hAnsi="Times New Roman" w:cs="Times New Roman"/>
          <w:sz w:val="24"/>
          <w:szCs w:val="24"/>
          <w:lang w:val="ru-RU"/>
        </w:rPr>
        <w:t>«У графі 3 «Залишок коштів на початок звітного року» наводиться сума залишку відповідного виду надходжень на початок звітного року (з урахуванням перерахованого/отриманого залишку).»;</w:t>
      </w:r>
    </w:p>
    <w:p w:rsidR="0025717C" w:rsidRPr="0025717C" w:rsidRDefault="0025717C" w:rsidP="0025717C">
      <w:pPr>
        <w:pStyle w:val="a4"/>
        <w:jc w:val="both"/>
        <w:rPr>
          <w:rFonts w:ascii="Times New Roman" w:hAnsi="Times New Roman" w:cs="Times New Roman"/>
          <w:sz w:val="24"/>
          <w:szCs w:val="24"/>
          <w:lang w:val="ru-RU"/>
        </w:rPr>
      </w:pPr>
      <w:bookmarkStart w:id="40" w:name="n40"/>
      <w:bookmarkEnd w:id="40"/>
      <w:r w:rsidRPr="0025717C">
        <w:rPr>
          <w:rFonts w:ascii="Times New Roman" w:hAnsi="Times New Roman" w:cs="Times New Roman"/>
          <w:sz w:val="24"/>
          <w:szCs w:val="24"/>
          <w:lang w:val="ru-RU"/>
        </w:rPr>
        <w:t xml:space="preserve">5) у </w:t>
      </w:r>
      <w:hyperlink r:id="rId36" w:anchor="n3254" w:tgtFrame="_blank" w:history="1">
        <w:r w:rsidRPr="0025717C">
          <w:rPr>
            <w:rStyle w:val="a3"/>
            <w:rFonts w:ascii="Times New Roman" w:hAnsi="Times New Roman" w:cs="Times New Roman"/>
            <w:sz w:val="24"/>
            <w:szCs w:val="24"/>
            <w:lang w:val="ru-RU"/>
          </w:rPr>
          <w:t>додатках</w:t>
        </w:r>
      </w:hyperlink>
      <w:r w:rsidRPr="0025717C">
        <w:rPr>
          <w:rFonts w:ascii="Times New Roman" w:hAnsi="Times New Roman" w:cs="Times New Roman"/>
          <w:sz w:val="24"/>
          <w:szCs w:val="24"/>
          <w:lang w:val="ru-RU"/>
        </w:rPr>
        <w:t xml:space="preserve"> до Порядку:</w:t>
      </w:r>
    </w:p>
    <w:bookmarkStart w:id="41" w:name="n41"/>
    <w:bookmarkEnd w:id="41"/>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fldChar w:fldCharType="begin"/>
      </w:r>
      <w:r w:rsidRPr="0025717C">
        <w:rPr>
          <w:rFonts w:ascii="Times New Roman" w:hAnsi="Times New Roman" w:cs="Times New Roman"/>
          <w:sz w:val="24"/>
          <w:szCs w:val="24"/>
          <w:lang w:val="ru-RU"/>
        </w:rPr>
        <w:instrText xml:space="preserve"> HYPERLINK "https://zakon.rada.gov.ua/laws/show/z0196-12" \l "n2701" \t "_blank" </w:instrText>
      </w:r>
      <w:r w:rsidRPr="0025717C">
        <w:rPr>
          <w:rFonts w:ascii="Times New Roman" w:hAnsi="Times New Roman" w:cs="Times New Roman"/>
          <w:sz w:val="24"/>
          <w:szCs w:val="24"/>
          <w:lang w:val="ru-RU"/>
        </w:rPr>
        <w:fldChar w:fldCharType="separate"/>
      </w:r>
      <w:r w:rsidRPr="0025717C">
        <w:rPr>
          <w:rStyle w:val="a3"/>
          <w:rFonts w:ascii="Times New Roman" w:hAnsi="Times New Roman" w:cs="Times New Roman"/>
          <w:sz w:val="24"/>
          <w:szCs w:val="24"/>
          <w:lang w:val="ru-RU"/>
        </w:rPr>
        <w:t>додаток 5</w:t>
      </w:r>
      <w:r w:rsidRPr="0025717C">
        <w:rPr>
          <w:rFonts w:ascii="Times New Roman" w:hAnsi="Times New Roman" w:cs="Times New Roman"/>
          <w:sz w:val="24"/>
          <w:szCs w:val="24"/>
        </w:rPr>
        <w:fldChar w:fldCharType="end"/>
      </w:r>
      <w:r w:rsidRPr="0025717C">
        <w:rPr>
          <w:rFonts w:ascii="Times New Roman" w:hAnsi="Times New Roman" w:cs="Times New Roman"/>
          <w:sz w:val="24"/>
          <w:szCs w:val="24"/>
          <w:lang w:val="ru-RU"/>
        </w:rPr>
        <w:t xml:space="preserve"> до Порядку викласти в новій редакції, що додається;</w:t>
      </w:r>
    </w:p>
    <w:p w:rsidR="0025717C" w:rsidRPr="0025717C" w:rsidRDefault="0025717C" w:rsidP="0025717C">
      <w:pPr>
        <w:pStyle w:val="a4"/>
        <w:jc w:val="both"/>
        <w:rPr>
          <w:rFonts w:ascii="Times New Roman" w:hAnsi="Times New Roman" w:cs="Times New Roman"/>
          <w:sz w:val="24"/>
          <w:szCs w:val="24"/>
          <w:lang w:val="ru-RU"/>
        </w:rPr>
      </w:pPr>
      <w:bookmarkStart w:id="42" w:name="n42"/>
      <w:bookmarkEnd w:id="42"/>
      <w:r w:rsidRPr="0025717C">
        <w:rPr>
          <w:rFonts w:ascii="Times New Roman" w:hAnsi="Times New Roman" w:cs="Times New Roman"/>
          <w:sz w:val="24"/>
          <w:szCs w:val="24"/>
          <w:lang w:val="ru-RU"/>
        </w:rPr>
        <w:t xml:space="preserve">у </w:t>
      </w:r>
      <w:hyperlink r:id="rId37" w:anchor="n2703" w:tgtFrame="_blank" w:history="1">
        <w:r w:rsidRPr="0025717C">
          <w:rPr>
            <w:rStyle w:val="a3"/>
            <w:rFonts w:ascii="Times New Roman" w:hAnsi="Times New Roman" w:cs="Times New Roman"/>
            <w:sz w:val="24"/>
            <w:szCs w:val="24"/>
            <w:lang w:val="ru-RU"/>
          </w:rPr>
          <w:t>додатку 6</w:t>
        </w:r>
      </w:hyperlink>
      <w:r w:rsidRPr="0025717C">
        <w:rPr>
          <w:rFonts w:ascii="Times New Roman" w:hAnsi="Times New Roman" w:cs="Times New Roman"/>
          <w:sz w:val="24"/>
          <w:szCs w:val="24"/>
          <w:lang w:val="ru-RU"/>
        </w:rPr>
        <w:t xml:space="preserve"> слово «місячна,» виключити.</w:t>
      </w:r>
    </w:p>
    <w:p w:rsidR="0025717C" w:rsidRPr="0025717C" w:rsidRDefault="0025717C" w:rsidP="0025717C">
      <w:pPr>
        <w:pStyle w:val="a4"/>
        <w:jc w:val="both"/>
        <w:rPr>
          <w:rFonts w:ascii="Times New Roman" w:hAnsi="Times New Roman" w:cs="Times New Roman"/>
          <w:sz w:val="24"/>
          <w:szCs w:val="24"/>
          <w:lang w:val="ru-RU"/>
        </w:rPr>
      </w:pPr>
      <w:bookmarkStart w:id="43" w:name="n43"/>
      <w:bookmarkEnd w:id="43"/>
      <w:r w:rsidRPr="0025717C">
        <w:rPr>
          <w:rFonts w:ascii="Times New Roman" w:hAnsi="Times New Roman" w:cs="Times New Roman"/>
          <w:sz w:val="24"/>
          <w:szCs w:val="24"/>
          <w:lang w:val="ru-RU"/>
        </w:rPr>
        <w:t>2. Департаменту державного бюджету Міністерства фінансів України в установленому порядку забезпечити:</w:t>
      </w:r>
    </w:p>
    <w:p w:rsidR="0025717C" w:rsidRPr="0025717C" w:rsidRDefault="0025717C" w:rsidP="0025717C">
      <w:pPr>
        <w:pStyle w:val="a4"/>
        <w:jc w:val="both"/>
        <w:rPr>
          <w:rFonts w:ascii="Times New Roman" w:hAnsi="Times New Roman" w:cs="Times New Roman"/>
          <w:sz w:val="24"/>
          <w:szCs w:val="24"/>
          <w:lang w:val="ru-RU"/>
        </w:rPr>
      </w:pPr>
      <w:bookmarkStart w:id="44" w:name="n44"/>
      <w:bookmarkEnd w:id="44"/>
      <w:r w:rsidRPr="0025717C">
        <w:rPr>
          <w:rFonts w:ascii="Times New Roman" w:hAnsi="Times New Roman" w:cs="Times New Roman"/>
          <w:sz w:val="24"/>
          <w:szCs w:val="24"/>
          <w:lang w:val="ru-RU"/>
        </w:rPr>
        <w:t>подання цього наказу на державну реєстрацію до Міністерства юстиції України;</w:t>
      </w:r>
    </w:p>
    <w:p w:rsidR="0025717C" w:rsidRPr="0025717C" w:rsidRDefault="0025717C" w:rsidP="0025717C">
      <w:pPr>
        <w:pStyle w:val="a4"/>
        <w:jc w:val="both"/>
        <w:rPr>
          <w:rFonts w:ascii="Times New Roman" w:hAnsi="Times New Roman" w:cs="Times New Roman"/>
          <w:sz w:val="24"/>
          <w:szCs w:val="24"/>
          <w:lang w:val="ru-RU"/>
        </w:rPr>
      </w:pPr>
      <w:bookmarkStart w:id="45" w:name="n45"/>
      <w:bookmarkEnd w:id="45"/>
      <w:r w:rsidRPr="0025717C">
        <w:rPr>
          <w:rFonts w:ascii="Times New Roman" w:hAnsi="Times New Roman" w:cs="Times New Roman"/>
          <w:sz w:val="24"/>
          <w:szCs w:val="24"/>
          <w:lang w:val="ru-RU"/>
        </w:rPr>
        <w:t>оприлюднення цього наказу.</w:t>
      </w:r>
    </w:p>
    <w:p w:rsidR="0025717C" w:rsidRPr="0025717C" w:rsidRDefault="0025717C" w:rsidP="0025717C">
      <w:pPr>
        <w:pStyle w:val="a4"/>
        <w:jc w:val="both"/>
        <w:rPr>
          <w:rFonts w:ascii="Times New Roman" w:hAnsi="Times New Roman" w:cs="Times New Roman"/>
          <w:sz w:val="24"/>
          <w:szCs w:val="24"/>
          <w:lang w:val="ru-RU"/>
        </w:rPr>
      </w:pPr>
      <w:bookmarkStart w:id="46" w:name="n46"/>
      <w:bookmarkEnd w:id="46"/>
      <w:r w:rsidRPr="0025717C">
        <w:rPr>
          <w:rFonts w:ascii="Times New Roman" w:hAnsi="Times New Roman" w:cs="Times New Roman"/>
          <w:sz w:val="24"/>
          <w:szCs w:val="24"/>
          <w:lang w:val="ru-RU"/>
        </w:rPr>
        <w:t>3. Цей наказ набирає чинності з дня його офіційного опублікування.</w:t>
      </w:r>
    </w:p>
    <w:p w:rsidR="0025717C" w:rsidRPr="0025717C" w:rsidRDefault="0025717C" w:rsidP="0025717C">
      <w:pPr>
        <w:pStyle w:val="a4"/>
        <w:jc w:val="both"/>
        <w:rPr>
          <w:rFonts w:ascii="Times New Roman" w:hAnsi="Times New Roman" w:cs="Times New Roman"/>
          <w:sz w:val="24"/>
          <w:szCs w:val="24"/>
          <w:lang w:val="ru-RU"/>
        </w:rPr>
      </w:pPr>
      <w:bookmarkStart w:id="47" w:name="n47"/>
      <w:bookmarkEnd w:id="47"/>
      <w:r w:rsidRPr="0025717C">
        <w:rPr>
          <w:rFonts w:ascii="Times New Roman" w:hAnsi="Times New Roman" w:cs="Times New Roman"/>
          <w:sz w:val="24"/>
          <w:szCs w:val="24"/>
          <w:lang w:val="ru-RU"/>
        </w:rPr>
        <w:t>4. Контроль за виконанням цього наказу покласти на заступників Міністра фінансів України відповідно до розподілу обов’язків та Голову Державної казначейської служби України Слюз Т.Я.</w:t>
      </w:r>
    </w:p>
    <w:p w:rsidR="0025717C" w:rsidRPr="0025717C" w:rsidRDefault="0025717C" w:rsidP="0025717C">
      <w:pPr>
        <w:pStyle w:val="a4"/>
        <w:ind w:firstLine="708"/>
        <w:rPr>
          <w:rFonts w:ascii="Times New Roman" w:hAnsi="Times New Roman" w:cs="Times New Roman"/>
          <w:b/>
          <w:sz w:val="24"/>
          <w:szCs w:val="24"/>
          <w:lang w:val="ru-RU"/>
        </w:rPr>
      </w:pPr>
      <w:r w:rsidRPr="0025717C">
        <w:rPr>
          <w:rFonts w:ascii="Times New Roman" w:hAnsi="Times New Roman" w:cs="Times New Roman"/>
          <w:b/>
          <w:sz w:val="24"/>
          <w:szCs w:val="24"/>
          <w:lang w:val="ru-RU"/>
        </w:rPr>
        <w:t>Міністр</w:t>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sidRPr="0025717C">
        <w:rPr>
          <w:rFonts w:ascii="Times New Roman" w:hAnsi="Times New Roman" w:cs="Times New Roman"/>
          <w:b/>
          <w:sz w:val="24"/>
          <w:szCs w:val="24"/>
          <w:lang w:val="ru-RU"/>
        </w:rPr>
        <w:t>С. Марченко</w:t>
      </w:r>
    </w:p>
    <w:p w:rsidR="0025717C" w:rsidRPr="0025717C" w:rsidRDefault="0025717C" w:rsidP="0025717C">
      <w:pPr>
        <w:pStyle w:val="a4"/>
        <w:rPr>
          <w:rFonts w:ascii="Times New Roman" w:hAnsi="Times New Roman" w:cs="Times New Roman"/>
          <w:sz w:val="24"/>
          <w:szCs w:val="24"/>
          <w:lang w:val="ru-RU"/>
        </w:rPr>
      </w:pPr>
    </w:p>
    <w:p w:rsidR="0025717C" w:rsidRPr="0025717C" w:rsidRDefault="0025717C" w:rsidP="0025717C">
      <w:pPr>
        <w:pStyle w:val="a4"/>
        <w:rPr>
          <w:rFonts w:ascii="Times New Roman" w:hAnsi="Times New Roman" w:cs="Times New Roman"/>
          <w:sz w:val="24"/>
          <w:szCs w:val="24"/>
          <w:lang w:val="ru-RU"/>
        </w:rPr>
      </w:pPr>
      <w:r w:rsidRPr="0025717C">
        <w:rPr>
          <w:rFonts w:ascii="Times New Roman" w:hAnsi="Times New Roman" w:cs="Times New Roman"/>
          <w:sz w:val="24"/>
          <w:szCs w:val="24"/>
          <w:lang w:val="ru-RU"/>
        </w:rPr>
        <w:t>ПОГОДЖЕНО:</w:t>
      </w:r>
    </w:p>
    <w:p w:rsidR="0025717C" w:rsidRPr="0025717C" w:rsidRDefault="0025717C" w:rsidP="0025717C">
      <w:pPr>
        <w:pStyle w:val="a4"/>
        <w:rPr>
          <w:rFonts w:ascii="Times New Roman" w:hAnsi="Times New Roman" w:cs="Times New Roman"/>
          <w:sz w:val="24"/>
          <w:szCs w:val="24"/>
          <w:lang w:val="ru-RU"/>
        </w:rPr>
      </w:pPr>
    </w:p>
    <w:p w:rsidR="0025717C" w:rsidRPr="0025717C" w:rsidRDefault="0025717C" w:rsidP="0025717C">
      <w:pPr>
        <w:pStyle w:val="a4"/>
        <w:rPr>
          <w:rFonts w:ascii="Times New Roman" w:hAnsi="Times New Roman" w:cs="Times New Roman"/>
          <w:sz w:val="24"/>
          <w:szCs w:val="24"/>
          <w:lang w:val="ru-RU"/>
        </w:rPr>
      </w:pPr>
      <w:r w:rsidRPr="0025717C">
        <w:rPr>
          <w:rFonts w:ascii="Times New Roman" w:hAnsi="Times New Roman" w:cs="Times New Roman"/>
          <w:sz w:val="24"/>
          <w:szCs w:val="24"/>
          <w:lang w:val="ru-RU"/>
        </w:rPr>
        <w:t>Заступник Міністра цифрової трансформації України</w:t>
      </w:r>
    </w:p>
    <w:p w:rsidR="0025717C" w:rsidRPr="0025717C" w:rsidRDefault="0025717C" w:rsidP="0025717C">
      <w:pPr>
        <w:pStyle w:val="a4"/>
        <w:rPr>
          <w:rFonts w:ascii="Times New Roman" w:hAnsi="Times New Roman" w:cs="Times New Roman"/>
          <w:sz w:val="24"/>
          <w:szCs w:val="24"/>
          <w:lang w:val="ru-RU"/>
        </w:rPr>
      </w:pPr>
      <w:r w:rsidRPr="0025717C">
        <w:rPr>
          <w:rFonts w:ascii="Times New Roman" w:hAnsi="Times New Roman" w:cs="Times New Roman"/>
          <w:sz w:val="24"/>
          <w:szCs w:val="24"/>
          <w:lang w:val="ru-RU"/>
        </w:rPr>
        <w:t>з питань європейської інтеграції</w:t>
      </w:r>
      <w:r w:rsidRPr="0025717C">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Pr="0025717C">
        <w:rPr>
          <w:rFonts w:ascii="Times New Roman" w:hAnsi="Times New Roman" w:cs="Times New Roman"/>
          <w:sz w:val="24"/>
          <w:szCs w:val="24"/>
          <w:lang w:val="ru-RU"/>
        </w:rPr>
        <w:t>В. Іонан</w:t>
      </w:r>
    </w:p>
    <w:p w:rsidR="0025717C" w:rsidRPr="0025717C" w:rsidRDefault="0025717C" w:rsidP="0025717C">
      <w:pPr>
        <w:pStyle w:val="a4"/>
        <w:rPr>
          <w:rFonts w:ascii="Times New Roman" w:hAnsi="Times New Roman" w:cs="Times New Roman"/>
          <w:sz w:val="24"/>
          <w:szCs w:val="24"/>
          <w:lang w:val="ru-RU"/>
        </w:rPr>
      </w:pPr>
    </w:p>
    <w:p w:rsidR="0025717C" w:rsidRPr="0025717C" w:rsidRDefault="0025717C" w:rsidP="0025717C">
      <w:pPr>
        <w:pStyle w:val="a4"/>
        <w:rPr>
          <w:rFonts w:ascii="Times New Roman" w:hAnsi="Times New Roman" w:cs="Times New Roman"/>
          <w:sz w:val="24"/>
          <w:szCs w:val="24"/>
          <w:lang w:val="ru-RU"/>
        </w:rPr>
      </w:pPr>
      <w:r w:rsidRPr="0025717C">
        <w:rPr>
          <w:rFonts w:ascii="Times New Roman" w:hAnsi="Times New Roman" w:cs="Times New Roman"/>
          <w:sz w:val="24"/>
          <w:szCs w:val="24"/>
          <w:lang w:val="ru-RU"/>
        </w:rPr>
        <w:t>Голова Державної казначейської служби України</w:t>
      </w:r>
      <w:r w:rsidRPr="0025717C">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Pr="0025717C">
        <w:rPr>
          <w:rFonts w:ascii="Times New Roman" w:hAnsi="Times New Roman" w:cs="Times New Roman"/>
          <w:sz w:val="24"/>
          <w:szCs w:val="24"/>
          <w:lang w:val="ru-RU"/>
        </w:rPr>
        <w:t>Т. Слюз</w:t>
      </w:r>
    </w:p>
    <w:p w:rsidR="0025717C" w:rsidRPr="0025717C" w:rsidRDefault="0025717C" w:rsidP="0025717C">
      <w:pPr>
        <w:pStyle w:val="a4"/>
        <w:rPr>
          <w:rFonts w:ascii="Times New Roman" w:hAnsi="Times New Roman" w:cs="Times New Roman"/>
          <w:sz w:val="24"/>
          <w:szCs w:val="24"/>
          <w:lang w:val="ru-RU"/>
        </w:rPr>
      </w:pPr>
    </w:p>
    <w:p w:rsidR="0025717C" w:rsidRPr="0025717C" w:rsidRDefault="0025717C" w:rsidP="0025717C">
      <w:pPr>
        <w:pStyle w:val="a4"/>
        <w:rPr>
          <w:rFonts w:ascii="Times New Roman" w:hAnsi="Times New Roman" w:cs="Times New Roman"/>
          <w:sz w:val="24"/>
          <w:szCs w:val="24"/>
          <w:lang w:val="ru-RU"/>
        </w:rPr>
      </w:pPr>
      <w:r w:rsidRPr="0025717C">
        <w:rPr>
          <w:rFonts w:ascii="Times New Roman" w:hAnsi="Times New Roman" w:cs="Times New Roman"/>
          <w:sz w:val="24"/>
          <w:szCs w:val="24"/>
          <w:lang w:val="ru-RU"/>
        </w:rPr>
        <w:t>Перший заступник Голови</w:t>
      </w:r>
    </w:p>
    <w:p w:rsidR="0025717C" w:rsidRPr="0025717C" w:rsidRDefault="0025717C" w:rsidP="0025717C">
      <w:pPr>
        <w:pStyle w:val="a4"/>
        <w:rPr>
          <w:rFonts w:ascii="Times New Roman" w:hAnsi="Times New Roman" w:cs="Times New Roman"/>
          <w:sz w:val="24"/>
          <w:szCs w:val="24"/>
          <w:lang w:val="ru-RU"/>
        </w:rPr>
      </w:pPr>
      <w:r w:rsidRPr="0025717C">
        <w:rPr>
          <w:rFonts w:ascii="Times New Roman" w:hAnsi="Times New Roman" w:cs="Times New Roman"/>
          <w:sz w:val="24"/>
          <w:szCs w:val="24"/>
          <w:lang w:val="ru-RU"/>
        </w:rPr>
        <w:t>Державної служби спеціального зв’язку</w:t>
      </w:r>
    </w:p>
    <w:p w:rsidR="0025717C" w:rsidRPr="0025717C" w:rsidRDefault="0025717C" w:rsidP="0025717C">
      <w:pPr>
        <w:pStyle w:val="a4"/>
        <w:rPr>
          <w:rFonts w:ascii="Times New Roman" w:hAnsi="Times New Roman" w:cs="Times New Roman"/>
          <w:sz w:val="24"/>
          <w:szCs w:val="24"/>
          <w:lang w:val="ru-RU"/>
        </w:rPr>
      </w:pPr>
      <w:r w:rsidRPr="0025717C">
        <w:rPr>
          <w:rFonts w:ascii="Times New Roman" w:hAnsi="Times New Roman" w:cs="Times New Roman"/>
          <w:sz w:val="24"/>
          <w:szCs w:val="24"/>
          <w:lang w:val="ru-RU"/>
        </w:rPr>
        <w:t>та захисту інформації України</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Pr="0025717C">
        <w:rPr>
          <w:rFonts w:ascii="Times New Roman" w:hAnsi="Times New Roman" w:cs="Times New Roman"/>
          <w:sz w:val="24"/>
          <w:szCs w:val="24"/>
          <w:lang w:val="ru-RU"/>
        </w:rPr>
        <w:t>Д. Маковський</w:t>
      </w:r>
    </w:p>
    <w:p w:rsidR="0025717C" w:rsidRDefault="0025717C" w:rsidP="0025717C">
      <w:pPr>
        <w:pStyle w:val="a4"/>
        <w:rPr>
          <w:rFonts w:ascii="Times New Roman" w:hAnsi="Times New Roman" w:cs="Times New Roman"/>
          <w:sz w:val="24"/>
          <w:szCs w:val="24"/>
        </w:rPr>
      </w:pPr>
    </w:p>
    <w:p w:rsidR="0025717C" w:rsidRPr="0025717C" w:rsidRDefault="0025717C" w:rsidP="0025717C">
      <w:pPr>
        <w:pStyle w:val="a4"/>
        <w:ind w:left="4956"/>
        <w:rPr>
          <w:rFonts w:ascii="Times New Roman" w:hAnsi="Times New Roman" w:cs="Times New Roman"/>
          <w:sz w:val="24"/>
          <w:szCs w:val="24"/>
        </w:rPr>
      </w:pPr>
      <w:r w:rsidRPr="0025717C">
        <w:rPr>
          <w:rFonts w:ascii="Times New Roman" w:hAnsi="Times New Roman" w:cs="Times New Roman"/>
          <w:sz w:val="24"/>
          <w:szCs w:val="24"/>
        </w:rPr>
        <w:t>Додаток 5</w:t>
      </w:r>
    </w:p>
    <w:p w:rsidR="0025717C" w:rsidRPr="0025717C" w:rsidRDefault="0025717C" w:rsidP="0025717C">
      <w:pPr>
        <w:pStyle w:val="a4"/>
        <w:ind w:left="4956"/>
        <w:rPr>
          <w:rFonts w:ascii="Times New Roman" w:hAnsi="Times New Roman" w:cs="Times New Roman"/>
          <w:sz w:val="24"/>
          <w:szCs w:val="24"/>
        </w:rPr>
      </w:pPr>
      <w:r w:rsidRPr="0025717C">
        <w:rPr>
          <w:rFonts w:ascii="Times New Roman" w:hAnsi="Times New Roman" w:cs="Times New Roman"/>
          <w:sz w:val="24"/>
          <w:szCs w:val="24"/>
        </w:rPr>
        <w:t>до Порядку складання</w:t>
      </w:r>
    </w:p>
    <w:p w:rsidR="0025717C" w:rsidRPr="0025717C" w:rsidRDefault="0025717C" w:rsidP="0025717C">
      <w:pPr>
        <w:pStyle w:val="a4"/>
        <w:ind w:left="4956"/>
        <w:rPr>
          <w:rFonts w:ascii="Times New Roman" w:hAnsi="Times New Roman" w:cs="Times New Roman"/>
          <w:sz w:val="24"/>
          <w:szCs w:val="24"/>
        </w:rPr>
      </w:pPr>
      <w:r w:rsidRPr="0025717C">
        <w:rPr>
          <w:rFonts w:ascii="Times New Roman" w:hAnsi="Times New Roman" w:cs="Times New Roman"/>
          <w:sz w:val="24"/>
          <w:szCs w:val="24"/>
        </w:rPr>
        <w:t>бюджетної звітності розпорядниками</w:t>
      </w:r>
    </w:p>
    <w:p w:rsidR="0025717C" w:rsidRPr="0025717C" w:rsidRDefault="0025717C" w:rsidP="0025717C">
      <w:pPr>
        <w:pStyle w:val="a4"/>
        <w:ind w:left="4956"/>
        <w:rPr>
          <w:rFonts w:ascii="Times New Roman" w:hAnsi="Times New Roman" w:cs="Times New Roman"/>
          <w:sz w:val="24"/>
          <w:szCs w:val="24"/>
        </w:rPr>
      </w:pPr>
      <w:r w:rsidRPr="0025717C">
        <w:rPr>
          <w:rFonts w:ascii="Times New Roman" w:hAnsi="Times New Roman" w:cs="Times New Roman"/>
          <w:sz w:val="24"/>
          <w:szCs w:val="24"/>
        </w:rPr>
        <w:t>та одержувачами бюджетних коштів,</w:t>
      </w:r>
    </w:p>
    <w:p w:rsidR="0025717C" w:rsidRPr="0025717C" w:rsidRDefault="0025717C" w:rsidP="0025717C">
      <w:pPr>
        <w:pStyle w:val="a4"/>
        <w:ind w:left="4956"/>
        <w:rPr>
          <w:rFonts w:ascii="Times New Roman" w:hAnsi="Times New Roman" w:cs="Times New Roman"/>
          <w:sz w:val="24"/>
          <w:szCs w:val="24"/>
        </w:rPr>
      </w:pPr>
      <w:r w:rsidRPr="0025717C">
        <w:rPr>
          <w:rFonts w:ascii="Times New Roman" w:hAnsi="Times New Roman" w:cs="Times New Roman"/>
          <w:sz w:val="24"/>
          <w:szCs w:val="24"/>
        </w:rPr>
        <w:t>звітності фондами</w:t>
      </w:r>
    </w:p>
    <w:p w:rsidR="0025717C" w:rsidRPr="0025717C" w:rsidRDefault="0025717C" w:rsidP="0025717C">
      <w:pPr>
        <w:pStyle w:val="a4"/>
        <w:ind w:left="4956"/>
        <w:rPr>
          <w:rFonts w:ascii="Times New Roman" w:hAnsi="Times New Roman" w:cs="Times New Roman"/>
          <w:sz w:val="24"/>
          <w:szCs w:val="24"/>
        </w:rPr>
      </w:pPr>
      <w:r w:rsidRPr="0025717C">
        <w:rPr>
          <w:rFonts w:ascii="Times New Roman" w:hAnsi="Times New Roman" w:cs="Times New Roman"/>
          <w:sz w:val="24"/>
          <w:szCs w:val="24"/>
        </w:rPr>
        <w:t>загальнообов’язкового державного</w:t>
      </w:r>
    </w:p>
    <w:p w:rsidR="0025717C" w:rsidRPr="0025717C" w:rsidRDefault="0025717C" w:rsidP="0025717C">
      <w:pPr>
        <w:pStyle w:val="a4"/>
        <w:ind w:left="4956"/>
        <w:rPr>
          <w:rFonts w:ascii="Times New Roman" w:hAnsi="Times New Roman" w:cs="Times New Roman"/>
          <w:sz w:val="24"/>
          <w:szCs w:val="24"/>
        </w:rPr>
      </w:pPr>
      <w:r w:rsidRPr="0025717C">
        <w:rPr>
          <w:rFonts w:ascii="Times New Roman" w:hAnsi="Times New Roman" w:cs="Times New Roman"/>
          <w:sz w:val="24"/>
          <w:szCs w:val="24"/>
        </w:rPr>
        <w:t>соціального і пенсійного страхування</w:t>
      </w:r>
    </w:p>
    <w:p w:rsidR="0025717C" w:rsidRDefault="0025717C" w:rsidP="0025717C">
      <w:pPr>
        <w:pStyle w:val="a4"/>
        <w:ind w:left="4956"/>
        <w:rPr>
          <w:rFonts w:ascii="Times New Roman" w:hAnsi="Times New Roman" w:cs="Times New Roman"/>
          <w:sz w:val="24"/>
          <w:szCs w:val="24"/>
        </w:rPr>
      </w:pPr>
      <w:r w:rsidRPr="0025717C">
        <w:rPr>
          <w:rFonts w:ascii="Times New Roman" w:hAnsi="Times New Roman" w:cs="Times New Roman"/>
          <w:sz w:val="24"/>
          <w:szCs w:val="24"/>
        </w:rPr>
        <w:t>(пункт 1 розділу II)</w:t>
      </w:r>
    </w:p>
    <w:p w:rsidR="0025717C" w:rsidRDefault="0025717C" w:rsidP="0025717C">
      <w:pPr>
        <w:pStyle w:val="a4"/>
        <w:rPr>
          <w:rFonts w:ascii="Times New Roman" w:hAnsi="Times New Roman" w:cs="Times New Roman"/>
          <w:sz w:val="24"/>
          <w:szCs w:val="24"/>
        </w:rPr>
      </w:pPr>
    </w:p>
    <w:p w:rsidR="0025717C" w:rsidRDefault="0025717C" w:rsidP="0025717C">
      <w:pPr>
        <w:pStyle w:val="a4"/>
        <w:jc w:val="center"/>
        <w:rPr>
          <w:rFonts w:ascii="Times New Roman" w:hAnsi="Times New Roman" w:cs="Times New Roman"/>
          <w:sz w:val="24"/>
          <w:szCs w:val="24"/>
        </w:rPr>
      </w:pPr>
      <w:hyperlink r:id="rId38" w:history="1">
        <w:r w:rsidRPr="0025717C">
          <w:rPr>
            <w:rStyle w:val="a3"/>
            <w:rFonts w:ascii="Times New Roman" w:hAnsi="Times New Roman" w:cs="Times New Roman"/>
            <w:sz w:val="24"/>
            <w:szCs w:val="24"/>
          </w:rPr>
          <w:t>ЗВІТ</w:t>
        </w:r>
      </w:hyperlink>
      <w:r w:rsidRPr="0025717C">
        <w:rPr>
          <w:rFonts w:ascii="Times New Roman" w:hAnsi="Times New Roman" w:cs="Times New Roman"/>
          <w:sz w:val="24"/>
          <w:szCs w:val="24"/>
        </w:rPr>
        <w:t xml:space="preserve"> </w:t>
      </w:r>
      <w:r w:rsidRPr="0025717C">
        <w:rPr>
          <w:rFonts w:ascii="Times New Roman" w:hAnsi="Times New Roman" w:cs="Times New Roman"/>
          <w:sz w:val="24"/>
          <w:szCs w:val="24"/>
        </w:rPr>
        <w:br/>
        <w:t xml:space="preserve">про надходження і використання коштів, </w:t>
      </w:r>
      <w:r w:rsidRPr="0025717C">
        <w:rPr>
          <w:rFonts w:ascii="Times New Roman" w:hAnsi="Times New Roman" w:cs="Times New Roman"/>
          <w:sz w:val="24"/>
          <w:szCs w:val="24"/>
        </w:rPr>
        <w:br/>
        <w:t xml:space="preserve">отриманих як окремі субвенції з місцевого бюджету </w:t>
      </w:r>
      <w:r w:rsidRPr="0025717C">
        <w:rPr>
          <w:rFonts w:ascii="Times New Roman" w:hAnsi="Times New Roman" w:cs="Times New Roman"/>
          <w:sz w:val="24"/>
          <w:szCs w:val="24"/>
        </w:rPr>
        <w:br/>
        <w:t>(форма № 4-4д)</w:t>
      </w:r>
    </w:p>
    <w:p w:rsidR="0025717C" w:rsidRDefault="0025717C" w:rsidP="0025717C">
      <w:pPr>
        <w:pStyle w:val="a4"/>
        <w:rPr>
          <w:rFonts w:ascii="Times New Roman" w:hAnsi="Times New Roman" w:cs="Times New Roman"/>
          <w:sz w:val="24"/>
          <w:szCs w:val="24"/>
        </w:rPr>
      </w:pPr>
    </w:p>
    <w:p w:rsidR="0025717C" w:rsidRPr="0025717C" w:rsidRDefault="0025717C" w:rsidP="0025717C">
      <w:pPr>
        <w:pStyle w:val="a4"/>
        <w:rPr>
          <w:rFonts w:ascii="Times New Roman" w:hAnsi="Times New Roman" w:cs="Times New Roman"/>
          <w:b/>
          <w:sz w:val="24"/>
          <w:szCs w:val="24"/>
        </w:rPr>
      </w:pPr>
      <w:r w:rsidRPr="0025717C">
        <w:rPr>
          <w:rFonts w:ascii="Times New Roman" w:hAnsi="Times New Roman" w:cs="Times New Roman"/>
          <w:b/>
          <w:sz w:val="24"/>
          <w:szCs w:val="24"/>
        </w:rPr>
        <w:t xml:space="preserve">21. </w:t>
      </w:r>
      <w:r w:rsidRPr="0025717C">
        <w:rPr>
          <w:rFonts w:ascii="Times New Roman" w:hAnsi="Times New Roman" w:cs="Times New Roman"/>
          <w:b/>
          <w:sz w:val="24"/>
          <w:szCs w:val="24"/>
        </w:rPr>
        <w:t>МІНІСТЕРСТВО ФІНАНСІВ УКРАЇНИ</w:t>
      </w:r>
    </w:p>
    <w:p w:rsidR="0025717C" w:rsidRPr="0025717C" w:rsidRDefault="0025717C" w:rsidP="0025717C">
      <w:pPr>
        <w:pStyle w:val="a4"/>
        <w:rPr>
          <w:rFonts w:ascii="Times New Roman" w:hAnsi="Times New Roman" w:cs="Times New Roman"/>
          <w:b/>
          <w:sz w:val="24"/>
          <w:szCs w:val="24"/>
        </w:rPr>
      </w:pPr>
      <w:r w:rsidRPr="0025717C">
        <w:rPr>
          <w:rFonts w:ascii="Times New Roman" w:hAnsi="Times New Roman" w:cs="Times New Roman"/>
          <w:b/>
          <w:sz w:val="24"/>
          <w:szCs w:val="24"/>
        </w:rPr>
        <w:t>НАКАЗ</w:t>
      </w:r>
    </w:p>
    <w:p w:rsidR="0025717C" w:rsidRDefault="0025717C" w:rsidP="0025717C">
      <w:pPr>
        <w:pStyle w:val="a4"/>
        <w:rPr>
          <w:rFonts w:ascii="Times New Roman" w:hAnsi="Times New Roman" w:cs="Times New Roman"/>
          <w:b/>
          <w:sz w:val="24"/>
          <w:szCs w:val="24"/>
        </w:rPr>
      </w:pPr>
      <w:r>
        <w:rPr>
          <w:rFonts w:ascii="Times New Roman" w:hAnsi="Times New Roman" w:cs="Times New Roman"/>
          <w:b/>
          <w:sz w:val="24"/>
          <w:szCs w:val="24"/>
        </w:rPr>
        <w:t>16</w:t>
      </w:r>
      <w:r w:rsidRPr="0025717C">
        <w:rPr>
          <w:rFonts w:ascii="Times New Roman" w:hAnsi="Times New Roman" w:cs="Times New Roman"/>
          <w:b/>
          <w:sz w:val="24"/>
          <w:szCs w:val="24"/>
        </w:rPr>
        <w:t>.0</w:t>
      </w:r>
      <w:r>
        <w:rPr>
          <w:rFonts w:ascii="Times New Roman" w:hAnsi="Times New Roman" w:cs="Times New Roman"/>
          <w:b/>
          <w:sz w:val="24"/>
          <w:szCs w:val="24"/>
        </w:rPr>
        <w:t>6</w:t>
      </w:r>
      <w:r w:rsidRPr="0025717C">
        <w:rPr>
          <w:rFonts w:ascii="Times New Roman" w:hAnsi="Times New Roman" w:cs="Times New Roman"/>
          <w:b/>
          <w:sz w:val="24"/>
          <w:szCs w:val="24"/>
        </w:rPr>
        <w:t>.2022  № 1</w:t>
      </w:r>
      <w:r>
        <w:rPr>
          <w:rFonts w:ascii="Times New Roman" w:hAnsi="Times New Roman" w:cs="Times New Roman"/>
          <w:b/>
          <w:sz w:val="24"/>
          <w:szCs w:val="24"/>
        </w:rPr>
        <w:t>74</w:t>
      </w:r>
    </w:p>
    <w:p w:rsidR="0025717C" w:rsidRDefault="0025717C" w:rsidP="0025717C">
      <w:pPr>
        <w:pStyle w:val="a4"/>
        <w:ind w:left="5664"/>
        <w:rPr>
          <w:rFonts w:ascii="Times New Roman" w:hAnsi="Times New Roman" w:cs="Times New Roman"/>
          <w:b/>
          <w:sz w:val="24"/>
          <w:szCs w:val="24"/>
          <w:lang w:val="ru-RU"/>
        </w:rPr>
      </w:pPr>
      <w:r w:rsidRPr="0025717C">
        <w:rPr>
          <w:rFonts w:ascii="Times New Roman" w:hAnsi="Times New Roman" w:cs="Times New Roman"/>
          <w:b/>
          <w:sz w:val="24"/>
          <w:szCs w:val="24"/>
          <w:lang w:val="ru-RU"/>
        </w:rPr>
        <w:t xml:space="preserve">Зареєстровано в Міністерстві </w:t>
      </w:r>
      <w:r w:rsidRPr="0025717C">
        <w:rPr>
          <w:rFonts w:ascii="Times New Roman" w:hAnsi="Times New Roman" w:cs="Times New Roman"/>
          <w:b/>
          <w:sz w:val="24"/>
          <w:szCs w:val="24"/>
          <w:lang w:val="ru-RU"/>
        </w:rPr>
        <w:br/>
        <w:t xml:space="preserve">юстиції України </w:t>
      </w:r>
      <w:r w:rsidRPr="0025717C">
        <w:rPr>
          <w:rFonts w:ascii="Times New Roman" w:hAnsi="Times New Roman" w:cs="Times New Roman"/>
          <w:b/>
          <w:sz w:val="24"/>
          <w:szCs w:val="24"/>
          <w:lang w:val="ru-RU"/>
        </w:rPr>
        <w:br/>
      </w:r>
      <w:r w:rsidRPr="0025717C">
        <w:rPr>
          <w:rFonts w:ascii="Times New Roman" w:hAnsi="Times New Roman" w:cs="Times New Roman"/>
          <w:b/>
          <w:sz w:val="24"/>
          <w:szCs w:val="24"/>
          <w:lang w:val="ru-RU"/>
        </w:rPr>
        <w:lastRenderedPageBreak/>
        <w:t xml:space="preserve">04 липня 2022 р. </w:t>
      </w:r>
      <w:r w:rsidRPr="0025717C">
        <w:rPr>
          <w:rFonts w:ascii="Times New Roman" w:hAnsi="Times New Roman" w:cs="Times New Roman"/>
          <w:b/>
          <w:sz w:val="24"/>
          <w:szCs w:val="24"/>
          <w:lang w:val="ru-RU"/>
        </w:rPr>
        <w:br/>
        <w:t>за № 731/38067</w:t>
      </w:r>
    </w:p>
    <w:p w:rsidR="0025717C" w:rsidRPr="0025717C" w:rsidRDefault="0025717C" w:rsidP="006D24F8">
      <w:pPr>
        <w:pStyle w:val="a4"/>
        <w:jc w:val="center"/>
        <w:rPr>
          <w:rFonts w:ascii="Times New Roman" w:hAnsi="Times New Roman" w:cs="Times New Roman"/>
          <w:b/>
          <w:sz w:val="24"/>
          <w:szCs w:val="24"/>
          <w:lang w:val="ru-RU"/>
        </w:rPr>
      </w:pPr>
      <w:r w:rsidRPr="0025717C">
        <w:rPr>
          <w:rFonts w:ascii="Times New Roman" w:hAnsi="Times New Roman" w:cs="Times New Roman"/>
          <w:b/>
          <w:sz w:val="24"/>
          <w:szCs w:val="24"/>
          <w:lang w:val="ru-RU"/>
        </w:rPr>
        <w:t>Про затвердження Змін до форми довідки про подану декларацію про майновий стан і доходи (про сплату або відсутність податкових зобов’язань) та Порядку оформлення і видачі довідки про подану декларацію про майновий стан і доходи (про сплату або відсутність податкових зобов’язань)</w:t>
      </w:r>
    </w:p>
    <w:p w:rsidR="0025717C" w:rsidRPr="006D24F8" w:rsidRDefault="0025717C" w:rsidP="0025717C">
      <w:pPr>
        <w:pStyle w:val="a4"/>
        <w:rPr>
          <w:rFonts w:ascii="Times New Roman" w:hAnsi="Times New Roman" w:cs="Times New Roman"/>
          <w:i/>
          <w:iCs/>
          <w:sz w:val="24"/>
          <w:szCs w:val="24"/>
          <w:lang w:val="ru-RU"/>
        </w:rPr>
      </w:pPr>
      <w:r w:rsidRPr="006D24F8">
        <w:rPr>
          <w:rFonts w:ascii="Times New Roman" w:hAnsi="Times New Roman" w:cs="Times New Roman"/>
          <w:i/>
          <w:iCs/>
          <w:sz w:val="24"/>
          <w:szCs w:val="24"/>
          <w:lang w:val="ru-RU"/>
        </w:rPr>
        <w:t xml:space="preserve">{Із змінами, внесеними згідно з Наказом Міністерства фінансів </w:t>
      </w:r>
      <w:r w:rsidRPr="006D24F8">
        <w:rPr>
          <w:rFonts w:ascii="Times New Roman" w:hAnsi="Times New Roman" w:cs="Times New Roman"/>
          <w:i/>
          <w:iCs/>
          <w:sz w:val="24"/>
          <w:szCs w:val="24"/>
          <w:lang w:val="ru-RU"/>
        </w:rPr>
        <w:br/>
      </w:r>
      <w:hyperlink r:id="rId39" w:anchor="n4" w:tgtFrame="_blank" w:history="1">
        <w:r w:rsidRPr="006D24F8">
          <w:rPr>
            <w:rStyle w:val="a3"/>
            <w:rFonts w:ascii="Times New Roman" w:hAnsi="Times New Roman" w:cs="Times New Roman"/>
            <w:i/>
            <w:iCs/>
            <w:sz w:val="24"/>
            <w:szCs w:val="24"/>
            <w:lang w:val="ru-RU"/>
          </w:rPr>
          <w:t>№ 195 від 11.07.2022</w:t>
        </w:r>
      </w:hyperlink>
      <w:r w:rsidRPr="006D24F8">
        <w:rPr>
          <w:rFonts w:ascii="Times New Roman" w:hAnsi="Times New Roman" w:cs="Times New Roman"/>
          <w:i/>
          <w:iCs/>
          <w:sz w:val="24"/>
          <w:szCs w:val="24"/>
          <w:lang w:val="ru-RU"/>
        </w:rPr>
        <w:t>}</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 xml:space="preserve">Відповідно до </w:t>
      </w:r>
      <w:hyperlink r:id="rId40" w:anchor="n589" w:tgtFrame="_blank" w:history="1">
        <w:r w:rsidRPr="0025717C">
          <w:rPr>
            <w:rStyle w:val="a3"/>
            <w:rFonts w:ascii="Times New Roman" w:hAnsi="Times New Roman" w:cs="Times New Roman"/>
            <w:sz w:val="24"/>
            <w:szCs w:val="24"/>
            <w:lang w:val="ru-RU"/>
          </w:rPr>
          <w:t>пунктів 15</w:t>
        </w:r>
      </w:hyperlink>
      <w:r w:rsidRPr="0025717C">
        <w:rPr>
          <w:rFonts w:ascii="Times New Roman" w:hAnsi="Times New Roman" w:cs="Times New Roman"/>
          <w:sz w:val="24"/>
          <w:szCs w:val="24"/>
          <w:lang w:val="ru-RU"/>
        </w:rPr>
        <w:t xml:space="preserve">, </w:t>
      </w:r>
      <w:hyperlink r:id="rId41" w:anchor="n600" w:tgtFrame="_blank" w:history="1">
        <w:r w:rsidRPr="0025717C">
          <w:rPr>
            <w:rStyle w:val="a3"/>
            <w:rFonts w:ascii="Times New Roman" w:hAnsi="Times New Roman" w:cs="Times New Roman"/>
            <w:sz w:val="24"/>
            <w:szCs w:val="24"/>
            <w:lang w:val="ru-RU"/>
          </w:rPr>
          <w:t>16</w:t>
        </w:r>
      </w:hyperlink>
      <w:r w:rsidRPr="0025717C">
        <w:rPr>
          <w:rFonts w:ascii="Times New Roman" w:hAnsi="Times New Roman" w:cs="Times New Roman"/>
          <w:sz w:val="24"/>
          <w:szCs w:val="24"/>
          <w:lang w:val="ru-RU"/>
        </w:rPr>
        <w:t xml:space="preserve"> розділу I Закону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та</w:t>
      </w:r>
      <w:hyperlink r:id="rId42" w:anchor="n22" w:tgtFrame="_blank" w:history="1">
        <w:r w:rsidRPr="0025717C">
          <w:rPr>
            <w:rStyle w:val="a3"/>
            <w:rFonts w:ascii="Times New Roman" w:hAnsi="Times New Roman" w:cs="Times New Roman"/>
            <w:sz w:val="24"/>
            <w:szCs w:val="24"/>
            <w:lang w:val="ru-RU"/>
          </w:rPr>
          <w:t xml:space="preserve"> підпункту 5 </w:t>
        </w:r>
      </w:hyperlink>
      <w:r w:rsidRPr="0025717C">
        <w:rPr>
          <w:rFonts w:ascii="Times New Roman" w:hAnsi="Times New Roman" w:cs="Times New Roman"/>
          <w:sz w:val="24"/>
          <w:szCs w:val="24"/>
          <w:lang w:val="ru-RU"/>
        </w:rPr>
        <w:t>пункту 4 Положення про Міністерство фінансів України, затвердженого постановою Кабінету Міністрів України від 20 серпня 2014 року № 375, НАКАЗУЮ:</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1. Затвердити такі, що додаються:</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 xml:space="preserve">Зміни до </w:t>
      </w:r>
      <w:hyperlink r:id="rId43" w:anchor="n15" w:tgtFrame="_blank" w:history="1">
        <w:r w:rsidRPr="0025717C">
          <w:rPr>
            <w:rStyle w:val="a3"/>
            <w:rFonts w:ascii="Times New Roman" w:hAnsi="Times New Roman" w:cs="Times New Roman"/>
            <w:sz w:val="24"/>
            <w:szCs w:val="24"/>
            <w:lang w:val="ru-RU"/>
          </w:rPr>
          <w:t>форми довідки про подану декларацію про майновий стан і доходи (про сплату або відсутність податкових зобов’язань)</w:t>
        </w:r>
      </w:hyperlink>
      <w:r w:rsidRPr="0025717C">
        <w:rPr>
          <w:rFonts w:ascii="Times New Roman" w:hAnsi="Times New Roman" w:cs="Times New Roman"/>
          <w:sz w:val="24"/>
          <w:szCs w:val="24"/>
          <w:lang w:val="ru-RU"/>
        </w:rPr>
        <w:t>, затвердженої наказом Міністерства фінансів України від 13 червня 2017 року № 568, зареєстрованим у Міністерстві юстиції України 10 липня 2017 року за № 839/30707;</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 xml:space="preserve">Зміни до </w:t>
      </w:r>
      <w:hyperlink r:id="rId44" w:anchor="n19" w:tgtFrame="_blank" w:history="1">
        <w:r w:rsidRPr="0025717C">
          <w:rPr>
            <w:rStyle w:val="a3"/>
            <w:rFonts w:ascii="Times New Roman" w:hAnsi="Times New Roman" w:cs="Times New Roman"/>
            <w:sz w:val="24"/>
            <w:szCs w:val="24"/>
            <w:lang w:val="ru-RU"/>
          </w:rPr>
          <w:t>Порядку оформлення і видачі довідки про подану декларацію про майновий стан і доходи (про сплату або відсутність податкових зобов’язань)</w:t>
        </w:r>
      </w:hyperlink>
      <w:r w:rsidRPr="0025717C">
        <w:rPr>
          <w:rFonts w:ascii="Times New Roman" w:hAnsi="Times New Roman" w:cs="Times New Roman"/>
          <w:sz w:val="24"/>
          <w:szCs w:val="24"/>
          <w:lang w:val="ru-RU"/>
        </w:rPr>
        <w:t>, затвердженого наказом Міністерства фінансів України від 13 червня 2017 року № 568, зареєстрованого у Міністерстві юстиції України 10 липня 2017 року за № 839/30707.</w:t>
      </w:r>
    </w:p>
    <w:p w:rsidR="0025717C" w:rsidRPr="0025717C" w:rsidRDefault="0025717C" w:rsidP="0025717C">
      <w:pPr>
        <w:pStyle w:val="a4"/>
        <w:jc w:val="both"/>
        <w:rPr>
          <w:rFonts w:ascii="Times New Roman" w:hAnsi="Times New Roman" w:cs="Times New Roman"/>
          <w:i/>
          <w:iCs/>
          <w:sz w:val="24"/>
          <w:szCs w:val="24"/>
          <w:lang w:val="ru-RU"/>
        </w:rPr>
      </w:pPr>
      <w:r w:rsidRPr="0025717C">
        <w:rPr>
          <w:rFonts w:ascii="Times New Roman" w:hAnsi="Times New Roman" w:cs="Times New Roman"/>
          <w:i/>
          <w:iCs/>
          <w:sz w:val="24"/>
          <w:szCs w:val="24"/>
          <w:lang w:val="ru-RU"/>
        </w:rPr>
        <w:t xml:space="preserve">{Абзац третій пункту 1 із змінами, внесеними згідно з Наказом Міністерства фінансів </w:t>
      </w:r>
      <w:hyperlink r:id="rId45" w:anchor="n7" w:tgtFrame="_blank" w:history="1">
        <w:r w:rsidRPr="0025717C">
          <w:rPr>
            <w:rStyle w:val="a3"/>
            <w:rFonts w:ascii="Times New Roman" w:hAnsi="Times New Roman" w:cs="Times New Roman"/>
            <w:i/>
            <w:iCs/>
            <w:sz w:val="24"/>
            <w:szCs w:val="24"/>
            <w:lang w:val="ru-RU"/>
          </w:rPr>
          <w:t>№ 195 від 11.07.2022</w:t>
        </w:r>
      </w:hyperlink>
      <w:r w:rsidRPr="0025717C">
        <w:rPr>
          <w:rFonts w:ascii="Times New Roman" w:hAnsi="Times New Roman" w:cs="Times New Roman"/>
          <w:i/>
          <w:iCs/>
          <w:sz w:val="24"/>
          <w:szCs w:val="24"/>
          <w:lang w:val="ru-RU"/>
        </w:rPr>
        <w:t>}</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2. Департаменту податкової політики Міністерства фінансів України в установленому порядку забезпечити:</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подання цього наказу на державну реєстрацію до Міністерства юстиції України;</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оприлюднення цього наказу.</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3. Цей наказ набирає чинності через 30 днів з дня його офіційного опублікування.</w:t>
      </w:r>
    </w:p>
    <w:p w:rsidR="0025717C" w:rsidRPr="0025717C" w:rsidRDefault="0025717C" w:rsidP="0025717C">
      <w:pPr>
        <w:pStyle w:val="a4"/>
        <w:jc w:val="both"/>
        <w:rPr>
          <w:rFonts w:ascii="Times New Roman" w:hAnsi="Times New Roman" w:cs="Times New Roman"/>
          <w:sz w:val="24"/>
          <w:szCs w:val="24"/>
          <w:lang w:val="ru-RU"/>
        </w:rPr>
      </w:pPr>
      <w:r w:rsidRPr="0025717C">
        <w:rPr>
          <w:rFonts w:ascii="Times New Roman" w:hAnsi="Times New Roman" w:cs="Times New Roman"/>
          <w:sz w:val="24"/>
          <w:szCs w:val="24"/>
          <w:lang w:val="ru-RU"/>
        </w:rPr>
        <w:t>4. Контроль за виконанням цього наказу покласти на заступника Міністра фінансів України Воробей С.І. та Голову Державної податкової служби України.</w:t>
      </w:r>
    </w:p>
    <w:p w:rsidR="0025717C" w:rsidRDefault="006D24F8" w:rsidP="006D24F8">
      <w:pPr>
        <w:pStyle w:val="a4"/>
        <w:ind w:firstLine="708"/>
        <w:jc w:val="both"/>
        <w:rPr>
          <w:rFonts w:ascii="Times New Roman" w:hAnsi="Times New Roman" w:cs="Times New Roman"/>
          <w:b/>
          <w:sz w:val="24"/>
          <w:szCs w:val="24"/>
          <w:lang w:val="ru-RU"/>
        </w:rPr>
      </w:pPr>
      <w:r w:rsidRPr="006D24F8">
        <w:rPr>
          <w:rFonts w:ascii="Times New Roman" w:hAnsi="Times New Roman" w:cs="Times New Roman"/>
          <w:b/>
          <w:sz w:val="24"/>
          <w:szCs w:val="24"/>
          <w:lang w:val="ru-RU"/>
        </w:rPr>
        <w:t>Міністр</w:t>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sidRPr="006D24F8">
        <w:rPr>
          <w:rFonts w:ascii="Times New Roman" w:hAnsi="Times New Roman" w:cs="Times New Roman"/>
          <w:b/>
          <w:sz w:val="24"/>
          <w:szCs w:val="24"/>
          <w:lang w:val="ru-RU"/>
        </w:rPr>
        <w:t>С. Марченко</w:t>
      </w:r>
    </w:p>
    <w:p w:rsidR="006D24F8" w:rsidRPr="006D24F8" w:rsidRDefault="006D24F8" w:rsidP="006D24F8">
      <w:pPr>
        <w:pStyle w:val="a4"/>
        <w:ind w:left="4956" w:firstLine="708"/>
        <w:jc w:val="both"/>
        <w:rPr>
          <w:rFonts w:ascii="Times New Roman" w:hAnsi="Times New Roman" w:cs="Times New Roman"/>
          <w:sz w:val="24"/>
          <w:szCs w:val="24"/>
          <w:lang w:val="ru-RU"/>
        </w:rPr>
      </w:pPr>
      <w:r w:rsidRPr="006D24F8">
        <w:rPr>
          <w:rFonts w:ascii="Times New Roman" w:hAnsi="Times New Roman" w:cs="Times New Roman"/>
          <w:sz w:val="24"/>
          <w:szCs w:val="24"/>
          <w:lang w:val="ru-RU"/>
        </w:rPr>
        <w:tab/>
        <w:t xml:space="preserve">ЗАТВЕРДЖЕНО </w:t>
      </w:r>
    </w:p>
    <w:p w:rsidR="006D24F8" w:rsidRPr="006D24F8" w:rsidRDefault="006D24F8" w:rsidP="006D24F8">
      <w:pPr>
        <w:pStyle w:val="a4"/>
        <w:ind w:left="4956" w:firstLine="708"/>
        <w:jc w:val="both"/>
        <w:rPr>
          <w:rFonts w:ascii="Times New Roman" w:hAnsi="Times New Roman" w:cs="Times New Roman"/>
          <w:sz w:val="24"/>
          <w:szCs w:val="24"/>
          <w:lang w:val="ru-RU"/>
        </w:rPr>
      </w:pPr>
      <w:r w:rsidRPr="006D24F8">
        <w:rPr>
          <w:rFonts w:ascii="Times New Roman" w:hAnsi="Times New Roman" w:cs="Times New Roman"/>
          <w:sz w:val="24"/>
          <w:szCs w:val="24"/>
          <w:lang w:val="ru-RU"/>
        </w:rPr>
        <w:t xml:space="preserve">Наказ Міністерства </w:t>
      </w:r>
    </w:p>
    <w:p w:rsidR="006D24F8" w:rsidRPr="006D24F8" w:rsidRDefault="006D24F8" w:rsidP="006D24F8">
      <w:pPr>
        <w:pStyle w:val="a4"/>
        <w:ind w:left="4956" w:firstLine="708"/>
        <w:jc w:val="both"/>
        <w:rPr>
          <w:rFonts w:ascii="Times New Roman" w:hAnsi="Times New Roman" w:cs="Times New Roman"/>
          <w:sz w:val="24"/>
          <w:szCs w:val="24"/>
          <w:lang w:val="ru-RU"/>
        </w:rPr>
      </w:pPr>
      <w:r w:rsidRPr="006D24F8">
        <w:rPr>
          <w:rFonts w:ascii="Times New Roman" w:hAnsi="Times New Roman" w:cs="Times New Roman"/>
          <w:sz w:val="24"/>
          <w:szCs w:val="24"/>
          <w:lang w:val="ru-RU"/>
        </w:rPr>
        <w:t xml:space="preserve">фінансів України </w:t>
      </w:r>
    </w:p>
    <w:p w:rsidR="006D24F8" w:rsidRDefault="006D24F8" w:rsidP="006D24F8">
      <w:pPr>
        <w:pStyle w:val="a4"/>
        <w:ind w:left="4956" w:firstLine="708"/>
        <w:jc w:val="both"/>
        <w:rPr>
          <w:rFonts w:ascii="Times New Roman" w:hAnsi="Times New Roman" w:cs="Times New Roman"/>
          <w:sz w:val="24"/>
          <w:szCs w:val="24"/>
          <w:lang w:val="ru-RU"/>
        </w:rPr>
      </w:pPr>
      <w:r w:rsidRPr="006D24F8">
        <w:rPr>
          <w:rFonts w:ascii="Times New Roman" w:hAnsi="Times New Roman" w:cs="Times New Roman"/>
          <w:sz w:val="24"/>
          <w:szCs w:val="24"/>
          <w:lang w:val="ru-RU"/>
        </w:rPr>
        <w:t>16 червня 2022 року № 174</w:t>
      </w:r>
    </w:p>
    <w:p w:rsidR="006D24F8" w:rsidRPr="006D24F8" w:rsidRDefault="006D24F8" w:rsidP="006D24F8">
      <w:pPr>
        <w:pStyle w:val="a4"/>
        <w:jc w:val="center"/>
        <w:rPr>
          <w:rFonts w:ascii="Times New Roman" w:hAnsi="Times New Roman" w:cs="Times New Roman"/>
          <w:sz w:val="24"/>
          <w:szCs w:val="24"/>
          <w:lang w:val="ru-RU"/>
        </w:rPr>
      </w:pPr>
      <w:hyperlink r:id="rId46" w:history="1">
        <w:r w:rsidRPr="006D24F8">
          <w:rPr>
            <w:rStyle w:val="a3"/>
            <w:rFonts w:ascii="Times New Roman" w:hAnsi="Times New Roman" w:cs="Times New Roman"/>
            <w:sz w:val="24"/>
            <w:szCs w:val="24"/>
          </w:rPr>
          <w:t>ЗМІНИ</w:t>
        </w:r>
      </w:hyperlink>
      <w:r w:rsidRPr="006D24F8">
        <w:rPr>
          <w:rFonts w:ascii="Times New Roman" w:hAnsi="Times New Roman" w:cs="Times New Roman"/>
          <w:sz w:val="24"/>
          <w:szCs w:val="24"/>
        </w:rPr>
        <w:t xml:space="preserve"> </w:t>
      </w:r>
      <w:r w:rsidRPr="006D24F8">
        <w:rPr>
          <w:rFonts w:ascii="Times New Roman" w:hAnsi="Times New Roman" w:cs="Times New Roman"/>
          <w:sz w:val="24"/>
          <w:szCs w:val="24"/>
        </w:rPr>
        <w:br/>
        <w:t xml:space="preserve">до форми довідки про подану декларацію про майновий стан і доходи </w:t>
      </w:r>
      <w:r w:rsidRPr="006D24F8">
        <w:rPr>
          <w:rFonts w:ascii="Times New Roman" w:hAnsi="Times New Roman" w:cs="Times New Roman"/>
          <w:sz w:val="24"/>
          <w:szCs w:val="24"/>
        </w:rPr>
        <w:br/>
        <w:t>(про сплату або відсутність податкових зобов’язань)</w:t>
      </w:r>
    </w:p>
    <w:p w:rsidR="006D24F8" w:rsidRPr="006D24F8" w:rsidRDefault="006D24F8" w:rsidP="006D24F8">
      <w:pPr>
        <w:pStyle w:val="a4"/>
        <w:ind w:left="4956" w:firstLine="708"/>
        <w:jc w:val="both"/>
        <w:rPr>
          <w:rFonts w:ascii="Times New Roman" w:hAnsi="Times New Roman" w:cs="Times New Roman"/>
          <w:sz w:val="24"/>
          <w:szCs w:val="24"/>
          <w:lang w:val="ru-RU"/>
        </w:rPr>
      </w:pPr>
    </w:p>
    <w:p w:rsidR="006D24F8" w:rsidRPr="006D24F8" w:rsidRDefault="006D24F8" w:rsidP="006D24F8">
      <w:pPr>
        <w:pStyle w:val="a4"/>
        <w:ind w:left="4956" w:firstLine="708"/>
        <w:jc w:val="both"/>
        <w:rPr>
          <w:rFonts w:ascii="Times New Roman" w:hAnsi="Times New Roman" w:cs="Times New Roman"/>
          <w:sz w:val="24"/>
          <w:szCs w:val="24"/>
          <w:lang w:val="ru-RU"/>
        </w:rPr>
      </w:pPr>
      <w:r w:rsidRPr="006D24F8">
        <w:rPr>
          <w:rFonts w:ascii="Times New Roman" w:hAnsi="Times New Roman" w:cs="Times New Roman"/>
          <w:sz w:val="24"/>
          <w:szCs w:val="24"/>
          <w:lang w:val="ru-RU"/>
        </w:rPr>
        <w:tab/>
        <w:t xml:space="preserve">ЗАТВЕРДЖЕНО </w:t>
      </w:r>
    </w:p>
    <w:p w:rsidR="006D24F8" w:rsidRPr="006D24F8" w:rsidRDefault="006D24F8" w:rsidP="006D24F8">
      <w:pPr>
        <w:pStyle w:val="a4"/>
        <w:ind w:left="4956" w:firstLine="708"/>
        <w:jc w:val="both"/>
        <w:rPr>
          <w:rFonts w:ascii="Times New Roman" w:hAnsi="Times New Roman" w:cs="Times New Roman"/>
          <w:sz w:val="24"/>
          <w:szCs w:val="24"/>
          <w:lang w:val="ru-RU"/>
        </w:rPr>
      </w:pPr>
      <w:r w:rsidRPr="006D24F8">
        <w:rPr>
          <w:rFonts w:ascii="Times New Roman" w:hAnsi="Times New Roman" w:cs="Times New Roman"/>
          <w:sz w:val="24"/>
          <w:szCs w:val="24"/>
          <w:lang w:val="ru-RU"/>
        </w:rPr>
        <w:t xml:space="preserve">Наказ Міністерства </w:t>
      </w:r>
    </w:p>
    <w:p w:rsidR="006D24F8" w:rsidRPr="006D24F8" w:rsidRDefault="006D24F8" w:rsidP="006D24F8">
      <w:pPr>
        <w:pStyle w:val="a4"/>
        <w:ind w:left="4956" w:firstLine="708"/>
        <w:jc w:val="both"/>
        <w:rPr>
          <w:rFonts w:ascii="Times New Roman" w:hAnsi="Times New Roman" w:cs="Times New Roman"/>
          <w:sz w:val="24"/>
          <w:szCs w:val="24"/>
          <w:lang w:val="ru-RU"/>
        </w:rPr>
      </w:pPr>
      <w:r w:rsidRPr="006D24F8">
        <w:rPr>
          <w:rFonts w:ascii="Times New Roman" w:hAnsi="Times New Roman" w:cs="Times New Roman"/>
          <w:sz w:val="24"/>
          <w:szCs w:val="24"/>
          <w:lang w:val="ru-RU"/>
        </w:rPr>
        <w:t xml:space="preserve">фінансів України </w:t>
      </w:r>
    </w:p>
    <w:p w:rsidR="006D24F8" w:rsidRDefault="006D24F8" w:rsidP="006D24F8">
      <w:pPr>
        <w:pStyle w:val="a4"/>
        <w:ind w:left="4956" w:firstLine="708"/>
        <w:jc w:val="both"/>
        <w:rPr>
          <w:rFonts w:ascii="Times New Roman" w:hAnsi="Times New Roman" w:cs="Times New Roman"/>
          <w:sz w:val="24"/>
          <w:szCs w:val="24"/>
          <w:lang w:val="ru-RU"/>
        </w:rPr>
      </w:pPr>
      <w:r w:rsidRPr="006D24F8">
        <w:rPr>
          <w:rFonts w:ascii="Times New Roman" w:hAnsi="Times New Roman" w:cs="Times New Roman"/>
          <w:sz w:val="24"/>
          <w:szCs w:val="24"/>
          <w:lang w:val="ru-RU"/>
        </w:rPr>
        <w:t>16 червня 2022 року № 174</w:t>
      </w:r>
    </w:p>
    <w:p w:rsidR="006D24F8" w:rsidRPr="006D24F8" w:rsidRDefault="006D24F8" w:rsidP="006D24F8">
      <w:pPr>
        <w:spacing w:before="100" w:beforeAutospacing="1" w:after="100" w:afterAutospacing="1" w:line="240" w:lineRule="auto"/>
        <w:jc w:val="center"/>
        <w:rPr>
          <w:rFonts w:ascii="Times New Roman" w:eastAsia="Times New Roman" w:hAnsi="Times New Roman" w:cs="Times New Roman"/>
          <w:noProof w:val="0"/>
          <w:sz w:val="24"/>
          <w:szCs w:val="24"/>
          <w:lang w:eastAsia="ru-RU"/>
        </w:rPr>
      </w:pPr>
      <w:r w:rsidRPr="006D24F8">
        <w:rPr>
          <w:rFonts w:ascii="Times New Roman" w:eastAsia="Times New Roman" w:hAnsi="Times New Roman" w:cs="Times New Roman"/>
          <w:noProof w:val="0"/>
          <w:sz w:val="24"/>
          <w:szCs w:val="24"/>
          <w:lang w:val="ru-RU" w:eastAsia="ru-RU"/>
        </w:rPr>
        <w:t xml:space="preserve">ЗМІНИ </w:t>
      </w:r>
      <w:r w:rsidRPr="006D24F8">
        <w:rPr>
          <w:rFonts w:ascii="Times New Roman" w:eastAsia="Times New Roman" w:hAnsi="Times New Roman" w:cs="Times New Roman"/>
          <w:noProof w:val="0"/>
          <w:sz w:val="24"/>
          <w:szCs w:val="24"/>
          <w:lang w:val="ru-RU" w:eastAsia="ru-RU"/>
        </w:rPr>
        <w:br/>
      </w:r>
      <w:r w:rsidRPr="006D24F8">
        <w:rPr>
          <w:rFonts w:ascii="Times New Roman" w:eastAsia="Times New Roman" w:hAnsi="Times New Roman" w:cs="Times New Roman"/>
          <w:noProof w:val="0"/>
          <w:sz w:val="24"/>
          <w:szCs w:val="24"/>
          <w:lang w:eastAsia="ru-RU"/>
        </w:rPr>
        <w:t xml:space="preserve">до </w:t>
      </w:r>
      <w:hyperlink r:id="rId47" w:anchor="n19" w:tgtFrame="_blank" w:history="1">
        <w:r w:rsidRPr="006D24F8">
          <w:rPr>
            <w:rFonts w:ascii="Times New Roman" w:eastAsia="Times New Roman" w:hAnsi="Times New Roman" w:cs="Times New Roman"/>
            <w:noProof w:val="0"/>
            <w:color w:val="0000FF"/>
            <w:sz w:val="24"/>
            <w:szCs w:val="24"/>
            <w:u w:val="single"/>
            <w:lang w:eastAsia="ru-RU"/>
          </w:rPr>
          <w:t>Порядку оформлення і видачі довідки про подану декларацію про майновий стан і доходи (про сплату або відсутність податкових зобов’язань)</w:t>
        </w:r>
      </w:hyperlink>
    </w:p>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lastRenderedPageBreak/>
        <w:t xml:space="preserve">1. </w:t>
      </w:r>
      <w:hyperlink r:id="rId48" w:anchor="n24" w:tgtFrame="_blank" w:history="1">
        <w:r w:rsidRPr="006D24F8">
          <w:rPr>
            <w:rFonts w:ascii="Times New Roman" w:hAnsi="Times New Roman" w:cs="Times New Roman"/>
            <w:color w:val="0000FF"/>
            <w:sz w:val="24"/>
            <w:szCs w:val="24"/>
            <w:u w:val="single"/>
            <w:lang w:eastAsia="ru-RU"/>
          </w:rPr>
          <w:t>Пункт 3</w:t>
        </w:r>
      </w:hyperlink>
      <w:r w:rsidRPr="006D24F8">
        <w:rPr>
          <w:rFonts w:ascii="Times New Roman" w:hAnsi="Times New Roman" w:cs="Times New Roman"/>
          <w:sz w:val="24"/>
          <w:szCs w:val="24"/>
          <w:lang w:eastAsia="ru-RU"/>
        </w:rPr>
        <w:t xml:space="preserve"> доповнити словами «, а тими платниками податків - фізичними особами (крім самозайнятих осіб), які тимчасово перебувають за межами населеного пункту проживання (тимчасово переміщені особи),- до будь-якого контролюючого органу».</w:t>
      </w:r>
    </w:p>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 xml:space="preserve">2. В </w:t>
      </w:r>
      <w:hyperlink r:id="rId49" w:anchor="n32" w:tgtFrame="_blank" w:history="1">
        <w:r w:rsidRPr="006D24F8">
          <w:rPr>
            <w:rFonts w:ascii="Times New Roman" w:hAnsi="Times New Roman" w:cs="Times New Roman"/>
            <w:color w:val="0000FF"/>
            <w:sz w:val="24"/>
            <w:szCs w:val="24"/>
            <w:u w:val="single"/>
            <w:lang w:eastAsia="ru-RU"/>
          </w:rPr>
          <w:t>абзаці другому</w:t>
        </w:r>
      </w:hyperlink>
      <w:r w:rsidRPr="006D24F8">
        <w:rPr>
          <w:rFonts w:ascii="Times New Roman" w:hAnsi="Times New Roman" w:cs="Times New Roman"/>
          <w:sz w:val="24"/>
          <w:szCs w:val="24"/>
          <w:lang w:eastAsia="ru-RU"/>
        </w:rPr>
        <w:t xml:space="preserve"> підпункту 3 пункту 6:</w:t>
      </w:r>
    </w:p>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слова «протягом десяти календарних днів» виключити;</w:t>
      </w:r>
    </w:p>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після слова «Довідки» доповнити словами і цифрою «у терміни, зазначені у пункті 7 цього Порядку».</w:t>
      </w:r>
    </w:p>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 xml:space="preserve">3. Друге речення </w:t>
      </w:r>
      <w:hyperlink r:id="rId50" w:anchor="n36" w:tgtFrame="_blank" w:history="1">
        <w:r w:rsidRPr="006D24F8">
          <w:rPr>
            <w:rFonts w:ascii="Times New Roman" w:hAnsi="Times New Roman" w:cs="Times New Roman"/>
            <w:color w:val="0000FF"/>
            <w:sz w:val="24"/>
            <w:szCs w:val="24"/>
            <w:u w:val="single"/>
            <w:lang w:eastAsia="ru-RU"/>
          </w:rPr>
          <w:t>абзацу четвертого</w:t>
        </w:r>
      </w:hyperlink>
      <w:r w:rsidRPr="006D24F8">
        <w:rPr>
          <w:rFonts w:ascii="Times New Roman" w:hAnsi="Times New Roman" w:cs="Times New Roman"/>
          <w:sz w:val="24"/>
          <w:szCs w:val="24"/>
          <w:lang w:eastAsia="ru-RU"/>
        </w:rPr>
        <w:t xml:space="preserve"> пункту 7 доповнити словами «, а тим платникам податків - фізичним особам (крім самозайнятих осіб), які тимчасово перебувають за межами населеного пункту проживання (тимчасово переміщені особи),- контролюючим органом, до якого подано Заяву, за умови підтвердження задекларованих у декларації сум».</w:t>
      </w:r>
    </w:p>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 xml:space="preserve">4. У </w:t>
      </w:r>
      <w:hyperlink r:id="rId51" w:anchor="n38" w:tgtFrame="_blank" w:history="1">
        <w:r w:rsidRPr="006D24F8">
          <w:rPr>
            <w:rFonts w:ascii="Times New Roman" w:hAnsi="Times New Roman" w:cs="Times New Roman"/>
            <w:color w:val="0000FF"/>
            <w:sz w:val="24"/>
            <w:szCs w:val="24"/>
            <w:u w:val="single"/>
            <w:lang w:eastAsia="ru-RU"/>
          </w:rPr>
          <w:t>пункті 8</w:t>
        </w:r>
      </w:hyperlink>
      <w:r w:rsidRPr="006D24F8">
        <w:rPr>
          <w:rFonts w:ascii="Times New Roman" w:hAnsi="Times New Roman" w:cs="Times New Roman"/>
          <w:sz w:val="24"/>
          <w:szCs w:val="24"/>
          <w:lang w:eastAsia="ru-RU"/>
        </w:rPr>
        <w:t>:</w:t>
      </w:r>
    </w:p>
    <w:p w:rsidR="006D24F8" w:rsidRPr="006D24F8" w:rsidRDefault="006D24F8" w:rsidP="006D24F8">
      <w:pPr>
        <w:pStyle w:val="a4"/>
        <w:jc w:val="both"/>
        <w:rPr>
          <w:rFonts w:ascii="Times New Roman" w:hAnsi="Times New Roman" w:cs="Times New Roman"/>
          <w:sz w:val="24"/>
          <w:szCs w:val="24"/>
          <w:lang w:eastAsia="ru-RU"/>
        </w:rPr>
      </w:pPr>
      <w:hyperlink r:id="rId52" w:anchor="n40" w:tgtFrame="_blank" w:history="1">
        <w:r w:rsidRPr="006D24F8">
          <w:rPr>
            <w:rFonts w:ascii="Times New Roman" w:hAnsi="Times New Roman" w:cs="Times New Roman"/>
            <w:color w:val="0000FF"/>
            <w:sz w:val="24"/>
            <w:szCs w:val="24"/>
            <w:u w:val="single"/>
            <w:lang w:eastAsia="ru-RU"/>
          </w:rPr>
          <w:t>підпункт 2</w:t>
        </w:r>
      </w:hyperlink>
      <w:r w:rsidRPr="006D24F8">
        <w:rPr>
          <w:rFonts w:ascii="Times New Roman" w:hAnsi="Times New Roman" w:cs="Times New Roman"/>
          <w:sz w:val="24"/>
          <w:szCs w:val="24"/>
          <w:lang w:eastAsia="ru-RU"/>
        </w:rPr>
        <w:t xml:space="preserve"> викласти у такій редакції:</w:t>
      </w:r>
    </w:p>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«2) у рядку 01 зазначається сума доходів, які включаються до загального річного оподатковуваного доходу, зокрема, але не виключно: заробітна плата, дохід відповідно до умов договору цивільно-правового характеру, іноземні доходи, доходи від операцій з продажу (обміну) об’єктів нерухомого та/або рухомого майна, дохід від надання майна в лізинг тощо, інвестиційний прибуток, вартість успадкованого чи отриманого у дарунок майна, інші доходи, доходи фізичних осіб - підприємців та доходи, отримані фізичною особою, яка провадить незалежну професійну діяльність»;</w:t>
      </w:r>
    </w:p>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 xml:space="preserve">у </w:t>
      </w:r>
      <w:hyperlink r:id="rId53" w:anchor="n41" w:tgtFrame="_blank" w:history="1">
        <w:r w:rsidRPr="006D24F8">
          <w:rPr>
            <w:rFonts w:ascii="Times New Roman" w:hAnsi="Times New Roman" w:cs="Times New Roman"/>
            <w:color w:val="0000FF"/>
            <w:sz w:val="24"/>
            <w:szCs w:val="24"/>
            <w:u w:val="single"/>
            <w:lang w:eastAsia="ru-RU"/>
          </w:rPr>
          <w:t>підпункті 3</w:t>
        </w:r>
      </w:hyperlink>
      <w:r w:rsidRPr="006D24F8">
        <w:rPr>
          <w:rFonts w:ascii="Times New Roman" w:hAnsi="Times New Roman" w:cs="Times New Roman"/>
          <w:sz w:val="24"/>
          <w:szCs w:val="24"/>
          <w:lang w:eastAsia="ru-RU"/>
        </w:rPr>
        <w:t xml:space="preserve"> слова та цифри «, що зазначені у рядку 10.6 податкової декларації» виключити;</w:t>
      </w:r>
    </w:p>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 xml:space="preserve">у </w:t>
      </w:r>
      <w:hyperlink r:id="rId54" w:anchor="n42" w:tgtFrame="_blank" w:history="1">
        <w:r w:rsidRPr="006D24F8">
          <w:rPr>
            <w:rFonts w:ascii="Times New Roman" w:hAnsi="Times New Roman" w:cs="Times New Roman"/>
            <w:color w:val="0000FF"/>
            <w:sz w:val="24"/>
            <w:szCs w:val="24"/>
            <w:u w:val="single"/>
            <w:lang w:eastAsia="ru-RU"/>
          </w:rPr>
          <w:t>підпункті 4</w:t>
        </w:r>
      </w:hyperlink>
      <w:r w:rsidRPr="006D24F8">
        <w:rPr>
          <w:rFonts w:ascii="Times New Roman" w:hAnsi="Times New Roman" w:cs="Times New Roman"/>
          <w:sz w:val="24"/>
          <w:szCs w:val="24"/>
          <w:lang w:eastAsia="ru-RU"/>
        </w:rPr>
        <w:t xml:space="preserve"> слова та цифри «, що зазначені у рядку 11 податкової декларації» виключити;</w:t>
      </w:r>
    </w:p>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 xml:space="preserve">у </w:t>
      </w:r>
      <w:hyperlink r:id="rId55" w:anchor="n43" w:tgtFrame="_blank" w:history="1">
        <w:r w:rsidRPr="006D24F8">
          <w:rPr>
            <w:rFonts w:ascii="Times New Roman" w:hAnsi="Times New Roman" w:cs="Times New Roman"/>
            <w:color w:val="0000FF"/>
            <w:sz w:val="24"/>
            <w:szCs w:val="24"/>
            <w:u w:val="single"/>
            <w:lang w:eastAsia="ru-RU"/>
          </w:rPr>
          <w:t>підпункті 5</w:t>
        </w:r>
      </w:hyperlink>
      <w:r w:rsidRPr="006D24F8">
        <w:rPr>
          <w:rFonts w:ascii="Times New Roman" w:hAnsi="Times New Roman" w:cs="Times New Roman"/>
          <w:sz w:val="24"/>
          <w:szCs w:val="24"/>
          <w:lang w:eastAsia="ru-RU"/>
        </w:rPr>
        <w:t xml:space="preserve"> слова та цифри «, зазначеній у рядку 12 податкової декларації» виключити;</w:t>
      </w:r>
    </w:p>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 xml:space="preserve">у </w:t>
      </w:r>
      <w:hyperlink r:id="rId56" w:anchor="n44" w:tgtFrame="_blank" w:history="1">
        <w:r w:rsidRPr="006D24F8">
          <w:rPr>
            <w:rFonts w:ascii="Times New Roman" w:hAnsi="Times New Roman" w:cs="Times New Roman"/>
            <w:color w:val="0000FF"/>
            <w:sz w:val="24"/>
            <w:szCs w:val="24"/>
            <w:u w:val="single"/>
            <w:lang w:eastAsia="ru-RU"/>
          </w:rPr>
          <w:t>підпункті 6</w:t>
        </w:r>
      </w:hyperlink>
      <w:r w:rsidRPr="006D24F8">
        <w:rPr>
          <w:rFonts w:ascii="Times New Roman" w:hAnsi="Times New Roman" w:cs="Times New Roman"/>
          <w:sz w:val="24"/>
          <w:szCs w:val="24"/>
          <w:lang w:eastAsia="ru-RU"/>
        </w:rPr>
        <w:t xml:space="preserve"> слова та цифри «, що зазначені відповідно у рядках 22.1 та 23.1 податкової декларації» замінити словом «самостійно».</w:t>
      </w:r>
    </w:p>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 xml:space="preserve">5. У тексті цього Порядку слова «законів щодо електронного документообігу та електронного цифрового підпису» замінити словами та римською цифрою «, встановлених </w:t>
      </w:r>
      <w:hyperlink r:id="rId57" w:anchor="n1075" w:tgtFrame="_blank" w:history="1">
        <w:r w:rsidRPr="006D24F8">
          <w:rPr>
            <w:rFonts w:ascii="Times New Roman" w:hAnsi="Times New Roman" w:cs="Times New Roman"/>
            <w:color w:val="0000FF"/>
            <w:sz w:val="24"/>
            <w:szCs w:val="24"/>
            <w:u w:val="single"/>
            <w:lang w:eastAsia="ru-RU"/>
          </w:rPr>
          <w:t>розділом II Кодексу</w:t>
        </w:r>
      </w:hyperlink>
      <w:r w:rsidRPr="006D24F8">
        <w:rPr>
          <w:rFonts w:ascii="Times New Roman" w:hAnsi="Times New Roman" w:cs="Times New Roman"/>
          <w:sz w:val="24"/>
          <w:szCs w:val="24"/>
          <w:lang w:eastAsia="ru-RU"/>
        </w:rPr>
        <w:t>».</w:t>
      </w:r>
    </w:p>
    <w:p w:rsidR="006D24F8" w:rsidRPr="006D24F8" w:rsidRDefault="006D24F8" w:rsidP="006D24F8">
      <w:pPr>
        <w:pStyle w:val="a4"/>
        <w:jc w:val="both"/>
        <w:rPr>
          <w:rFonts w:ascii="Times New Roman" w:hAnsi="Times New Roman" w:cs="Times New Roman"/>
          <w:i/>
          <w:iCs/>
          <w:sz w:val="24"/>
          <w:szCs w:val="24"/>
          <w:lang w:eastAsia="ru-RU"/>
        </w:rPr>
      </w:pPr>
      <w:r w:rsidRPr="006D24F8">
        <w:rPr>
          <w:rFonts w:ascii="Times New Roman" w:hAnsi="Times New Roman" w:cs="Times New Roman"/>
          <w:i/>
          <w:iCs/>
          <w:sz w:val="24"/>
          <w:szCs w:val="24"/>
          <w:lang w:eastAsia="ru-RU"/>
        </w:rPr>
        <w:t xml:space="preserve">{Пункт 5 із змінами, внесеними згідно з Наказом Міністерства фінансів </w:t>
      </w:r>
      <w:hyperlink r:id="rId58" w:anchor="n9" w:tgtFrame="_blank" w:history="1">
        <w:r w:rsidRPr="006D24F8">
          <w:rPr>
            <w:rFonts w:ascii="Times New Roman" w:hAnsi="Times New Roman" w:cs="Times New Roman"/>
            <w:i/>
            <w:iCs/>
            <w:color w:val="0000FF"/>
            <w:sz w:val="24"/>
            <w:szCs w:val="24"/>
            <w:u w:val="single"/>
            <w:lang w:eastAsia="ru-RU"/>
          </w:rPr>
          <w:t>№ 195 від 11.07.2022</w:t>
        </w:r>
      </w:hyperlink>
      <w:r w:rsidRPr="006D24F8">
        <w:rPr>
          <w:rFonts w:ascii="Times New Roman" w:hAnsi="Times New Roman" w:cs="Times New Roman"/>
          <w:i/>
          <w:iCs/>
          <w:sz w:val="24"/>
          <w:szCs w:val="24"/>
          <w:lang w:eastAsia="ru-RU"/>
        </w:rPr>
        <w:t>}</w:t>
      </w:r>
    </w:p>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 xml:space="preserve">6. У заяві платника податків про видачу Довідки за формою, наведеною у </w:t>
      </w:r>
      <w:hyperlink r:id="rId59" w:anchor="n49" w:tgtFrame="_blank" w:history="1">
        <w:r w:rsidRPr="006D24F8">
          <w:rPr>
            <w:rFonts w:ascii="Times New Roman" w:hAnsi="Times New Roman" w:cs="Times New Roman"/>
            <w:color w:val="0000FF"/>
            <w:sz w:val="24"/>
            <w:szCs w:val="24"/>
            <w:u w:val="single"/>
            <w:lang w:eastAsia="ru-RU"/>
          </w:rPr>
          <w:t>додатку</w:t>
        </w:r>
      </w:hyperlink>
      <w:r w:rsidRPr="006D24F8">
        <w:rPr>
          <w:rFonts w:ascii="Times New Roman" w:hAnsi="Times New Roman" w:cs="Times New Roman"/>
          <w:sz w:val="24"/>
          <w:szCs w:val="24"/>
          <w:lang w:eastAsia="ru-RU"/>
        </w:rPr>
        <w:t xml:space="preserve"> до цього Порядку:</w:t>
      </w:r>
    </w:p>
    <w:tbl>
      <w:tblPr>
        <w:tblW w:w="5000" w:type="pct"/>
        <w:tblCellSpacing w:w="0" w:type="dxa"/>
        <w:tblCellMar>
          <w:left w:w="0" w:type="dxa"/>
          <w:right w:w="0" w:type="dxa"/>
        </w:tblCellMar>
        <w:tblLook w:val="04A0" w:firstRow="1" w:lastRow="0" w:firstColumn="1" w:lastColumn="0" w:noHBand="0" w:noVBand="1"/>
      </w:tblPr>
      <w:tblGrid>
        <w:gridCol w:w="1239"/>
        <w:gridCol w:w="3463"/>
        <w:gridCol w:w="1999"/>
        <w:gridCol w:w="2654"/>
      </w:tblGrid>
      <w:tr w:rsidR="006D24F8" w:rsidRPr="006D24F8" w:rsidTr="006D24F8">
        <w:trPr>
          <w:tblCellSpacing w:w="0" w:type="dxa"/>
        </w:trPr>
        <w:tc>
          <w:tcPr>
            <w:tcW w:w="1245" w:type="dxa"/>
            <w:hideMark/>
          </w:tcPr>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слова</w:t>
            </w:r>
          </w:p>
        </w:tc>
        <w:tc>
          <w:tcPr>
            <w:tcW w:w="3465" w:type="dxa"/>
            <w:hideMark/>
          </w:tcPr>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 xml:space="preserve">«_________________________» </w:t>
            </w:r>
            <w:r w:rsidRPr="006D24F8">
              <w:rPr>
                <w:rFonts w:ascii="Times New Roman" w:hAnsi="Times New Roman" w:cs="Times New Roman"/>
                <w:sz w:val="24"/>
                <w:szCs w:val="24"/>
                <w:lang w:eastAsia="ru-RU"/>
              </w:rPr>
              <w:br/>
              <w:t>(ініціали та прізвище)</w:t>
            </w:r>
          </w:p>
        </w:tc>
        <w:tc>
          <w:tcPr>
            <w:tcW w:w="2010" w:type="dxa"/>
            <w:hideMark/>
          </w:tcPr>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замінити словами</w:t>
            </w:r>
          </w:p>
        </w:tc>
        <w:tc>
          <w:tcPr>
            <w:tcW w:w="2655" w:type="dxa"/>
            <w:hideMark/>
          </w:tcPr>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 xml:space="preserve">«___________________»; </w:t>
            </w:r>
            <w:r w:rsidRPr="006D24F8">
              <w:rPr>
                <w:rFonts w:ascii="Times New Roman" w:hAnsi="Times New Roman" w:cs="Times New Roman"/>
                <w:sz w:val="24"/>
                <w:szCs w:val="24"/>
                <w:lang w:eastAsia="ru-RU"/>
              </w:rPr>
              <w:br/>
              <w:t>Власне ім’я та ПРІЗВИЩЕ</w:t>
            </w:r>
          </w:p>
        </w:tc>
      </w:tr>
    </w:tbl>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примітку «*» викласти у такій редакції:</w:t>
      </w:r>
    </w:p>
    <w:p w:rsidR="006D24F8" w:rsidRPr="006D24F8" w:rsidRDefault="006D24F8" w:rsidP="006D24F8">
      <w:pPr>
        <w:pStyle w:val="a4"/>
        <w:jc w:val="both"/>
        <w:rPr>
          <w:rFonts w:ascii="Times New Roman" w:hAnsi="Times New Roman" w:cs="Times New Roman"/>
          <w:sz w:val="24"/>
          <w:szCs w:val="24"/>
          <w:lang w:eastAsia="ru-RU"/>
        </w:rPr>
      </w:pPr>
      <w:r w:rsidRPr="006D24F8">
        <w:rPr>
          <w:rFonts w:ascii="Times New Roman" w:hAnsi="Times New Roman" w:cs="Times New Roman"/>
          <w:sz w:val="24"/>
          <w:szCs w:val="24"/>
          <w:lang w:eastAsia="ru-RU"/>
        </w:rPr>
        <w:t>«*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D24F8" w:rsidRPr="006D24F8" w:rsidRDefault="006D24F8" w:rsidP="006D24F8">
      <w:pPr>
        <w:pStyle w:val="a4"/>
        <w:jc w:val="both"/>
        <w:rPr>
          <w:rFonts w:ascii="Times New Roman" w:hAnsi="Times New Roman" w:cs="Times New Roman"/>
          <w:i/>
          <w:iCs/>
          <w:sz w:val="24"/>
          <w:szCs w:val="24"/>
          <w:lang w:eastAsia="ru-RU"/>
        </w:rPr>
      </w:pPr>
      <w:r w:rsidRPr="006D24F8">
        <w:rPr>
          <w:rFonts w:ascii="Times New Roman" w:hAnsi="Times New Roman" w:cs="Times New Roman"/>
          <w:i/>
          <w:iCs/>
          <w:sz w:val="24"/>
          <w:szCs w:val="24"/>
          <w:lang w:eastAsia="ru-RU"/>
        </w:rPr>
        <w:t xml:space="preserve">{Пункт 6 із змінами, внесеними згідно з Наказом Міністерства фінансів </w:t>
      </w:r>
      <w:hyperlink r:id="rId60" w:anchor="n10" w:tgtFrame="_blank" w:history="1">
        <w:r w:rsidRPr="006D24F8">
          <w:rPr>
            <w:rFonts w:ascii="Times New Roman" w:hAnsi="Times New Roman" w:cs="Times New Roman"/>
            <w:i/>
            <w:iCs/>
            <w:color w:val="0000FF"/>
            <w:sz w:val="24"/>
            <w:szCs w:val="24"/>
            <w:u w:val="single"/>
            <w:lang w:eastAsia="ru-RU"/>
          </w:rPr>
          <w:t>№ 195 від 11.07.2022</w:t>
        </w:r>
      </w:hyperlink>
      <w:r w:rsidRPr="006D24F8">
        <w:rPr>
          <w:rFonts w:ascii="Times New Roman" w:hAnsi="Times New Roman" w:cs="Times New Roman"/>
          <w:i/>
          <w:iCs/>
          <w:sz w:val="24"/>
          <w:szCs w:val="24"/>
          <w:lang w:eastAsia="ru-RU"/>
        </w:rPr>
        <w:t>}</w:t>
      </w:r>
    </w:p>
    <w:p w:rsidR="006D24F8" w:rsidRPr="006D24F8" w:rsidRDefault="006D24F8" w:rsidP="006D24F8">
      <w:pPr>
        <w:pStyle w:val="a4"/>
        <w:ind w:left="708"/>
        <w:jc w:val="both"/>
        <w:rPr>
          <w:rFonts w:ascii="Times New Roman" w:hAnsi="Times New Roman" w:cs="Times New Roman"/>
          <w:sz w:val="24"/>
          <w:szCs w:val="24"/>
        </w:rPr>
      </w:pPr>
      <w:r w:rsidRPr="006D24F8">
        <w:rPr>
          <w:rFonts w:ascii="Times New Roman" w:hAnsi="Times New Roman" w:cs="Times New Roman"/>
          <w:sz w:val="24"/>
          <w:szCs w:val="24"/>
        </w:rPr>
        <w:t>В.о. директора Департаменту</w:t>
      </w:r>
    </w:p>
    <w:p w:rsidR="006D24F8" w:rsidRPr="006D24F8" w:rsidRDefault="006D24F8" w:rsidP="006D24F8">
      <w:pPr>
        <w:pStyle w:val="a4"/>
        <w:ind w:left="708"/>
        <w:jc w:val="both"/>
        <w:rPr>
          <w:rFonts w:ascii="Times New Roman" w:hAnsi="Times New Roman" w:cs="Times New Roman"/>
          <w:sz w:val="24"/>
          <w:szCs w:val="24"/>
        </w:rPr>
      </w:pPr>
      <w:r w:rsidRPr="006D24F8">
        <w:rPr>
          <w:rFonts w:ascii="Times New Roman" w:hAnsi="Times New Roman" w:cs="Times New Roman"/>
          <w:sz w:val="24"/>
          <w:szCs w:val="24"/>
        </w:rPr>
        <w:t>податкової політики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D24F8">
        <w:rPr>
          <w:rFonts w:ascii="Times New Roman" w:hAnsi="Times New Roman" w:cs="Times New Roman"/>
          <w:sz w:val="24"/>
          <w:szCs w:val="24"/>
        </w:rPr>
        <w:t>В. Овчаренко</w:t>
      </w:r>
    </w:p>
    <w:p w:rsidR="0025717C" w:rsidRPr="006D24F8" w:rsidRDefault="0025717C" w:rsidP="0025717C">
      <w:pPr>
        <w:pStyle w:val="a4"/>
        <w:jc w:val="both"/>
        <w:rPr>
          <w:rFonts w:ascii="Times New Roman" w:hAnsi="Times New Roman" w:cs="Times New Roman"/>
          <w:sz w:val="24"/>
          <w:szCs w:val="24"/>
        </w:rPr>
      </w:pPr>
    </w:p>
    <w:p w:rsidR="0025717C" w:rsidRDefault="0025717C" w:rsidP="0025717C">
      <w:pPr>
        <w:pStyle w:val="a4"/>
        <w:rPr>
          <w:rFonts w:ascii="Times New Roman" w:hAnsi="Times New Roman" w:cs="Times New Roman"/>
          <w:sz w:val="24"/>
          <w:szCs w:val="24"/>
        </w:rPr>
      </w:pPr>
    </w:p>
    <w:p w:rsidR="0025717C" w:rsidRPr="0025717C" w:rsidRDefault="0025717C" w:rsidP="0025717C">
      <w:pPr>
        <w:pStyle w:val="a4"/>
        <w:rPr>
          <w:rFonts w:ascii="Times New Roman" w:hAnsi="Times New Roman" w:cs="Times New Roman"/>
          <w:sz w:val="24"/>
          <w:szCs w:val="24"/>
        </w:rPr>
      </w:pPr>
    </w:p>
    <w:p w:rsidR="003F604B" w:rsidRDefault="003F604B" w:rsidP="003F604B">
      <w:pPr>
        <w:spacing w:after="0" w:line="240" w:lineRule="auto"/>
        <w:ind w:left="2124" w:firstLine="708"/>
        <w:rPr>
          <w:rFonts w:ascii="Times New Roman" w:hAnsi="Times New Roman" w:cs="Times New Roman"/>
          <w:color w:val="0000FF"/>
          <w:sz w:val="24"/>
          <w:szCs w:val="24"/>
          <w:u w:val="single"/>
        </w:rPr>
      </w:pPr>
      <w:hyperlink r:id="rId61" w:history="1">
        <w:r w:rsidRPr="00350B51">
          <w:rPr>
            <w:rFonts w:ascii="Times New Roman" w:hAnsi="Times New Roman" w:cs="Times New Roman"/>
            <w:color w:val="0000FF"/>
            <w:sz w:val="24"/>
            <w:szCs w:val="24"/>
            <w:u w:val="single"/>
          </w:rPr>
          <w:t>https://zakon.rada.gov.ua/laws/main/groups</w:t>
        </w:r>
      </w:hyperlink>
    </w:p>
    <w:p w:rsidR="003F604B" w:rsidRPr="00350B51" w:rsidRDefault="003F604B" w:rsidP="003F604B">
      <w:pPr>
        <w:spacing w:after="0" w:line="240" w:lineRule="auto"/>
        <w:ind w:left="2124" w:firstLine="708"/>
        <w:rPr>
          <w:rFonts w:ascii="Times New Roman" w:hAnsi="Times New Roman" w:cs="Times New Roman"/>
          <w:color w:val="0000FF"/>
          <w:sz w:val="24"/>
          <w:szCs w:val="24"/>
          <w:u w:val="single"/>
        </w:rPr>
      </w:pPr>
      <w:r w:rsidRPr="00F53384">
        <w:rPr>
          <w:rFonts w:ascii="Times New Roman" w:hAnsi="Times New Roman" w:cs="Times New Roman"/>
          <w:color w:val="0000FF"/>
          <w:sz w:val="24"/>
          <w:szCs w:val="24"/>
          <w:u w:val="single"/>
        </w:rPr>
        <w:t>https://www.kmu.gov.ua/npasearch</w:t>
      </w:r>
    </w:p>
    <w:p w:rsidR="003F604B" w:rsidRPr="00350B51" w:rsidRDefault="003F604B" w:rsidP="003F604B">
      <w:pPr>
        <w:spacing w:after="0" w:line="240" w:lineRule="auto"/>
        <w:ind w:left="2832"/>
        <w:rPr>
          <w:rFonts w:ascii="Times New Roman" w:hAnsi="Times New Roman" w:cs="Times New Roman"/>
          <w:sz w:val="24"/>
          <w:szCs w:val="24"/>
        </w:rPr>
      </w:pPr>
      <w:hyperlink r:id="rId62" w:history="1">
        <w:r w:rsidRPr="00350B51">
          <w:rPr>
            <w:rFonts w:ascii="Times New Roman" w:hAnsi="Times New Roman" w:cs="Times New Roman"/>
            <w:color w:val="0000FF"/>
            <w:sz w:val="24"/>
            <w:szCs w:val="24"/>
            <w:u w:val="single"/>
          </w:rPr>
          <w:t>https://minagro.gov.ua/npa1/prijnyati-normativno-pravovi-akti</w:t>
        </w:r>
      </w:hyperlink>
    </w:p>
    <w:p w:rsidR="003F604B" w:rsidRDefault="003F604B"/>
    <w:sectPr w:rsidR="003F604B">
      <w:headerReference w:type="default" r:id="rId63"/>
      <w:headerReference w:type="first" r:id="rId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1ED" w:rsidRDefault="009621ED" w:rsidP="00886D7E">
      <w:pPr>
        <w:spacing w:after="0" w:line="240" w:lineRule="auto"/>
      </w:pPr>
      <w:r>
        <w:separator/>
      </w:r>
    </w:p>
  </w:endnote>
  <w:endnote w:type="continuationSeparator" w:id="0">
    <w:p w:rsidR="009621ED" w:rsidRDefault="009621ED" w:rsidP="0088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1ED" w:rsidRDefault="009621ED" w:rsidP="00886D7E">
      <w:pPr>
        <w:spacing w:after="0" w:line="240" w:lineRule="auto"/>
      </w:pPr>
      <w:r>
        <w:separator/>
      </w:r>
    </w:p>
  </w:footnote>
  <w:footnote w:type="continuationSeparator" w:id="0">
    <w:p w:rsidR="009621ED" w:rsidRDefault="009621ED" w:rsidP="00886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19"/>
      <w:gridCol w:w="3119"/>
      <w:gridCol w:w="3117"/>
    </w:tblGrid>
    <w:tr w:rsidR="00861205">
      <w:trPr>
        <w:trHeight w:val="720"/>
      </w:trPr>
      <w:tc>
        <w:tcPr>
          <w:tcW w:w="1667" w:type="pct"/>
        </w:tcPr>
        <w:p w:rsidR="00861205" w:rsidRDefault="00861205">
          <w:pPr>
            <w:pStyle w:val="a9"/>
            <w:rPr>
              <w:color w:val="5B9BD5" w:themeColor="accent1"/>
            </w:rPr>
          </w:pPr>
        </w:p>
      </w:tc>
      <w:tc>
        <w:tcPr>
          <w:tcW w:w="1667" w:type="pct"/>
        </w:tcPr>
        <w:p w:rsidR="00861205" w:rsidRDefault="00861205">
          <w:pPr>
            <w:pStyle w:val="a9"/>
            <w:jc w:val="center"/>
            <w:rPr>
              <w:color w:val="5B9BD5" w:themeColor="accent1"/>
            </w:rPr>
          </w:pPr>
        </w:p>
      </w:tc>
      <w:tc>
        <w:tcPr>
          <w:tcW w:w="1666" w:type="pct"/>
        </w:tcPr>
        <w:p w:rsidR="00861205" w:rsidRDefault="00861205">
          <w:pPr>
            <w:pStyle w:val="a9"/>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970BCE" w:rsidRPr="00970BCE">
            <w:rPr>
              <w:noProof/>
              <w:color w:val="5B9BD5" w:themeColor="accent1"/>
              <w:sz w:val="24"/>
              <w:szCs w:val="24"/>
              <w:lang w:val="ru-RU"/>
            </w:rPr>
            <w:t>1</w:t>
          </w:r>
          <w:r>
            <w:rPr>
              <w:color w:val="5B9BD5" w:themeColor="accent1"/>
              <w:sz w:val="24"/>
              <w:szCs w:val="24"/>
            </w:rPr>
            <w:fldChar w:fldCharType="end"/>
          </w:r>
        </w:p>
      </w:tc>
    </w:tr>
  </w:tbl>
  <w:p w:rsidR="00861205" w:rsidRDefault="00861205">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205" w:rsidRDefault="00861205">
    <w:pPr>
      <w:pStyle w:val="a9"/>
      <w:jc w:val="center"/>
    </w:pPr>
    <w:r>
      <w:fldChar w:fldCharType="begin"/>
    </w:r>
    <w:r>
      <w:instrText>PAGE   \* MERGEFORMAT</w:instrText>
    </w:r>
    <w:r>
      <w:fldChar w:fldCharType="separate"/>
    </w:r>
    <w:r w:rsidRPr="00AC2915">
      <w:rPr>
        <w:noProof/>
        <w:lang w:val="ru-RU"/>
      </w:rPr>
      <w:t>2</w:t>
    </w:r>
    <w:r>
      <w:fldChar w:fldCharType="end"/>
    </w:r>
  </w:p>
  <w:p w:rsidR="00861205" w:rsidRDefault="0086120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8D4"/>
    <w:multiLevelType w:val="multilevel"/>
    <w:tmpl w:val="46A0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90EDC"/>
    <w:multiLevelType w:val="multilevel"/>
    <w:tmpl w:val="8BA4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B77D4"/>
    <w:multiLevelType w:val="multilevel"/>
    <w:tmpl w:val="B6B6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647DC"/>
    <w:multiLevelType w:val="hybridMultilevel"/>
    <w:tmpl w:val="FAAC1FDE"/>
    <w:lvl w:ilvl="0" w:tplc="07C2DCBE">
      <w:start w:val="1"/>
      <w:numFmt w:val="decimal"/>
      <w:lvlText w:val="%1"/>
      <w:lvlJc w:val="left"/>
      <w:pPr>
        <w:ind w:left="928" w:hanging="360"/>
      </w:pPr>
      <w:rPr>
        <w:rFonts w:cs="Times New Roman" w:hint="default"/>
      </w:rPr>
    </w:lvl>
    <w:lvl w:ilvl="1" w:tplc="04220019" w:tentative="1">
      <w:start w:val="1"/>
      <w:numFmt w:val="lowerLetter"/>
      <w:lvlText w:val="%2."/>
      <w:lvlJc w:val="left"/>
      <w:pPr>
        <w:ind w:left="1648" w:hanging="360"/>
      </w:pPr>
      <w:rPr>
        <w:rFonts w:cs="Times New Roman"/>
      </w:rPr>
    </w:lvl>
    <w:lvl w:ilvl="2" w:tplc="0422001B" w:tentative="1">
      <w:start w:val="1"/>
      <w:numFmt w:val="lowerRoman"/>
      <w:lvlText w:val="%3."/>
      <w:lvlJc w:val="right"/>
      <w:pPr>
        <w:ind w:left="2368" w:hanging="180"/>
      </w:pPr>
      <w:rPr>
        <w:rFonts w:cs="Times New Roman"/>
      </w:rPr>
    </w:lvl>
    <w:lvl w:ilvl="3" w:tplc="0422000F" w:tentative="1">
      <w:start w:val="1"/>
      <w:numFmt w:val="decimal"/>
      <w:lvlText w:val="%4."/>
      <w:lvlJc w:val="left"/>
      <w:pPr>
        <w:ind w:left="3088" w:hanging="360"/>
      </w:pPr>
      <w:rPr>
        <w:rFonts w:cs="Times New Roman"/>
      </w:rPr>
    </w:lvl>
    <w:lvl w:ilvl="4" w:tplc="04220019" w:tentative="1">
      <w:start w:val="1"/>
      <w:numFmt w:val="lowerLetter"/>
      <w:lvlText w:val="%5."/>
      <w:lvlJc w:val="left"/>
      <w:pPr>
        <w:ind w:left="3808" w:hanging="360"/>
      </w:pPr>
      <w:rPr>
        <w:rFonts w:cs="Times New Roman"/>
      </w:rPr>
    </w:lvl>
    <w:lvl w:ilvl="5" w:tplc="0422001B" w:tentative="1">
      <w:start w:val="1"/>
      <w:numFmt w:val="lowerRoman"/>
      <w:lvlText w:val="%6."/>
      <w:lvlJc w:val="right"/>
      <w:pPr>
        <w:ind w:left="4528" w:hanging="180"/>
      </w:pPr>
      <w:rPr>
        <w:rFonts w:cs="Times New Roman"/>
      </w:rPr>
    </w:lvl>
    <w:lvl w:ilvl="6" w:tplc="0422000F" w:tentative="1">
      <w:start w:val="1"/>
      <w:numFmt w:val="decimal"/>
      <w:lvlText w:val="%7."/>
      <w:lvlJc w:val="left"/>
      <w:pPr>
        <w:ind w:left="5248" w:hanging="360"/>
      </w:pPr>
      <w:rPr>
        <w:rFonts w:cs="Times New Roman"/>
      </w:rPr>
    </w:lvl>
    <w:lvl w:ilvl="7" w:tplc="04220019" w:tentative="1">
      <w:start w:val="1"/>
      <w:numFmt w:val="lowerLetter"/>
      <w:lvlText w:val="%8."/>
      <w:lvlJc w:val="left"/>
      <w:pPr>
        <w:ind w:left="5968" w:hanging="360"/>
      </w:pPr>
      <w:rPr>
        <w:rFonts w:cs="Times New Roman"/>
      </w:rPr>
    </w:lvl>
    <w:lvl w:ilvl="8" w:tplc="0422001B" w:tentative="1">
      <w:start w:val="1"/>
      <w:numFmt w:val="lowerRoman"/>
      <w:lvlText w:val="%9."/>
      <w:lvlJc w:val="right"/>
      <w:pPr>
        <w:ind w:left="6688" w:hanging="180"/>
      </w:pPr>
      <w:rPr>
        <w:rFonts w:cs="Times New Roman"/>
      </w:rPr>
    </w:lvl>
  </w:abstractNum>
  <w:abstractNum w:abstractNumId="4" w15:restartNumberingAfterBreak="0">
    <w:nsid w:val="3AF16BC7"/>
    <w:multiLevelType w:val="multilevel"/>
    <w:tmpl w:val="0964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401CD"/>
    <w:multiLevelType w:val="multilevel"/>
    <w:tmpl w:val="77AA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21D9B"/>
    <w:multiLevelType w:val="hybridMultilevel"/>
    <w:tmpl w:val="F3B619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9D05943"/>
    <w:multiLevelType w:val="multilevel"/>
    <w:tmpl w:val="66BE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6F1EF9"/>
    <w:multiLevelType w:val="hybridMultilevel"/>
    <w:tmpl w:val="947495A6"/>
    <w:lvl w:ilvl="0" w:tplc="97865C6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20949B4"/>
    <w:multiLevelType w:val="hybridMultilevel"/>
    <w:tmpl w:val="979E0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002AA9"/>
    <w:multiLevelType w:val="multilevel"/>
    <w:tmpl w:val="8688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C539DA"/>
    <w:multiLevelType w:val="multilevel"/>
    <w:tmpl w:val="2284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0"/>
  </w:num>
  <w:num w:numId="4">
    <w:abstractNumId w:val="2"/>
  </w:num>
  <w:num w:numId="5">
    <w:abstractNumId w:val="4"/>
  </w:num>
  <w:num w:numId="6">
    <w:abstractNumId w:val="1"/>
  </w:num>
  <w:num w:numId="7">
    <w:abstractNumId w:val="6"/>
  </w:num>
  <w:num w:numId="8">
    <w:abstractNumId w:val="10"/>
  </w:num>
  <w:num w:numId="9">
    <w:abstractNumId w:val="11"/>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FC"/>
    <w:rsid w:val="00076B44"/>
    <w:rsid w:val="001A226D"/>
    <w:rsid w:val="001C143A"/>
    <w:rsid w:val="0025717C"/>
    <w:rsid w:val="002655FB"/>
    <w:rsid w:val="0027550A"/>
    <w:rsid w:val="002A6AD7"/>
    <w:rsid w:val="00370AEE"/>
    <w:rsid w:val="00387689"/>
    <w:rsid w:val="003F11A6"/>
    <w:rsid w:val="003F604B"/>
    <w:rsid w:val="005D45FC"/>
    <w:rsid w:val="006348F9"/>
    <w:rsid w:val="00635836"/>
    <w:rsid w:val="006C6B25"/>
    <w:rsid w:val="006D24F8"/>
    <w:rsid w:val="007D1007"/>
    <w:rsid w:val="00861205"/>
    <w:rsid w:val="00886D7E"/>
    <w:rsid w:val="009621ED"/>
    <w:rsid w:val="00970BCE"/>
    <w:rsid w:val="00BD6D4E"/>
    <w:rsid w:val="00D5166C"/>
    <w:rsid w:val="00DC399D"/>
    <w:rsid w:val="00F268DF"/>
    <w:rsid w:val="00F55A41"/>
    <w:rsid w:val="00F8364A"/>
    <w:rsid w:val="00FC3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6E83"/>
  <w15:chartTrackingRefBased/>
  <w15:docId w15:val="{C84394C0-1F16-4E99-9981-ACE48330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04B"/>
    <w:rPr>
      <w:noProof/>
      <w:lang w:val="uk-UA"/>
    </w:rPr>
  </w:style>
  <w:style w:type="paragraph" w:styleId="1">
    <w:name w:val="heading 1"/>
    <w:basedOn w:val="a"/>
    <w:next w:val="a"/>
    <w:link w:val="10"/>
    <w:qFormat/>
    <w:rsid w:val="001C143A"/>
    <w:pPr>
      <w:keepNext/>
      <w:spacing w:before="240" w:after="0" w:line="240" w:lineRule="auto"/>
      <w:ind w:left="567"/>
      <w:outlineLvl w:val="0"/>
    </w:pPr>
    <w:rPr>
      <w:rFonts w:ascii="Antiqua" w:eastAsia="Times New Roman" w:hAnsi="Antiqua" w:cs="Times New Roman"/>
      <w:b/>
      <w:smallCaps/>
      <w:noProof w:val="0"/>
      <w:sz w:val="28"/>
      <w:szCs w:val="20"/>
      <w:lang w:eastAsia="ru-RU"/>
    </w:rPr>
  </w:style>
  <w:style w:type="paragraph" w:styleId="2">
    <w:name w:val="heading 2"/>
    <w:basedOn w:val="a"/>
    <w:next w:val="a"/>
    <w:link w:val="20"/>
    <w:qFormat/>
    <w:rsid w:val="001C143A"/>
    <w:pPr>
      <w:keepNext/>
      <w:spacing w:before="120" w:after="0" w:line="240" w:lineRule="auto"/>
      <w:ind w:left="567"/>
      <w:outlineLvl w:val="1"/>
    </w:pPr>
    <w:rPr>
      <w:rFonts w:ascii="Antiqua" w:eastAsia="Times New Roman" w:hAnsi="Antiqua" w:cs="Times New Roman"/>
      <w:b/>
      <w:noProof w:val="0"/>
      <w:sz w:val="26"/>
      <w:szCs w:val="20"/>
      <w:lang w:eastAsia="ru-RU"/>
    </w:rPr>
  </w:style>
  <w:style w:type="paragraph" w:styleId="3">
    <w:name w:val="heading 3"/>
    <w:basedOn w:val="a"/>
    <w:next w:val="a"/>
    <w:link w:val="30"/>
    <w:qFormat/>
    <w:rsid w:val="001C143A"/>
    <w:pPr>
      <w:keepNext/>
      <w:spacing w:before="120" w:after="0" w:line="240" w:lineRule="auto"/>
      <w:ind w:left="567"/>
      <w:outlineLvl w:val="2"/>
    </w:pPr>
    <w:rPr>
      <w:rFonts w:ascii="Antiqua" w:eastAsia="Times New Roman" w:hAnsi="Antiqua" w:cs="Times New Roman"/>
      <w:b/>
      <w:i/>
      <w:noProof w:val="0"/>
      <w:sz w:val="26"/>
      <w:szCs w:val="20"/>
      <w:lang w:eastAsia="ru-RU"/>
    </w:rPr>
  </w:style>
  <w:style w:type="paragraph" w:styleId="4">
    <w:name w:val="heading 4"/>
    <w:basedOn w:val="a"/>
    <w:next w:val="a"/>
    <w:link w:val="40"/>
    <w:qFormat/>
    <w:rsid w:val="001C143A"/>
    <w:pPr>
      <w:keepNext/>
      <w:spacing w:before="120" w:after="0" w:line="240" w:lineRule="auto"/>
      <w:ind w:left="567"/>
      <w:outlineLvl w:val="3"/>
    </w:pPr>
    <w:rPr>
      <w:rFonts w:ascii="Antiqua" w:eastAsia="Times New Roman" w:hAnsi="Antiqua" w:cs="Times New Roman"/>
      <w:noProof w:val="0"/>
      <w:sz w:val="26"/>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3F604B"/>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customStyle="1" w:styleId="rvts23">
    <w:name w:val="rvts23"/>
    <w:basedOn w:val="a0"/>
    <w:rsid w:val="003F604B"/>
  </w:style>
  <w:style w:type="paragraph" w:customStyle="1" w:styleId="rvps2">
    <w:name w:val="rvps2"/>
    <w:basedOn w:val="a"/>
    <w:rsid w:val="003F604B"/>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styleId="a3">
    <w:name w:val="Hyperlink"/>
    <w:basedOn w:val="a0"/>
    <w:unhideWhenUsed/>
    <w:rsid w:val="003F604B"/>
    <w:rPr>
      <w:color w:val="0000FF"/>
      <w:u w:val="single"/>
    </w:rPr>
  </w:style>
  <w:style w:type="character" w:customStyle="1" w:styleId="rvts52">
    <w:name w:val="rvts52"/>
    <w:basedOn w:val="a0"/>
    <w:rsid w:val="003F604B"/>
  </w:style>
  <w:style w:type="paragraph" w:styleId="a4">
    <w:name w:val="No Spacing"/>
    <w:uiPriority w:val="1"/>
    <w:qFormat/>
    <w:rsid w:val="003F604B"/>
    <w:pPr>
      <w:spacing w:after="0" w:line="240" w:lineRule="auto"/>
    </w:pPr>
    <w:rPr>
      <w:noProof/>
      <w:lang w:val="uk-UA"/>
    </w:rPr>
  </w:style>
  <w:style w:type="character" w:customStyle="1" w:styleId="10">
    <w:name w:val="Заголовок 1 Знак"/>
    <w:basedOn w:val="a0"/>
    <w:link w:val="1"/>
    <w:rsid w:val="001C143A"/>
    <w:rPr>
      <w:rFonts w:ascii="Antiqua" w:eastAsia="Times New Roman" w:hAnsi="Antiqua" w:cs="Times New Roman"/>
      <w:b/>
      <w:smallCaps/>
      <w:sz w:val="28"/>
      <w:szCs w:val="20"/>
      <w:lang w:val="uk-UA" w:eastAsia="ru-RU"/>
    </w:rPr>
  </w:style>
  <w:style w:type="character" w:customStyle="1" w:styleId="20">
    <w:name w:val="Заголовок 2 Знак"/>
    <w:basedOn w:val="a0"/>
    <w:link w:val="2"/>
    <w:rsid w:val="001C143A"/>
    <w:rPr>
      <w:rFonts w:ascii="Antiqua" w:eastAsia="Times New Roman" w:hAnsi="Antiqua" w:cs="Times New Roman"/>
      <w:b/>
      <w:sz w:val="26"/>
      <w:szCs w:val="20"/>
      <w:lang w:val="uk-UA" w:eastAsia="ru-RU"/>
    </w:rPr>
  </w:style>
  <w:style w:type="character" w:customStyle="1" w:styleId="30">
    <w:name w:val="Заголовок 3 Знак"/>
    <w:basedOn w:val="a0"/>
    <w:link w:val="3"/>
    <w:rsid w:val="001C143A"/>
    <w:rPr>
      <w:rFonts w:ascii="Antiqua" w:eastAsia="Times New Roman" w:hAnsi="Antiqua" w:cs="Times New Roman"/>
      <w:b/>
      <w:i/>
      <w:sz w:val="26"/>
      <w:szCs w:val="20"/>
      <w:lang w:val="uk-UA" w:eastAsia="ru-RU"/>
    </w:rPr>
  </w:style>
  <w:style w:type="character" w:customStyle="1" w:styleId="40">
    <w:name w:val="Заголовок 4 Знак"/>
    <w:basedOn w:val="a0"/>
    <w:link w:val="4"/>
    <w:rsid w:val="001C143A"/>
    <w:rPr>
      <w:rFonts w:ascii="Antiqua" w:eastAsia="Times New Roman" w:hAnsi="Antiqua" w:cs="Times New Roman"/>
      <w:sz w:val="26"/>
      <w:szCs w:val="20"/>
      <w:lang w:val="uk-UA" w:eastAsia="ru-RU"/>
    </w:rPr>
  </w:style>
  <w:style w:type="numbering" w:customStyle="1" w:styleId="11">
    <w:name w:val="Нет списка1"/>
    <w:next w:val="a2"/>
    <w:uiPriority w:val="99"/>
    <w:semiHidden/>
    <w:rsid w:val="001C143A"/>
  </w:style>
  <w:style w:type="paragraph" w:styleId="a5">
    <w:name w:val="footer"/>
    <w:basedOn w:val="a"/>
    <w:link w:val="a6"/>
    <w:qFormat/>
    <w:rsid w:val="001C143A"/>
    <w:pPr>
      <w:tabs>
        <w:tab w:val="center" w:pos="4153"/>
        <w:tab w:val="right" w:pos="8306"/>
      </w:tabs>
      <w:spacing w:after="0" w:line="240" w:lineRule="auto"/>
    </w:pPr>
    <w:rPr>
      <w:rFonts w:ascii="Antiqua" w:eastAsia="Times New Roman" w:hAnsi="Antiqua" w:cs="Times New Roman"/>
      <w:noProof w:val="0"/>
      <w:sz w:val="26"/>
      <w:szCs w:val="20"/>
      <w:lang w:eastAsia="ru-RU"/>
    </w:rPr>
  </w:style>
  <w:style w:type="character" w:customStyle="1" w:styleId="a6">
    <w:name w:val="Нижний колонтитул Знак"/>
    <w:basedOn w:val="a0"/>
    <w:link w:val="a5"/>
    <w:rsid w:val="001C143A"/>
    <w:rPr>
      <w:rFonts w:ascii="Antiqua" w:eastAsia="Times New Roman" w:hAnsi="Antiqua" w:cs="Times New Roman"/>
      <w:sz w:val="26"/>
      <w:szCs w:val="20"/>
      <w:lang w:val="uk-UA" w:eastAsia="ru-RU"/>
    </w:rPr>
  </w:style>
  <w:style w:type="paragraph" w:customStyle="1" w:styleId="a7">
    <w:name w:val="Нормальний текст"/>
    <w:basedOn w:val="a"/>
    <w:rsid w:val="001C143A"/>
    <w:pPr>
      <w:spacing w:before="120" w:after="0" w:line="240" w:lineRule="auto"/>
      <w:ind w:firstLine="567"/>
    </w:pPr>
    <w:rPr>
      <w:rFonts w:ascii="Antiqua" w:eastAsia="Times New Roman" w:hAnsi="Antiqua" w:cs="Times New Roman"/>
      <w:noProof w:val="0"/>
      <w:sz w:val="26"/>
      <w:szCs w:val="20"/>
      <w:lang w:eastAsia="ru-RU"/>
    </w:rPr>
  </w:style>
  <w:style w:type="paragraph" w:customStyle="1" w:styleId="a8">
    <w:name w:val="Шапка документу"/>
    <w:basedOn w:val="a"/>
    <w:rsid w:val="001C143A"/>
    <w:pPr>
      <w:keepNext/>
      <w:keepLines/>
      <w:spacing w:after="240" w:line="240" w:lineRule="auto"/>
      <w:ind w:left="4536"/>
      <w:jc w:val="center"/>
    </w:pPr>
    <w:rPr>
      <w:rFonts w:ascii="Antiqua" w:eastAsia="Times New Roman" w:hAnsi="Antiqua" w:cs="Times New Roman"/>
      <w:noProof w:val="0"/>
      <w:sz w:val="26"/>
      <w:szCs w:val="20"/>
      <w:lang w:eastAsia="ru-RU"/>
    </w:rPr>
  </w:style>
  <w:style w:type="paragraph" w:styleId="a9">
    <w:name w:val="header"/>
    <w:basedOn w:val="a"/>
    <w:link w:val="aa"/>
    <w:uiPriority w:val="99"/>
    <w:qFormat/>
    <w:rsid w:val="001C143A"/>
    <w:pPr>
      <w:tabs>
        <w:tab w:val="center" w:pos="4153"/>
        <w:tab w:val="right" w:pos="8306"/>
      </w:tabs>
      <w:spacing w:after="0" w:line="240" w:lineRule="auto"/>
    </w:pPr>
    <w:rPr>
      <w:rFonts w:ascii="Antiqua" w:eastAsia="Times New Roman" w:hAnsi="Antiqua" w:cs="Times New Roman"/>
      <w:noProof w:val="0"/>
      <w:sz w:val="26"/>
      <w:szCs w:val="20"/>
      <w:lang w:eastAsia="ru-RU"/>
    </w:rPr>
  </w:style>
  <w:style w:type="character" w:customStyle="1" w:styleId="aa">
    <w:name w:val="Верхний колонтитул Знак"/>
    <w:basedOn w:val="a0"/>
    <w:link w:val="a9"/>
    <w:uiPriority w:val="99"/>
    <w:rsid w:val="001C143A"/>
    <w:rPr>
      <w:rFonts w:ascii="Antiqua" w:eastAsia="Times New Roman" w:hAnsi="Antiqua" w:cs="Times New Roman"/>
      <w:sz w:val="26"/>
      <w:szCs w:val="20"/>
      <w:lang w:val="uk-UA" w:eastAsia="ru-RU"/>
    </w:rPr>
  </w:style>
  <w:style w:type="paragraph" w:customStyle="1" w:styleId="ab">
    <w:name w:val="Підпис"/>
    <w:basedOn w:val="a"/>
    <w:rsid w:val="001C143A"/>
    <w:pPr>
      <w:keepLines/>
      <w:tabs>
        <w:tab w:val="center" w:pos="2268"/>
        <w:tab w:val="left" w:pos="6804"/>
      </w:tabs>
      <w:spacing w:before="360" w:after="0" w:line="240" w:lineRule="auto"/>
    </w:pPr>
    <w:rPr>
      <w:rFonts w:ascii="Antiqua" w:eastAsia="Times New Roman" w:hAnsi="Antiqua" w:cs="Times New Roman"/>
      <w:b/>
      <w:noProof w:val="0"/>
      <w:position w:val="-48"/>
      <w:sz w:val="26"/>
      <w:szCs w:val="20"/>
      <w:lang w:eastAsia="ru-RU"/>
    </w:rPr>
  </w:style>
  <w:style w:type="paragraph" w:customStyle="1" w:styleId="ac">
    <w:name w:val="Глава документу"/>
    <w:basedOn w:val="a"/>
    <w:next w:val="a"/>
    <w:rsid w:val="001C143A"/>
    <w:pPr>
      <w:keepNext/>
      <w:keepLines/>
      <w:spacing w:before="120" w:after="120" w:line="240" w:lineRule="auto"/>
      <w:jc w:val="center"/>
    </w:pPr>
    <w:rPr>
      <w:rFonts w:ascii="Antiqua" w:eastAsia="Times New Roman" w:hAnsi="Antiqua" w:cs="Times New Roman"/>
      <w:noProof w:val="0"/>
      <w:sz w:val="26"/>
      <w:szCs w:val="20"/>
      <w:lang w:eastAsia="ru-RU"/>
    </w:rPr>
  </w:style>
  <w:style w:type="paragraph" w:customStyle="1" w:styleId="ad">
    <w:name w:val="Герб"/>
    <w:basedOn w:val="a"/>
    <w:rsid w:val="001C143A"/>
    <w:pPr>
      <w:keepNext/>
      <w:keepLines/>
      <w:spacing w:after="0" w:line="240" w:lineRule="auto"/>
      <w:jc w:val="center"/>
    </w:pPr>
    <w:rPr>
      <w:rFonts w:ascii="Antiqua" w:eastAsia="Times New Roman" w:hAnsi="Antiqua" w:cs="Times New Roman"/>
      <w:noProof w:val="0"/>
      <w:sz w:val="144"/>
      <w:szCs w:val="20"/>
      <w:lang w:val="en-US" w:eastAsia="ru-RU"/>
    </w:rPr>
  </w:style>
  <w:style w:type="paragraph" w:customStyle="1" w:styleId="ae">
    <w:name w:val="Установа"/>
    <w:basedOn w:val="a"/>
    <w:rsid w:val="001C143A"/>
    <w:pPr>
      <w:keepNext/>
      <w:keepLines/>
      <w:spacing w:before="120" w:after="0" w:line="240" w:lineRule="auto"/>
      <w:jc w:val="center"/>
    </w:pPr>
    <w:rPr>
      <w:rFonts w:ascii="Antiqua" w:eastAsia="Times New Roman" w:hAnsi="Antiqua" w:cs="Times New Roman"/>
      <w:b/>
      <w:noProof w:val="0"/>
      <w:sz w:val="40"/>
      <w:szCs w:val="20"/>
      <w:lang w:eastAsia="ru-RU"/>
    </w:rPr>
  </w:style>
  <w:style w:type="paragraph" w:customStyle="1" w:styleId="af">
    <w:name w:val="Вид документа"/>
    <w:basedOn w:val="ae"/>
    <w:next w:val="a"/>
    <w:rsid w:val="001C143A"/>
    <w:pPr>
      <w:spacing w:before="360" w:after="240"/>
    </w:pPr>
    <w:rPr>
      <w:spacing w:val="20"/>
      <w:sz w:val="26"/>
    </w:rPr>
  </w:style>
  <w:style w:type="paragraph" w:customStyle="1" w:styleId="af0">
    <w:name w:val="Час та місце"/>
    <w:basedOn w:val="a"/>
    <w:rsid w:val="001C143A"/>
    <w:pPr>
      <w:keepNext/>
      <w:keepLines/>
      <w:spacing w:before="120" w:after="240" w:line="240" w:lineRule="auto"/>
      <w:jc w:val="center"/>
    </w:pPr>
    <w:rPr>
      <w:rFonts w:ascii="Antiqua" w:eastAsia="Times New Roman" w:hAnsi="Antiqua" w:cs="Times New Roman"/>
      <w:noProof w:val="0"/>
      <w:sz w:val="26"/>
      <w:szCs w:val="20"/>
      <w:lang w:eastAsia="ru-RU"/>
    </w:rPr>
  </w:style>
  <w:style w:type="paragraph" w:customStyle="1" w:styleId="af1">
    <w:name w:val="Назва документа"/>
    <w:basedOn w:val="a"/>
    <w:next w:val="a7"/>
    <w:rsid w:val="001C143A"/>
    <w:pPr>
      <w:keepNext/>
      <w:keepLines/>
      <w:spacing w:before="240" w:after="240" w:line="240" w:lineRule="auto"/>
      <w:jc w:val="center"/>
    </w:pPr>
    <w:rPr>
      <w:rFonts w:ascii="Antiqua" w:eastAsia="Times New Roman" w:hAnsi="Antiqua" w:cs="Times New Roman"/>
      <w:b/>
      <w:noProof w:val="0"/>
      <w:sz w:val="26"/>
      <w:szCs w:val="20"/>
      <w:lang w:eastAsia="ru-RU"/>
    </w:rPr>
  </w:style>
  <w:style w:type="paragraph" w:customStyle="1" w:styleId="NormalText">
    <w:name w:val="Normal Text"/>
    <w:basedOn w:val="a"/>
    <w:rsid w:val="001C143A"/>
    <w:pPr>
      <w:spacing w:after="0" w:line="240" w:lineRule="auto"/>
      <w:ind w:firstLine="567"/>
      <w:jc w:val="both"/>
    </w:pPr>
    <w:rPr>
      <w:rFonts w:ascii="Antiqua" w:eastAsia="Times New Roman" w:hAnsi="Antiqua" w:cs="Times New Roman"/>
      <w:noProof w:val="0"/>
      <w:sz w:val="26"/>
      <w:szCs w:val="20"/>
      <w:lang w:eastAsia="ru-RU"/>
    </w:rPr>
  </w:style>
  <w:style w:type="paragraph" w:customStyle="1" w:styleId="ShapkaDocumentu">
    <w:name w:val="Shapka Documentu"/>
    <w:basedOn w:val="NormalText"/>
    <w:rsid w:val="001C143A"/>
    <w:pPr>
      <w:keepNext/>
      <w:keepLines/>
      <w:spacing w:after="240"/>
      <w:ind w:left="3969" w:firstLine="0"/>
      <w:jc w:val="center"/>
    </w:pPr>
  </w:style>
  <w:style w:type="character" w:styleId="af2">
    <w:name w:val="FollowedHyperlink"/>
    <w:unhideWhenUsed/>
    <w:rsid w:val="001C143A"/>
    <w:rPr>
      <w:color w:val="800080"/>
      <w:u w:val="single"/>
    </w:rPr>
  </w:style>
  <w:style w:type="paragraph" w:styleId="af3">
    <w:name w:val="Normal (Web)"/>
    <w:basedOn w:val="a"/>
    <w:unhideWhenUsed/>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styleId="af4">
    <w:name w:val="footnote text"/>
    <w:link w:val="af5"/>
    <w:unhideWhenUsed/>
    <w:rsid w:val="001C143A"/>
    <w:pPr>
      <w:spacing w:after="0" w:line="240" w:lineRule="auto"/>
    </w:pPr>
    <w:rPr>
      <w:rFonts w:ascii="Calibri" w:eastAsia="Times New Roman" w:hAnsi="Calibri" w:cs="Times New Roman"/>
      <w:sz w:val="20"/>
      <w:szCs w:val="20"/>
      <w:lang w:val="uk-UA" w:eastAsia="uk-UA"/>
    </w:rPr>
  </w:style>
  <w:style w:type="character" w:customStyle="1" w:styleId="af5">
    <w:name w:val="Текст сноски Знак"/>
    <w:basedOn w:val="a0"/>
    <w:link w:val="af4"/>
    <w:rsid w:val="001C143A"/>
    <w:rPr>
      <w:rFonts w:ascii="Calibri" w:eastAsia="Times New Roman" w:hAnsi="Calibri" w:cs="Times New Roman"/>
      <w:sz w:val="20"/>
      <w:szCs w:val="20"/>
      <w:lang w:val="uk-UA" w:eastAsia="uk-UA"/>
    </w:rPr>
  </w:style>
  <w:style w:type="paragraph" w:styleId="af6">
    <w:name w:val="endnote text"/>
    <w:link w:val="af7"/>
    <w:unhideWhenUsed/>
    <w:rsid w:val="001C143A"/>
    <w:pPr>
      <w:spacing w:after="0" w:line="240" w:lineRule="auto"/>
    </w:pPr>
    <w:rPr>
      <w:rFonts w:ascii="Calibri" w:eastAsia="Times New Roman" w:hAnsi="Calibri" w:cs="Times New Roman"/>
      <w:sz w:val="20"/>
      <w:szCs w:val="20"/>
      <w:lang w:val="uk-UA" w:eastAsia="uk-UA"/>
    </w:rPr>
  </w:style>
  <w:style w:type="character" w:customStyle="1" w:styleId="af7">
    <w:name w:val="Текст концевой сноски Знак"/>
    <w:basedOn w:val="a0"/>
    <w:link w:val="af6"/>
    <w:rsid w:val="001C143A"/>
    <w:rPr>
      <w:rFonts w:ascii="Calibri" w:eastAsia="Times New Roman" w:hAnsi="Calibri" w:cs="Times New Roman"/>
      <w:sz w:val="20"/>
      <w:szCs w:val="20"/>
      <w:lang w:val="uk-UA" w:eastAsia="uk-UA"/>
    </w:rPr>
  </w:style>
  <w:style w:type="paragraph" w:styleId="af8">
    <w:name w:val="Balloon Text"/>
    <w:basedOn w:val="a"/>
    <w:link w:val="af9"/>
    <w:unhideWhenUsed/>
    <w:rsid w:val="001C143A"/>
    <w:pPr>
      <w:spacing w:after="0" w:line="240" w:lineRule="auto"/>
    </w:pPr>
    <w:rPr>
      <w:rFonts w:ascii="Segoe UI" w:eastAsia="Times New Roman" w:hAnsi="Segoe UI" w:cs="Times New Roman"/>
      <w:noProof w:val="0"/>
      <w:sz w:val="18"/>
      <w:szCs w:val="18"/>
      <w:lang w:val="ru-RU" w:eastAsia="ru-RU"/>
    </w:rPr>
  </w:style>
  <w:style w:type="character" w:customStyle="1" w:styleId="af9">
    <w:name w:val="Текст выноски Знак"/>
    <w:basedOn w:val="a0"/>
    <w:link w:val="af8"/>
    <w:rsid w:val="001C143A"/>
    <w:rPr>
      <w:rFonts w:ascii="Segoe UI" w:eastAsia="Times New Roman" w:hAnsi="Segoe UI" w:cs="Times New Roman"/>
      <w:sz w:val="18"/>
      <w:szCs w:val="18"/>
      <w:lang w:eastAsia="ru-RU"/>
    </w:rPr>
  </w:style>
  <w:style w:type="paragraph" w:styleId="afa">
    <w:name w:val="List Paragraph"/>
    <w:basedOn w:val="a"/>
    <w:uiPriority w:val="34"/>
    <w:qFormat/>
    <w:rsid w:val="001C143A"/>
    <w:pPr>
      <w:spacing w:after="0" w:line="240" w:lineRule="auto"/>
      <w:ind w:left="720"/>
      <w:contextualSpacing/>
    </w:pPr>
    <w:rPr>
      <w:rFonts w:ascii="Calibri" w:eastAsia="Times New Roman" w:hAnsi="Calibri" w:cs="Times New Roman"/>
      <w:noProof w:val="0"/>
      <w:lang w:val="ru-RU" w:eastAsia="ru-RU"/>
    </w:rPr>
  </w:style>
  <w:style w:type="paragraph" w:customStyle="1" w:styleId="21">
    <w:name w:val="Звичайний2"/>
    <w:semiHidden/>
    <w:qFormat/>
    <w:rsid w:val="001C143A"/>
    <w:pPr>
      <w:spacing w:line="256" w:lineRule="auto"/>
    </w:pPr>
    <w:rPr>
      <w:rFonts w:ascii="Calibri" w:eastAsia="Times New Roman" w:hAnsi="Calibri" w:cs="Times New Roman"/>
      <w:lang w:val="uk-UA" w:eastAsia="ru-RU"/>
    </w:rPr>
  </w:style>
  <w:style w:type="paragraph" w:customStyle="1" w:styleId="12">
    <w:name w:val="Звичайний1"/>
    <w:semiHidden/>
    <w:rsid w:val="001C143A"/>
    <w:pPr>
      <w:spacing w:after="0" w:line="240" w:lineRule="auto"/>
    </w:pPr>
    <w:rPr>
      <w:rFonts w:ascii="Times New Roman" w:eastAsia="Times New Roman" w:hAnsi="Times New Roman" w:cs="Times New Roman"/>
      <w:lang w:val="sq-AL" w:eastAsia="ru-RU"/>
    </w:rPr>
  </w:style>
  <w:style w:type="paragraph" w:customStyle="1" w:styleId="HTML1">
    <w:name w:val="Стандартний HTML1"/>
    <w:basedOn w:val="21"/>
    <w:semiHidden/>
    <w:rsid w:val="001C1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lang w:val="ru-RU"/>
    </w:rPr>
  </w:style>
  <w:style w:type="paragraph" w:customStyle="1" w:styleId="Char">
    <w:name w:val="Char"/>
    <w:basedOn w:val="21"/>
    <w:semiHidden/>
    <w:rsid w:val="001C143A"/>
    <w:pPr>
      <w:spacing w:after="0" w:line="240" w:lineRule="auto"/>
    </w:pPr>
    <w:rPr>
      <w:rFonts w:ascii="Verdana" w:hAnsi="Verdana"/>
      <w:sz w:val="20"/>
      <w:lang w:val="en-US"/>
    </w:rPr>
  </w:style>
  <w:style w:type="paragraph" w:customStyle="1" w:styleId="13">
    <w:name w:val="Звичайний (веб)1"/>
    <w:basedOn w:val="21"/>
    <w:semiHidden/>
    <w:rsid w:val="001C143A"/>
    <w:pPr>
      <w:spacing w:before="100" w:beforeAutospacing="1" w:after="100" w:afterAutospacing="1" w:line="240" w:lineRule="auto"/>
    </w:pPr>
    <w:rPr>
      <w:rFonts w:ascii="Times New Roman" w:hAnsi="Times New Roman"/>
      <w:sz w:val="24"/>
    </w:rPr>
  </w:style>
  <w:style w:type="paragraph" w:customStyle="1" w:styleId="rvps7">
    <w:name w:val="rvps7"/>
    <w:basedOn w:val="21"/>
    <w:semiHidden/>
    <w:rsid w:val="001C143A"/>
    <w:pPr>
      <w:spacing w:before="100" w:beforeAutospacing="1" w:after="100" w:afterAutospacing="1" w:line="240" w:lineRule="auto"/>
    </w:pPr>
    <w:rPr>
      <w:rFonts w:ascii="Times New Roman" w:hAnsi="Times New Roman"/>
      <w:sz w:val="24"/>
    </w:rPr>
  </w:style>
  <w:style w:type="paragraph" w:customStyle="1" w:styleId="has-text-align-right">
    <w:name w:val="has-text-align-right"/>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msonormal0">
    <w:name w:val="msonormal"/>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a20">
    <w:name w:val="a2"/>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ch62">
    <w:name w:val="ch62"/>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ch63">
    <w:name w:val="ch63"/>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datazareestrovanoch6">
    <w:name w:val="datazareestrovanoch6"/>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af70">
    <w:name w:val="af7"/>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aff1">
    <w:name w:val="aff1"/>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ch6">
    <w:name w:val="ch6"/>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ch66">
    <w:name w:val="ch66"/>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ch60">
    <w:name w:val="ch60"/>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ch61">
    <w:name w:val="ch61"/>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76ch6">
    <w:name w:val="76ch6"/>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afa0">
    <w:name w:val="afa"/>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ch68">
    <w:name w:val="ch68"/>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ch6f0">
    <w:name w:val="ch6f0"/>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afb">
    <w:name w:val="a"/>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tableshapkatabl">
    <w:name w:val="tableshapkatabl"/>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tabletabl">
    <w:name w:val="tabletabl"/>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snoskasnoski1">
    <w:name w:val="snoskasnoski1"/>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customStyle="1" w:styleId="strokech6">
    <w:name w:val="strokech6"/>
    <w:basedOn w:val="a"/>
    <w:semiHidden/>
    <w:rsid w:val="001C143A"/>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character" w:styleId="afc">
    <w:name w:val="footnote reference"/>
    <w:unhideWhenUsed/>
    <w:rsid w:val="001C143A"/>
    <w:rPr>
      <w:vertAlign w:val="superscript"/>
    </w:rPr>
  </w:style>
  <w:style w:type="character" w:styleId="afd">
    <w:name w:val="endnote reference"/>
    <w:unhideWhenUsed/>
    <w:rsid w:val="001C143A"/>
    <w:rPr>
      <w:vertAlign w:val="superscript"/>
    </w:rPr>
  </w:style>
  <w:style w:type="character" w:customStyle="1" w:styleId="14">
    <w:name w:val="Номер рядка1"/>
    <w:rsid w:val="001C143A"/>
  </w:style>
  <w:style w:type="character" w:customStyle="1" w:styleId="15">
    <w:name w:val="Гіперпосилання1"/>
    <w:rsid w:val="001C143A"/>
    <w:rPr>
      <w:color w:val="0000FF"/>
      <w:u w:val="single"/>
    </w:rPr>
  </w:style>
  <w:style w:type="character" w:customStyle="1" w:styleId="HTML">
    <w:name w:val="Стандартний HTML Знак"/>
    <w:rsid w:val="001C143A"/>
    <w:rPr>
      <w:rFonts w:ascii="Courier New" w:hAnsi="Courier New" w:cs="Courier New" w:hint="default"/>
      <w:sz w:val="20"/>
      <w:lang w:val="ru-RU"/>
    </w:rPr>
  </w:style>
  <w:style w:type="character" w:customStyle="1" w:styleId="16">
    <w:name w:val="Строгий1"/>
    <w:qFormat/>
    <w:rsid w:val="001C143A"/>
    <w:rPr>
      <w:b/>
      <w:bCs w:val="0"/>
    </w:rPr>
  </w:style>
  <w:style w:type="character" w:customStyle="1" w:styleId="dat">
    <w:name w:val="dat"/>
    <w:rsid w:val="001C143A"/>
  </w:style>
  <w:style w:type="character" w:customStyle="1" w:styleId="bold">
    <w:name w:val="bold"/>
    <w:rsid w:val="001C143A"/>
  </w:style>
  <w:style w:type="character" w:customStyle="1" w:styleId="st42">
    <w:name w:val="st42"/>
    <w:rsid w:val="001C143A"/>
    <w:rPr>
      <w:color w:val="000000"/>
    </w:rPr>
  </w:style>
  <w:style w:type="character" w:customStyle="1" w:styleId="st121">
    <w:name w:val="st121"/>
    <w:rsid w:val="001C143A"/>
    <w:rPr>
      <w:i/>
      <w:iCs/>
      <w:color w:val="000000"/>
    </w:rPr>
  </w:style>
  <w:style w:type="character" w:customStyle="1" w:styleId="st131">
    <w:name w:val="st131"/>
    <w:rsid w:val="001C143A"/>
    <w:rPr>
      <w:i/>
      <w:iCs/>
      <w:color w:val="0000FF"/>
    </w:rPr>
  </w:style>
  <w:style w:type="character" w:customStyle="1" w:styleId="st46">
    <w:name w:val="st46"/>
    <w:rsid w:val="001C143A"/>
    <w:rPr>
      <w:i/>
      <w:iCs/>
      <w:color w:val="000000"/>
    </w:rPr>
  </w:style>
  <w:style w:type="table" w:styleId="17">
    <w:name w:val="Table Simple 1"/>
    <w:basedOn w:val="a1"/>
    <w:unhideWhenUsed/>
    <w:rsid w:val="001C143A"/>
    <w:pPr>
      <w:spacing w:after="0" w:line="240" w:lineRule="auto"/>
    </w:pPr>
    <w:rPr>
      <w:rFonts w:ascii="Calibri" w:eastAsia="Times New Roman" w:hAnsi="Calibri" w:cs="Times New Roman"/>
      <w:sz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e">
    <w:name w:val="Table Grid"/>
    <w:basedOn w:val="a1"/>
    <w:uiPriority w:val="39"/>
    <w:rsid w:val="001C143A"/>
    <w:pPr>
      <w:spacing w:line="256" w:lineRule="auto"/>
    </w:pPr>
    <w:rPr>
      <w:rFonts w:ascii="Times New Roman" w:eastAsia="Times New Roman" w:hAnsi="Times New Roman" w:cs="Times New Roman"/>
      <w:sz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Звичайна таблиця1"/>
    <w:qFormat/>
    <w:rsid w:val="001C143A"/>
    <w:pPr>
      <w:spacing w:after="0" w:line="240" w:lineRule="auto"/>
    </w:pPr>
    <w:rPr>
      <w:rFonts w:ascii="Calibri" w:eastAsia="Times New Roman" w:hAnsi="Calibri" w:cs="Times New Roman"/>
      <w:sz w:val="20"/>
      <w:lang w:eastAsia="ru-RU"/>
    </w:rPr>
    <w:tblPr>
      <w:tblCellMar>
        <w:top w:w="0" w:type="dxa"/>
        <w:left w:w="108" w:type="dxa"/>
        <w:bottom w:w="0" w:type="dxa"/>
        <w:right w:w="108" w:type="dxa"/>
      </w:tblCellMar>
    </w:tblPr>
  </w:style>
  <w:style w:type="table" w:customStyle="1" w:styleId="110">
    <w:name w:val="Проста таблиця 11"/>
    <w:basedOn w:val="18"/>
    <w:rsid w:val="001C14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15">
    <w:name w:val="rvts15"/>
    <w:basedOn w:val="a0"/>
    <w:rsid w:val="00F268DF"/>
  </w:style>
  <w:style w:type="character" w:customStyle="1" w:styleId="rvts9">
    <w:name w:val="rvts9"/>
    <w:basedOn w:val="a0"/>
    <w:rsid w:val="00F268DF"/>
  </w:style>
  <w:style w:type="paragraph" w:customStyle="1" w:styleId="rvps14">
    <w:name w:val="rvps14"/>
    <w:basedOn w:val="a"/>
    <w:rsid w:val="006C6B25"/>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9004">
      <w:bodyDiv w:val="1"/>
      <w:marLeft w:val="0"/>
      <w:marRight w:val="0"/>
      <w:marTop w:val="0"/>
      <w:marBottom w:val="0"/>
      <w:divBdr>
        <w:top w:val="none" w:sz="0" w:space="0" w:color="auto"/>
        <w:left w:val="none" w:sz="0" w:space="0" w:color="auto"/>
        <w:bottom w:val="none" w:sz="0" w:space="0" w:color="auto"/>
        <w:right w:val="none" w:sz="0" w:space="0" w:color="auto"/>
      </w:divBdr>
    </w:div>
    <w:div w:id="85349012">
      <w:bodyDiv w:val="1"/>
      <w:marLeft w:val="0"/>
      <w:marRight w:val="0"/>
      <w:marTop w:val="0"/>
      <w:marBottom w:val="0"/>
      <w:divBdr>
        <w:top w:val="none" w:sz="0" w:space="0" w:color="auto"/>
        <w:left w:val="none" w:sz="0" w:space="0" w:color="auto"/>
        <w:bottom w:val="none" w:sz="0" w:space="0" w:color="auto"/>
        <w:right w:val="none" w:sz="0" w:space="0" w:color="auto"/>
      </w:divBdr>
      <w:divsChild>
        <w:div w:id="1678848332">
          <w:marLeft w:val="0"/>
          <w:marRight w:val="0"/>
          <w:marTop w:val="0"/>
          <w:marBottom w:val="0"/>
          <w:divBdr>
            <w:top w:val="none" w:sz="0" w:space="0" w:color="auto"/>
            <w:left w:val="none" w:sz="0" w:space="0" w:color="auto"/>
            <w:bottom w:val="none" w:sz="0" w:space="0" w:color="auto"/>
            <w:right w:val="none" w:sz="0" w:space="0" w:color="auto"/>
          </w:divBdr>
        </w:div>
        <w:div w:id="487984069">
          <w:marLeft w:val="0"/>
          <w:marRight w:val="0"/>
          <w:marTop w:val="0"/>
          <w:marBottom w:val="0"/>
          <w:divBdr>
            <w:top w:val="none" w:sz="0" w:space="0" w:color="auto"/>
            <w:left w:val="none" w:sz="0" w:space="0" w:color="auto"/>
            <w:bottom w:val="none" w:sz="0" w:space="0" w:color="auto"/>
            <w:right w:val="none" w:sz="0" w:space="0" w:color="auto"/>
          </w:divBdr>
          <w:divsChild>
            <w:div w:id="14990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3442">
      <w:bodyDiv w:val="1"/>
      <w:marLeft w:val="0"/>
      <w:marRight w:val="0"/>
      <w:marTop w:val="0"/>
      <w:marBottom w:val="0"/>
      <w:divBdr>
        <w:top w:val="none" w:sz="0" w:space="0" w:color="auto"/>
        <w:left w:val="none" w:sz="0" w:space="0" w:color="auto"/>
        <w:bottom w:val="none" w:sz="0" w:space="0" w:color="auto"/>
        <w:right w:val="none" w:sz="0" w:space="0" w:color="auto"/>
      </w:divBdr>
    </w:div>
    <w:div w:id="189539080">
      <w:bodyDiv w:val="1"/>
      <w:marLeft w:val="0"/>
      <w:marRight w:val="0"/>
      <w:marTop w:val="0"/>
      <w:marBottom w:val="0"/>
      <w:divBdr>
        <w:top w:val="none" w:sz="0" w:space="0" w:color="auto"/>
        <w:left w:val="none" w:sz="0" w:space="0" w:color="auto"/>
        <w:bottom w:val="none" w:sz="0" w:space="0" w:color="auto"/>
        <w:right w:val="none" w:sz="0" w:space="0" w:color="auto"/>
      </w:divBdr>
    </w:div>
    <w:div w:id="257565707">
      <w:bodyDiv w:val="1"/>
      <w:marLeft w:val="0"/>
      <w:marRight w:val="0"/>
      <w:marTop w:val="0"/>
      <w:marBottom w:val="0"/>
      <w:divBdr>
        <w:top w:val="none" w:sz="0" w:space="0" w:color="auto"/>
        <w:left w:val="none" w:sz="0" w:space="0" w:color="auto"/>
        <w:bottom w:val="none" w:sz="0" w:space="0" w:color="auto"/>
        <w:right w:val="none" w:sz="0" w:space="0" w:color="auto"/>
      </w:divBdr>
    </w:div>
    <w:div w:id="355427574">
      <w:bodyDiv w:val="1"/>
      <w:marLeft w:val="0"/>
      <w:marRight w:val="0"/>
      <w:marTop w:val="0"/>
      <w:marBottom w:val="0"/>
      <w:divBdr>
        <w:top w:val="none" w:sz="0" w:space="0" w:color="auto"/>
        <w:left w:val="none" w:sz="0" w:space="0" w:color="auto"/>
        <w:bottom w:val="none" w:sz="0" w:space="0" w:color="auto"/>
        <w:right w:val="none" w:sz="0" w:space="0" w:color="auto"/>
      </w:divBdr>
      <w:divsChild>
        <w:div w:id="1599945374">
          <w:marLeft w:val="0"/>
          <w:marRight w:val="0"/>
          <w:marTop w:val="0"/>
          <w:marBottom w:val="0"/>
          <w:divBdr>
            <w:top w:val="none" w:sz="0" w:space="0" w:color="auto"/>
            <w:left w:val="none" w:sz="0" w:space="0" w:color="auto"/>
            <w:bottom w:val="none" w:sz="0" w:space="0" w:color="auto"/>
            <w:right w:val="none" w:sz="0" w:space="0" w:color="auto"/>
          </w:divBdr>
          <w:divsChild>
            <w:div w:id="747581923">
              <w:marLeft w:val="0"/>
              <w:marRight w:val="0"/>
              <w:marTop w:val="0"/>
              <w:marBottom w:val="0"/>
              <w:divBdr>
                <w:top w:val="none" w:sz="0" w:space="0" w:color="auto"/>
                <w:left w:val="none" w:sz="0" w:space="0" w:color="auto"/>
                <w:bottom w:val="none" w:sz="0" w:space="0" w:color="auto"/>
                <w:right w:val="none" w:sz="0" w:space="0" w:color="auto"/>
              </w:divBdr>
              <w:divsChild>
                <w:div w:id="790051822">
                  <w:marLeft w:val="0"/>
                  <w:marRight w:val="0"/>
                  <w:marTop w:val="0"/>
                  <w:marBottom w:val="0"/>
                  <w:divBdr>
                    <w:top w:val="none" w:sz="0" w:space="0" w:color="auto"/>
                    <w:left w:val="none" w:sz="0" w:space="0" w:color="auto"/>
                    <w:bottom w:val="none" w:sz="0" w:space="0" w:color="auto"/>
                    <w:right w:val="none" w:sz="0" w:space="0" w:color="auto"/>
                  </w:divBdr>
                  <w:divsChild>
                    <w:div w:id="179204135">
                      <w:marLeft w:val="0"/>
                      <w:marRight w:val="0"/>
                      <w:marTop w:val="0"/>
                      <w:marBottom w:val="0"/>
                      <w:divBdr>
                        <w:top w:val="none" w:sz="0" w:space="0" w:color="auto"/>
                        <w:left w:val="none" w:sz="0" w:space="0" w:color="auto"/>
                        <w:bottom w:val="none" w:sz="0" w:space="0" w:color="auto"/>
                        <w:right w:val="none" w:sz="0" w:space="0" w:color="auto"/>
                      </w:divBdr>
                      <w:divsChild>
                        <w:div w:id="47534481">
                          <w:marLeft w:val="0"/>
                          <w:marRight w:val="0"/>
                          <w:marTop w:val="0"/>
                          <w:marBottom w:val="0"/>
                          <w:divBdr>
                            <w:top w:val="none" w:sz="0" w:space="0" w:color="auto"/>
                            <w:left w:val="none" w:sz="0" w:space="0" w:color="auto"/>
                            <w:bottom w:val="none" w:sz="0" w:space="0" w:color="auto"/>
                            <w:right w:val="none" w:sz="0" w:space="0" w:color="auto"/>
                          </w:divBdr>
                        </w:div>
                        <w:div w:id="998657665">
                          <w:marLeft w:val="0"/>
                          <w:marRight w:val="0"/>
                          <w:marTop w:val="0"/>
                          <w:marBottom w:val="0"/>
                          <w:divBdr>
                            <w:top w:val="none" w:sz="0" w:space="0" w:color="auto"/>
                            <w:left w:val="none" w:sz="0" w:space="0" w:color="auto"/>
                            <w:bottom w:val="none" w:sz="0" w:space="0" w:color="auto"/>
                            <w:right w:val="none" w:sz="0" w:space="0" w:color="auto"/>
                          </w:divBdr>
                        </w:div>
                        <w:div w:id="1278293623">
                          <w:marLeft w:val="0"/>
                          <w:marRight w:val="0"/>
                          <w:marTop w:val="0"/>
                          <w:marBottom w:val="0"/>
                          <w:divBdr>
                            <w:top w:val="none" w:sz="0" w:space="0" w:color="auto"/>
                            <w:left w:val="none" w:sz="0" w:space="0" w:color="auto"/>
                            <w:bottom w:val="none" w:sz="0" w:space="0" w:color="auto"/>
                            <w:right w:val="none" w:sz="0" w:space="0" w:color="auto"/>
                          </w:divBdr>
                        </w:div>
                      </w:divsChild>
                    </w:div>
                    <w:div w:id="620304332">
                      <w:marLeft w:val="0"/>
                      <w:marRight w:val="0"/>
                      <w:marTop w:val="0"/>
                      <w:marBottom w:val="0"/>
                      <w:divBdr>
                        <w:top w:val="none" w:sz="0" w:space="0" w:color="auto"/>
                        <w:left w:val="none" w:sz="0" w:space="0" w:color="auto"/>
                        <w:bottom w:val="none" w:sz="0" w:space="0" w:color="auto"/>
                        <w:right w:val="none" w:sz="0" w:space="0" w:color="auto"/>
                      </w:divBdr>
                    </w:div>
                    <w:div w:id="72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77076">
          <w:marLeft w:val="0"/>
          <w:marRight w:val="0"/>
          <w:marTop w:val="0"/>
          <w:marBottom w:val="0"/>
          <w:divBdr>
            <w:top w:val="none" w:sz="0" w:space="0" w:color="auto"/>
            <w:left w:val="none" w:sz="0" w:space="0" w:color="auto"/>
            <w:bottom w:val="none" w:sz="0" w:space="0" w:color="auto"/>
            <w:right w:val="none" w:sz="0" w:space="0" w:color="auto"/>
          </w:divBdr>
          <w:divsChild>
            <w:div w:id="1993023287">
              <w:marLeft w:val="0"/>
              <w:marRight w:val="0"/>
              <w:marTop w:val="0"/>
              <w:marBottom w:val="0"/>
              <w:divBdr>
                <w:top w:val="none" w:sz="0" w:space="0" w:color="auto"/>
                <w:left w:val="none" w:sz="0" w:space="0" w:color="auto"/>
                <w:bottom w:val="none" w:sz="0" w:space="0" w:color="auto"/>
                <w:right w:val="none" w:sz="0" w:space="0" w:color="auto"/>
              </w:divBdr>
              <w:divsChild>
                <w:div w:id="2066221333">
                  <w:marLeft w:val="0"/>
                  <w:marRight w:val="0"/>
                  <w:marTop w:val="0"/>
                  <w:marBottom w:val="0"/>
                  <w:divBdr>
                    <w:top w:val="none" w:sz="0" w:space="0" w:color="auto"/>
                    <w:left w:val="none" w:sz="0" w:space="0" w:color="auto"/>
                    <w:bottom w:val="none" w:sz="0" w:space="0" w:color="auto"/>
                    <w:right w:val="none" w:sz="0" w:space="0" w:color="auto"/>
                  </w:divBdr>
                  <w:divsChild>
                    <w:div w:id="1112944989">
                      <w:marLeft w:val="0"/>
                      <w:marRight w:val="0"/>
                      <w:marTop w:val="0"/>
                      <w:marBottom w:val="0"/>
                      <w:divBdr>
                        <w:top w:val="none" w:sz="0" w:space="0" w:color="auto"/>
                        <w:left w:val="none" w:sz="0" w:space="0" w:color="auto"/>
                        <w:bottom w:val="none" w:sz="0" w:space="0" w:color="auto"/>
                        <w:right w:val="none" w:sz="0" w:space="0" w:color="auto"/>
                      </w:divBdr>
                      <w:divsChild>
                        <w:div w:id="1690182520">
                          <w:marLeft w:val="0"/>
                          <w:marRight w:val="0"/>
                          <w:marTop w:val="0"/>
                          <w:marBottom w:val="0"/>
                          <w:divBdr>
                            <w:top w:val="none" w:sz="0" w:space="0" w:color="auto"/>
                            <w:left w:val="none" w:sz="0" w:space="0" w:color="auto"/>
                            <w:bottom w:val="none" w:sz="0" w:space="0" w:color="auto"/>
                            <w:right w:val="none" w:sz="0" w:space="0" w:color="auto"/>
                          </w:divBdr>
                          <w:divsChild>
                            <w:div w:id="395132087">
                              <w:marLeft w:val="0"/>
                              <w:marRight w:val="0"/>
                              <w:marTop w:val="0"/>
                              <w:marBottom w:val="0"/>
                              <w:divBdr>
                                <w:top w:val="none" w:sz="0" w:space="0" w:color="auto"/>
                                <w:left w:val="none" w:sz="0" w:space="0" w:color="auto"/>
                                <w:bottom w:val="none" w:sz="0" w:space="0" w:color="auto"/>
                                <w:right w:val="none" w:sz="0" w:space="0" w:color="auto"/>
                              </w:divBdr>
                              <w:divsChild>
                                <w:div w:id="14768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163997">
      <w:bodyDiv w:val="1"/>
      <w:marLeft w:val="0"/>
      <w:marRight w:val="0"/>
      <w:marTop w:val="0"/>
      <w:marBottom w:val="0"/>
      <w:divBdr>
        <w:top w:val="none" w:sz="0" w:space="0" w:color="auto"/>
        <w:left w:val="none" w:sz="0" w:space="0" w:color="auto"/>
        <w:bottom w:val="none" w:sz="0" w:space="0" w:color="auto"/>
        <w:right w:val="none" w:sz="0" w:space="0" w:color="auto"/>
      </w:divBdr>
    </w:div>
    <w:div w:id="502357269">
      <w:bodyDiv w:val="1"/>
      <w:marLeft w:val="0"/>
      <w:marRight w:val="0"/>
      <w:marTop w:val="0"/>
      <w:marBottom w:val="0"/>
      <w:divBdr>
        <w:top w:val="none" w:sz="0" w:space="0" w:color="auto"/>
        <w:left w:val="none" w:sz="0" w:space="0" w:color="auto"/>
        <w:bottom w:val="none" w:sz="0" w:space="0" w:color="auto"/>
        <w:right w:val="none" w:sz="0" w:space="0" w:color="auto"/>
      </w:divBdr>
      <w:divsChild>
        <w:div w:id="1248806898">
          <w:marLeft w:val="0"/>
          <w:marRight w:val="0"/>
          <w:marTop w:val="0"/>
          <w:marBottom w:val="0"/>
          <w:divBdr>
            <w:top w:val="none" w:sz="0" w:space="0" w:color="auto"/>
            <w:left w:val="none" w:sz="0" w:space="0" w:color="auto"/>
            <w:bottom w:val="none" w:sz="0" w:space="0" w:color="auto"/>
            <w:right w:val="none" w:sz="0" w:space="0" w:color="auto"/>
          </w:divBdr>
        </w:div>
      </w:divsChild>
    </w:div>
    <w:div w:id="524751156">
      <w:bodyDiv w:val="1"/>
      <w:marLeft w:val="0"/>
      <w:marRight w:val="0"/>
      <w:marTop w:val="0"/>
      <w:marBottom w:val="0"/>
      <w:divBdr>
        <w:top w:val="none" w:sz="0" w:space="0" w:color="auto"/>
        <w:left w:val="none" w:sz="0" w:space="0" w:color="auto"/>
        <w:bottom w:val="none" w:sz="0" w:space="0" w:color="auto"/>
        <w:right w:val="none" w:sz="0" w:space="0" w:color="auto"/>
      </w:divBdr>
      <w:divsChild>
        <w:div w:id="1699619270">
          <w:marLeft w:val="0"/>
          <w:marRight w:val="0"/>
          <w:marTop w:val="0"/>
          <w:marBottom w:val="0"/>
          <w:divBdr>
            <w:top w:val="none" w:sz="0" w:space="0" w:color="auto"/>
            <w:left w:val="none" w:sz="0" w:space="0" w:color="auto"/>
            <w:bottom w:val="none" w:sz="0" w:space="0" w:color="auto"/>
            <w:right w:val="none" w:sz="0" w:space="0" w:color="auto"/>
          </w:divBdr>
        </w:div>
        <w:div w:id="1552110225">
          <w:marLeft w:val="0"/>
          <w:marRight w:val="0"/>
          <w:marTop w:val="0"/>
          <w:marBottom w:val="0"/>
          <w:divBdr>
            <w:top w:val="none" w:sz="0" w:space="0" w:color="auto"/>
            <w:left w:val="none" w:sz="0" w:space="0" w:color="auto"/>
            <w:bottom w:val="none" w:sz="0" w:space="0" w:color="auto"/>
            <w:right w:val="none" w:sz="0" w:space="0" w:color="auto"/>
          </w:divBdr>
          <w:divsChild>
            <w:div w:id="8420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1224">
      <w:bodyDiv w:val="1"/>
      <w:marLeft w:val="0"/>
      <w:marRight w:val="0"/>
      <w:marTop w:val="0"/>
      <w:marBottom w:val="0"/>
      <w:divBdr>
        <w:top w:val="none" w:sz="0" w:space="0" w:color="auto"/>
        <w:left w:val="none" w:sz="0" w:space="0" w:color="auto"/>
        <w:bottom w:val="none" w:sz="0" w:space="0" w:color="auto"/>
        <w:right w:val="none" w:sz="0" w:space="0" w:color="auto"/>
      </w:divBdr>
    </w:div>
    <w:div w:id="581990899">
      <w:bodyDiv w:val="1"/>
      <w:marLeft w:val="0"/>
      <w:marRight w:val="0"/>
      <w:marTop w:val="0"/>
      <w:marBottom w:val="0"/>
      <w:divBdr>
        <w:top w:val="none" w:sz="0" w:space="0" w:color="auto"/>
        <w:left w:val="none" w:sz="0" w:space="0" w:color="auto"/>
        <w:bottom w:val="none" w:sz="0" w:space="0" w:color="auto"/>
        <w:right w:val="none" w:sz="0" w:space="0" w:color="auto"/>
      </w:divBdr>
    </w:div>
    <w:div w:id="625501385">
      <w:bodyDiv w:val="1"/>
      <w:marLeft w:val="0"/>
      <w:marRight w:val="0"/>
      <w:marTop w:val="0"/>
      <w:marBottom w:val="0"/>
      <w:divBdr>
        <w:top w:val="none" w:sz="0" w:space="0" w:color="auto"/>
        <w:left w:val="none" w:sz="0" w:space="0" w:color="auto"/>
        <w:bottom w:val="none" w:sz="0" w:space="0" w:color="auto"/>
        <w:right w:val="none" w:sz="0" w:space="0" w:color="auto"/>
      </w:divBdr>
    </w:div>
    <w:div w:id="627736466">
      <w:bodyDiv w:val="1"/>
      <w:marLeft w:val="0"/>
      <w:marRight w:val="0"/>
      <w:marTop w:val="0"/>
      <w:marBottom w:val="0"/>
      <w:divBdr>
        <w:top w:val="none" w:sz="0" w:space="0" w:color="auto"/>
        <w:left w:val="none" w:sz="0" w:space="0" w:color="auto"/>
        <w:bottom w:val="none" w:sz="0" w:space="0" w:color="auto"/>
        <w:right w:val="none" w:sz="0" w:space="0" w:color="auto"/>
      </w:divBdr>
      <w:divsChild>
        <w:div w:id="403573564">
          <w:marLeft w:val="0"/>
          <w:marRight w:val="0"/>
          <w:marTop w:val="0"/>
          <w:marBottom w:val="0"/>
          <w:divBdr>
            <w:top w:val="none" w:sz="0" w:space="0" w:color="auto"/>
            <w:left w:val="none" w:sz="0" w:space="0" w:color="auto"/>
            <w:bottom w:val="none" w:sz="0" w:space="0" w:color="auto"/>
            <w:right w:val="none" w:sz="0" w:space="0" w:color="auto"/>
          </w:divBdr>
        </w:div>
        <w:div w:id="1032460991">
          <w:marLeft w:val="0"/>
          <w:marRight w:val="0"/>
          <w:marTop w:val="0"/>
          <w:marBottom w:val="0"/>
          <w:divBdr>
            <w:top w:val="none" w:sz="0" w:space="0" w:color="auto"/>
            <w:left w:val="none" w:sz="0" w:space="0" w:color="auto"/>
            <w:bottom w:val="none" w:sz="0" w:space="0" w:color="auto"/>
            <w:right w:val="none" w:sz="0" w:space="0" w:color="auto"/>
          </w:divBdr>
          <w:divsChild>
            <w:div w:id="2776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1334">
      <w:bodyDiv w:val="1"/>
      <w:marLeft w:val="0"/>
      <w:marRight w:val="0"/>
      <w:marTop w:val="0"/>
      <w:marBottom w:val="0"/>
      <w:divBdr>
        <w:top w:val="none" w:sz="0" w:space="0" w:color="auto"/>
        <w:left w:val="none" w:sz="0" w:space="0" w:color="auto"/>
        <w:bottom w:val="none" w:sz="0" w:space="0" w:color="auto"/>
        <w:right w:val="none" w:sz="0" w:space="0" w:color="auto"/>
      </w:divBdr>
    </w:div>
    <w:div w:id="676466254">
      <w:bodyDiv w:val="1"/>
      <w:marLeft w:val="0"/>
      <w:marRight w:val="0"/>
      <w:marTop w:val="0"/>
      <w:marBottom w:val="0"/>
      <w:divBdr>
        <w:top w:val="none" w:sz="0" w:space="0" w:color="auto"/>
        <w:left w:val="none" w:sz="0" w:space="0" w:color="auto"/>
        <w:bottom w:val="none" w:sz="0" w:space="0" w:color="auto"/>
        <w:right w:val="none" w:sz="0" w:space="0" w:color="auto"/>
      </w:divBdr>
      <w:divsChild>
        <w:div w:id="700979301">
          <w:marLeft w:val="0"/>
          <w:marRight w:val="0"/>
          <w:marTop w:val="0"/>
          <w:marBottom w:val="0"/>
          <w:divBdr>
            <w:top w:val="none" w:sz="0" w:space="0" w:color="auto"/>
            <w:left w:val="none" w:sz="0" w:space="0" w:color="auto"/>
            <w:bottom w:val="none" w:sz="0" w:space="0" w:color="auto"/>
            <w:right w:val="none" w:sz="0" w:space="0" w:color="auto"/>
          </w:divBdr>
        </w:div>
        <w:div w:id="809707374">
          <w:marLeft w:val="0"/>
          <w:marRight w:val="0"/>
          <w:marTop w:val="0"/>
          <w:marBottom w:val="0"/>
          <w:divBdr>
            <w:top w:val="none" w:sz="0" w:space="0" w:color="auto"/>
            <w:left w:val="none" w:sz="0" w:space="0" w:color="auto"/>
            <w:bottom w:val="none" w:sz="0" w:space="0" w:color="auto"/>
            <w:right w:val="none" w:sz="0" w:space="0" w:color="auto"/>
          </w:divBdr>
          <w:divsChild>
            <w:div w:id="17715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2674">
      <w:bodyDiv w:val="1"/>
      <w:marLeft w:val="0"/>
      <w:marRight w:val="0"/>
      <w:marTop w:val="0"/>
      <w:marBottom w:val="0"/>
      <w:divBdr>
        <w:top w:val="none" w:sz="0" w:space="0" w:color="auto"/>
        <w:left w:val="none" w:sz="0" w:space="0" w:color="auto"/>
        <w:bottom w:val="none" w:sz="0" w:space="0" w:color="auto"/>
        <w:right w:val="none" w:sz="0" w:space="0" w:color="auto"/>
      </w:divBdr>
      <w:divsChild>
        <w:div w:id="1278758704">
          <w:marLeft w:val="0"/>
          <w:marRight w:val="0"/>
          <w:marTop w:val="0"/>
          <w:marBottom w:val="0"/>
          <w:divBdr>
            <w:top w:val="none" w:sz="0" w:space="0" w:color="auto"/>
            <w:left w:val="none" w:sz="0" w:space="0" w:color="auto"/>
            <w:bottom w:val="none" w:sz="0" w:space="0" w:color="auto"/>
            <w:right w:val="none" w:sz="0" w:space="0" w:color="auto"/>
          </w:divBdr>
          <w:divsChild>
            <w:div w:id="478960491">
              <w:marLeft w:val="0"/>
              <w:marRight w:val="0"/>
              <w:marTop w:val="0"/>
              <w:marBottom w:val="0"/>
              <w:divBdr>
                <w:top w:val="none" w:sz="0" w:space="0" w:color="auto"/>
                <w:left w:val="none" w:sz="0" w:space="0" w:color="auto"/>
                <w:bottom w:val="none" w:sz="0" w:space="0" w:color="auto"/>
                <w:right w:val="none" w:sz="0" w:space="0" w:color="auto"/>
              </w:divBdr>
              <w:divsChild>
                <w:div w:id="1118112029">
                  <w:marLeft w:val="0"/>
                  <w:marRight w:val="0"/>
                  <w:marTop w:val="0"/>
                  <w:marBottom w:val="0"/>
                  <w:divBdr>
                    <w:top w:val="none" w:sz="0" w:space="0" w:color="auto"/>
                    <w:left w:val="none" w:sz="0" w:space="0" w:color="auto"/>
                    <w:bottom w:val="none" w:sz="0" w:space="0" w:color="auto"/>
                    <w:right w:val="none" w:sz="0" w:space="0" w:color="auto"/>
                  </w:divBdr>
                  <w:divsChild>
                    <w:div w:id="1141458304">
                      <w:marLeft w:val="0"/>
                      <w:marRight w:val="0"/>
                      <w:marTop w:val="0"/>
                      <w:marBottom w:val="0"/>
                      <w:divBdr>
                        <w:top w:val="none" w:sz="0" w:space="0" w:color="auto"/>
                        <w:left w:val="none" w:sz="0" w:space="0" w:color="auto"/>
                        <w:bottom w:val="none" w:sz="0" w:space="0" w:color="auto"/>
                        <w:right w:val="none" w:sz="0" w:space="0" w:color="auto"/>
                      </w:divBdr>
                      <w:divsChild>
                        <w:div w:id="1723092778">
                          <w:marLeft w:val="0"/>
                          <w:marRight w:val="0"/>
                          <w:marTop w:val="0"/>
                          <w:marBottom w:val="0"/>
                          <w:divBdr>
                            <w:top w:val="none" w:sz="0" w:space="0" w:color="auto"/>
                            <w:left w:val="none" w:sz="0" w:space="0" w:color="auto"/>
                            <w:bottom w:val="none" w:sz="0" w:space="0" w:color="auto"/>
                            <w:right w:val="none" w:sz="0" w:space="0" w:color="auto"/>
                          </w:divBdr>
                        </w:div>
                        <w:div w:id="664020403">
                          <w:marLeft w:val="0"/>
                          <w:marRight w:val="0"/>
                          <w:marTop w:val="0"/>
                          <w:marBottom w:val="0"/>
                          <w:divBdr>
                            <w:top w:val="none" w:sz="0" w:space="0" w:color="auto"/>
                            <w:left w:val="none" w:sz="0" w:space="0" w:color="auto"/>
                            <w:bottom w:val="none" w:sz="0" w:space="0" w:color="auto"/>
                            <w:right w:val="none" w:sz="0" w:space="0" w:color="auto"/>
                          </w:divBdr>
                        </w:div>
                        <w:div w:id="1712652797">
                          <w:marLeft w:val="0"/>
                          <w:marRight w:val="0"/>
                          <w:marTop w:val="0"/>
                          <w:marBottom w:val="0"/>
                          <w:divBdr>
                            <w:top w:val="none" w:sz="0" w:space="0" w:color="auto"/>
                            <w:left w:val="none" w:sz="0" w:space="0" w:color="auto"/>
                            <w:bottom w:val="none" w:sz="0" w:space="0" w:color="auto"/>
                            <w:right w:val="none" w:sz="0" w:space="0" w:color="auto"/>
                          </w:divBdr>
                        </w:div>
                      </w:divsChild>
                    </w:div>
                    <w:div w:id="1857110525">
                      <w:marLeft w:val="0"/>
                      <w:marRight w:val="0"/>
                      <w:marTop w:val="0"/>
                      <w:marBottom w:val="0"/>
                      <w:divBdr>
                        <w:top w:val="none" w:sz="0" w:space="0" w:color="auto"/>
                        <w:left w:val="none" w:sz="0" w:space="0" w:color="auto"/>
                        <w:bottom w:val="none" w:sz="0" w:space="0" w:color="auto"/>
                        <w:right w:val="none" w:sz="0" w:space="0" w:color="auto"/>
                      </w:divBdr>
                    </w:div>
                    <w:div w:id="7066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5386">
          <w:marLeft w:val="0"/>
          <w:marRight w:val="0"/>
          <w:marTop w:val="0"/>
          <w:marBottom w:val="0"/>
          <w:divBdr>
            <w:top w:val="none" w:sz="0" w:space="0" w:color="auto"/>
            <w:left w:val="none" w:sz="0" w:space="0" w:color="auto"/>
            <w:bottom w:val="none" w:sz="0" w:space="0" w:color="auto"/>
            <w:right w:val="none" w:sz="0" w:space="0" w:color="auto"/>
          </w:divBdr>
          <w:divsChild>
            <w:div w:id="1092623405">
              <w:marLeft w:val="0"/>
              <w:marRight w:val="0"/>
              <w:marTop w:val="0"/>
              <w:marBottom w:val="0"/>
              <w:divBdr>
                <w:top w:val="none" w:sz="0" w:space="0" w:color="auto"/>
                <w:left w:val="none" w:sz="0" w:space="0" w:color="auto"/>
                <w:bottom w:val="none" w:sz="0" w:space="0" w:color="auto"/>
                <w:right w:val="none" w:sz="0" w:space="0" w:color="auto"/>
              </w:divBdr>
              <w:divsChild>
                <w:div w:id="903485293">
                  <w:marLeft w:val="0"/>
                  <w:marRight w:val="0"/>
                  <w:marTop w:val="0"/>
                  <w:marBottom w:val="0"/>
                  <w:divBdr>
                    <w:top w:val="none" w:sz="0" w:space="0" w:color="auto"/>
                    <w:left w:val="none" w:sz="0" w:space="0" w:color="auto"/>
                    <w:bottom w:val="none" w:sz="0" w:space="0" w:color="auto"/>
                    <w:right w:val="none" w:sz="0" w:space="0" w:color="auto"/>
                  </w:divBdr>
                  <w:divsChild>
                    <w:div w:id="1677996489">
                      <w:marLeft w:val="0"/>
                      <w:marRight w:val="0"/>
                      <w:marTop w:val="0"/>
                      <w:marBottom w:val="0"/>
                      <w:divBdr>
                        <w:top w:val="none" w:sz="0" w:space="0" w:color="auto"/>
                        <w:left w:val="none" w:sz="0" w:space="0" w:color="auto"/>
                        <w:bottom w:val="none" w:sz="0" w:space="0" w:color="auto"/>
                        <w:right w:val="none" w:sz="0" w:space="0" w:color="auto"/>
                      </w:divBdr>
                      <w:divsChild>
                        <w:div w:id="1131172379">
                          <w:marLeft w:val="0"/>
                          <w:marRight w:val="0"/>
                          <w:marTop w:val="0"/>
                          <w:marBottom w:val="0"/>
                          <w:divBdr>
                            <w:top w:val="none" w:sz="0" w:space="0" w:color="auto"/>
                            <w:left w:val="none" w:sz="0" w:space="0" w:color="auto"/>
                            <w:bottom w:val="none" w:sz="0" w:space="0" w:color="auto"/>
                            <w:right w:val="none" w:sz="0" w:space="0" w:color="auto"/>
                          </w:divBdr>
                          <w:divsChild>
                            <w:div w:id="1781421">
                              <w:marLeft w:val="0"/>
                              <w:marRight w:val="0"/>
                              <w:marTop w:val="0"/>
                              <w:marBottom w:val="0"/>
                              <w:divBdr>
                                <w:top w:val="none" w:sz="0" w:space="0" w:color="auto"/>
                                <w:left w:val="none" w:sz="0" w:space="0" w:color="auto"/>
                                <w:bottom w:val="none" w:sz="0" w:space="0" w:color="auto"/>
                                <w:right w:val="none" w:sz="0" w:space="0" w:color="auto"/>
                              </w:divBdr>
                              <w:divsChild>
                                <w:div w:id="10347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85457">
      <w:bodyDiv w:val="1"/>
      <w:marLeft w:val="0"/>
      <w:marRight w:val="0"/>
      <w:marTop w:val="0"/>
      <w:marBottom w:val="0"/>
      <w:divBdr>
        <w:top w:val="none" w:sz="0" w:space="0" w:color="auto"/>
        <w:left w:val="none" w:sz="0" w:space="0" w:color="auto"/>
        <w:bottom w:val="none" w:sz="0" w:space="0" w:color="auto"/>
        <w:right w:val="none" w:sz="0" w:space="0" w:color="auto"/>
      </w:divBdr>
    </w:div>
    <w:div w:id="1074812360">
      <w:bodyDiv w:val="1"/>
      <w:marLeft w:val="0"/>
      <w:marRight w:val="0"/>
      <w:marTop w:val="0"/>
      <w:marBottom w:val="0"/>
      <w:divBdr>
        <w:top w:val="none" w:sz="0" w:space="0" w:color="auto"/>
        <w:left w:val="none" w:sz="0" w:space="0" w:color="auto"/>
        <w:bottom w:val="none" w:sz="0" w:space="0" w:color="auto"/>
        <w:right w:val="none" w:sz="0" w:space="0" w:color="auto"/>
      </w:divBdr>
    </w:div>
    <w:div w:id="1137837483">
      <w:bodyDiv w:val="1"/>
      <w:marLeft w:val="0"/>
      <w:marRight w:val="0"/>
      <w:marTop w:val="0"/>
      <w:marBottom w:val="0"/>
      <w:divBdr>
        <w:top w:val="none" w:sz="0" w:space="0" w:color="auto"/>
        <w:left w:val="none" w:sz="0" w:space="0" w:color="auto"/>
        <w:bottom w:val="none" w:sz="0" w:space="0" w:color="auto"/>
        <w:right w:val="none" w:sz="0" w:space="0" w:color="auto"/>
      </w:divBdr>
      <w:divsChild>
        <w:div w:id="1540782581">
          <w:marLeft w:val="0"/>
          <w:marRight w:val="0"/>
          <w:marTop w:val="0"/>
          <w:marBottom w:val="0"/>
          <w:divBdr>
            <w:top w:val="none" w:sz="0" w:space="0" w:color="auto"/>
            <w:left w:val="none" w:sz="0" w:space="0" w:color="auto"/>
            <w:bottom w:val="none" w:sz="0" w:space="0" w:color="auto"/>
            <w:right w:val="none" w:sz="0" w:space="0" w:color="auto"/>
          </w:divBdr>
        </w:div>
        <w:div w:id="584723752">
          <w:marLeft w:val="0"/>
          <w:marRight w:val="0"/>
          <w:marTop w:val="0"/>
          <w:marBottom w:val="0"/>
          <w:divBdr>
            <w:top w:val="none" w:sz="0" w:space="0" w:color="auto"/>
            <w:left w:val="none" w:sz="0" w:space="0" w:color="auto"/>
            <w:bottom w:val="none" w:sz="0" w:space="0" w:color="auto"/>
            <w:right w:val="none" w:sz="0" w:space="0" w:color="auto"/>
          </w:divBdr>
        </w:div>
        <w:div w:id="50616982">
          <w:marLeft w:val="0"/>
          <w:marRight w:val="0"/>
          <w:marTop w:val="0"/>
          <w:marBottom w:val="0"/>
          <w:divBdr>
            <w:top w:val="none" w:sz="0" w:space="0" w:color="auto"/>
            <w:left w:val="none" w:sz="0" w:space="0" w:color="auto"/>
            <w:bottom w:val="none" w:sz="0" w:space="0" w:color="auto"/>
            <w:right w:val="none" w:sz="0" w:space="0" w:color="auto"/>
          </w:divBdr>
          <w:divsChild>
            <w:div w:id="16905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7471">
      <w:bodyDiv w:val="1"/>
      <w:marLeft w:val="0"/>
      <w:marRight w:val="0"/>
      <w:marTop w:val="0"/>
      <w:marBottom w:val="0"/>
      <w:divBdr>
        <w:top w:val="none" w:sz="0" w:space="0" w:color="auto"/>
        <w:left w:val="none" w:sz="0" w:space="0" w:color="auto"/>
        <w:bottom w:val="none" w:sz="0" w:space="0" w:color="auto"/>
        <w:right w:val="none" w:sz="0" w:space="0" w:color="auto"/>
      </w:divBdr>
      <w:divsChild>
        <w:div w:id="436294574">
          <w:marLeft w:val="0"/>
          <w:marRight w:val="0"/>
          <w:marTop w:val="0"/>
          <w:marBottom w:val="0"/>
          <w:divBdr>
            <w:top w:val="none" w:sz="0" w:space="0" w:color="auto"/>
            <w:left w:val="none" w:sz="0" w:space="0" w:color="auto"/>
            <w:bottom w:val="none" w:sz="0" w:space="0" w:color="auto"/>
            <w:right w:val="none" w:sz="0" w:space="0" w:color="auto"/>
          </w:divBdr>
        </w:div>
        <w:div w:id="1845707660">
          <w:marLeft w:val="0"/>
          <w:marRight w:val="0"/>
          <w:marTop w:val="0"/>
          <w:marBottom w:val="0"/>
          <w:divBdr>
            <w:top w:val="none" w:sz="0" w:space="0" w:color="auto"/>
            <w:left w:val="none" w:sz="0" w:space="0" w:color="auto"/>
            <w:bottom w:val="none" w:sz="0" w:space="0" w:color="auto"/>
            <w:right w:val="none" w:sz="0" w:space="0" w:color="auto"/>
          </w:divBdr>
        </w:div>
        <w:div w:id="1733114766">
          <w:marLeft w:val="0"/>
          <w:marRight w:val="0"/>
          <w:marTop w:val="0"/>
          <w:marBottom w:val="0"/>
          <w:divBdr>
            <w:top w:val="none" w:sz="0" w:space="0" w:color="auto"/>
            <w:left w:val="none" w:sz="0" w:space="0" w:color="auto"/>
            <w:bottom w:val="none" w:sz="0" w:space="0" w:color="auto"/>
            <w:right w:val="none" w:sz="0" w:space="0" w:color="auto"/>
          </w:divBdr>
        </w:div>
      </w:divsChild>
    </w:div>
    <w:div w:id="1373116839">
      <w:bodyDiv w:val="1"/>
      <w:marLeft w:val="0"/>
      <w:marRight w:val="0"/>
      <w:marTop w:val="0"/>
      <w:marBottom w:val="0"/>
      <w:divBdr>
        <w:top w:val="none" w:sz="0" w:space="0" w:color="auto"/>
        <w:left w:val="none" w:sz="0" w:space="0" w:color="auto"/>
        <w:bottom w:val="none" w:sz="0" w:space="0" w:color="auto"/>
        <w:right w:val="none" w:sz="0" w:space="0" w:color="auto"/>
      </w:divBdr>
    </w:div>
    <w:div w:id="1445689545">
      <w:bodyDiv w:val="1"/>
      <w:marLeft w:val="0"/>
      <w:marRight w:val="0"/>
      <w:marTop w:val="0"/>
      <w:marBottom w:val="0"/>
      <w:divBdr>
        <w:top w:val="none" w:sz="0" w:space="0" w:color="auto"/>
        <w:left w:val="none" w:sz="0" w:space="0" w:color="auto"/>
        <w:bottom w:val="none" w:sz="0" w:space="0" w:color="auto"/>
        <w:right w:val="none" w:sz="0" w:space="0" w:color="auto"/>
      </w:divBdr>
    </w:div>
    <w:div w:id="1526216249">
      <w:bodyDiv w:val="1"/>
      <w:marLeft w:val="0"/>
      <w:marRight w:val="0"/>
      <w:marTop w:val="0"/>
      <w:marBottom w:val="0"/>
      <w:divBdr>
        <w:top w:val="none" w:sz="0" w:space="0" w:color="auto"/>
        <w:left w:val="none" w:sz="0" w:space="0" w:color="auto"/>
        <w:bottom w:val="none" w:sz="0" w:space="0" w:color="auto"/>
        <w:right w:val="none" w:sz="0" w:space="0" w:color="auto"/>
      </w:divBdr>
      <w:divsChild>
        <w:div w:id="1125195665">
          <w:marLeft w:val="0"/>
          <w:marRight w:val="0"/>
          <w:marTop w:val="0"/>
          <w:marBottom w:val="0"/>
          <w:divBdr>
            <w:top w:val="none" w:sz="0" w:space="0" w:color="auto"/>
            <w:left w:val="none" w:sz="0" w:space="0" w:color="auto"/>
            <w:bottom w:val="none" w:sz="0" w:space="0" w:color="auto"/>
            <w:right w:val="none" w:sz="0" w:space="0" w:color="auto"/>
          </w:divBdr>
        </w:div>
        <w:div w:id="344482865">
          <w:marLeft w:val="0"/>
          <w:marRight w:val="0"/>
          <w:marTop w:val="0"/>
          <w:marBottom w:val="0"/>
          <w:divBdr>
            <w:top w:val="none" w:sz="0" w:space="0" w:color="auto"/>
            <w:left w:val="none" w:sz="0" w:space="0" w:color="auto"/>
            <w:bottom w:val="none" w:sz="0" w:space="0" w:color="auto"/>
            <w:right w:val="none" w:sz="0" w:space="0" w:color="auto"/>
          </w:divBdr>
        </w:div>
        <w:div w:id="1091582313">
          <w:marLeft w:val="0"/>
          <w:marRight w:val="0"/>
          <w:marTop w:val="0"/>
          <w:marBottom w:val="0"/>
          <w:divBdr>
            <w:top w:val="none" w:sz="0" w:space="0" w:color="auto"/>
            <w:left w:val="none" w:sz="0" w:space="0" w:color="auto"/>
            <w:bottom w:val="none" w:sz="0" w:space="0" w:color="auto"/>
            <w:right w:val="none" w:sz="0" w:space="0" w:color="auto"/>
          </w:divBdr>
        </w:div>
        <w:div w:id="1728796380">
          <w:marLeft w:val="0"/>
          <w:marRight w:val="0"/>
          <w:marTop w:val="0"/>
          <w:marBottom w:val="0"/>
          <w:divBdr>
            <w:top w:val="none" w:sz="0" w:space="0" w:color="auto"/>
            <w:left w:val="none" w:sz="0" w:space="0" w:color="auto"/>
            <w:bottom w:val="none" w:sz="0" w:space="0" w:color="auto"/>
            <w:right w:val="none" w:sz="0" w:space="0" w:color="auto"/>
          </w:divBdr>
        </w:div>
        <w:div w:id="1698235281">
          <w:marLeft w:val="0"/>
          <w:marRight w:val="0"/>
          <w:marTop w:val="0"/>
          <w:marBottom w:val="0"/>
          <w:divBdr>
            <w:top w:val="none" w:sz="0" w:space="0" w:color="auto"/>
            <w:left w:val="none" w:sz="0" w:space="0" w:color="auto"/>
            <w:bottom w:val="none" w:sz="0" w:space="0" w:color="auto"/>
            <w:right w:val="none" w:sz="0" w:space="0" w:color="auto"/>
          </w:divBdr>
        </w:div>
      </w:divsChild>
    </w:div>
    <w:div w:id="1710641232">
      <w:bodyDiv w:val="1"/>
      <w:marLeft w:val="0"/>
      <w:marRight w:val="0"/>
      <w:marTop w:val="0"/>
      <w:marBottom w:val="0"/>
      <w:divBdr>
        <w:top w:val="none" w:sz="0" w:space="0" w:color="auto"/>
        <w:left w:val="none" w:sz="0" w:space="0" w:color="auto"/>
        <w:bottom w:val="none" w:sz="0" w:space="0" w:color="auto"/>
        <w:right w:val="none" w:sz="0" w:space="0" w:color="auto"/>
      </w:divBdr>
    </w:div>
    <w:div w:id="1713766686">
      <w:bodyDiv w:val="1"/>
      <w:marLeft w:val="0"/>
      <w:marRight w:val="0"/>
      <w:marTop w:val="0"/>
      <w:marBottom w:val="0"/>
      <w:divBdr>
        <w:top w:val="none" w:sz="0" w:space="0" w:color="auto"/>
        <w:left w:val="none" w:sz="0" w:space="0" w:color="auto"/>
        <w:bottom w:val="none" w:sz="0" w:space="0" w:color="auto"/>
        <w:right w:val="none" w:sz="0" w:space="0" w:color="auto"/>
      </w:divBdr>
      <w:divsChild>
        <w:div w:id="846674137">
          <w:marLeft w:val="0"/>
          <w:marRight w:val="0"/>
          <w:marTop w:val="0"/>
          <w:marBottom w:val="0"/>
          <w:divBdr>
            <w:top w:val="none" w:sz="0" w:space="0" w:color="auto"/>
            <w:left w:val="none" w:sz="0" w:space="0" w:color="auto"/>
            <w:bottom w:val="none" w:sz="0" w:space="0" w:color="auto"/>
            <w:right w:val="none" w:sz="0" w:space="0" w:color="auto"/>
          </w:divBdr>
        </w:div>
      </w:divsChild>
    </w:div>
    <w:div w:id="1737051592">
      <w:bodyDiv w:val="1"/>
      <w:marLeft w:val="0"/>
      <w:marRight w:val="0"/>
      <w:marTop w:val="0"/>
      <w:marBottom w:val="0"/>
      <w:divBdr>
        <w:top w:val="none" w:sz="0" w:space="0" w:color="auto"/>
        <w:left w:val="none" w:sz="0" w:space="0" w:color="auto"/>
        <w:bottom w:val="none" w:sz="0" w:space="0" w:color="auto"/>
        <w:right w:val="none" w:sz="0" w:space="0" w:color="auto"/>
      </w:divBdr>
      <w:divsChild>
        <w:div w:id="2122140628">
          <w:marLeft w:val="0"/>
          <w:marRight w:val="0"/>
          <w:marTop w:val="0"/>
          <w:marBottom w:val="0"/>
          <w:divBdr>
            <w:top w:val="none" w:sz="0" w:space="0" w:color="auto"/>
            <w:left w:val="none" w:sz="0" w:space="0" w:color="auto"/>
            <w:bottom w:val="none" w:sz="0" w:space="0" w:color="auto"/>
            <w:right w:val="none" w:sz="0" w:space="0" w:color="auto"/>
          </w:divBdr>
        </w:div>
        <w:div w:id="783766817">
          <w:marLeft w:val="0"/>
          <w:marRight w:val="0"/>
          <w:marTop w:val="0"/>
          <w:marBottom w:val="0"/>
          <w:divBdr>
            <w:top w:val="none" w:sz="0" w:space="0" w:color="auto"/>
            <w:left w:val="none" w:sz="0" w:space="0" w:color="auto"/>
            <w:bottom w:val="none" w:sz="0" w:space="0" w:color="auto"/>
            <w:right w:val="none" w:sz="0" w:space="0" w:color="auto"/>
          </w:divBdr>
        </w:div>
        <w:div w:id="1983803125">
          <w:marLeft w:val="0"/>
          <w:marRight w:val="0"/>
          <w:marTop w:val="0"/>
          <w:marBottom w:val="0"/>
          <w:divBdr>
            <w:top w:val="none" w:sz="0" w:space="0" w:color="auto"/>
            <w:left w:val="none" w:sz="0" w:space="0" w:color="auto"/>
            <w:bottom w:val="none" w:sz="0" w:space="0" w:color="auto"/>
            <w:right w:val="none" w:sz="0" w:space="0" w:color="auto"/>
          </w:divBdr>
        </w:div>
      </w:divsChild>
    </w:div>
    <w:div w:id="1839811931">
      <w:bodyDiv w:val="1"/>
      <w:marLeft w:val="0"/>
      <w:marRight w:val="0"/>
      <w:marTop w:val="0"/>
      <w:marBottom w:val="0"/>
      <w:divBdr>
        <w:top w:val="none" w:sz="0" w:space="0" w:color="auto"/>
        <w:left w:val="none" w:sz="0" w:space="0" w:color="auto"/>
        <w:bottom w:val="none" w:sz="0" w:space="0" w:color="auto"/>
        <w:right w:val="none" w:sz="0" w:space="0" w:color="auto"/>
      </w:divBdr>
    </w:div>
    <w:div w:id="1890727281">
      <w:bodyDiv w:val="1"/>
      <w:marLeft w:val="0"/>
      <w:marRight w:val="0"/>
      <w:marTop w:val="0"/>
      <w:marBottom w:val="0"/>
      <w:divBdr>
        <w:top w:val="none" w:sz="0" w:space="0" w:color="auto"/>
        <w:left w:val="none" w:sz="0" w:space="0" w:color="auto"/>
        <w:bottom w:val="none" w:sz="0" w:space="0" w:color="auto"/>
        <w:right w:val="none" w:sz="0" w:space="0" w:color="auto"/>
      </w:divBdr>
      <w:divsChild>
        <w:div w:id="572785151">
          <w:marLeft w:val="0"/>
          <w:marRight w:val="0"/>
          <w:marTop w:val="0"/>
          <w:marBottom w:val="0"/>
          <w:divBdr>
            <w:top w:val="none" w:sz="0" w:space="0" w:color="auto"/>
            <w:left w:val="none" w:sz="0" w:space="0" w:color="auto"/>
            <w:bottom w:val="none" w:sz="0" w:space="0" w:color="auto"/>
            <w:right w:val="none" w:sz="0" w:space="0" w:color="auto"/>
          </w:divBdr>
          <w:divsChild>
            <w:div w:id="1921716309">
              <w:marLeft w:val="0"/>
              <w:marRight w:val="0"/>
              <w:marTop w:val="0"/>
              <w:marBottom w:val="0"/>
              <w:divBdr>
                <w:top w:val="none" w:sz="0" w:space="0" w:color="auto"/>
                <w:left w:val="none" w:sz="0" w:space="0" w:color="auto"/>
                <w:bottom w:val="none" w:sz="0" w:space="0" w:color="auto"/>
                <w:right w:val="none" w:sz="0" w:space="0" w:color="auto"/>
              </w:divBdr>
              <w:divsChild>
                <w:div w:id="1331828427">
                  <w:marLeft w:val="0"/>
                  <w:marRight w:val="0"/>
                  <w:marTop w:val="0"/>
                  <w:marBottom w:val="0"/>
                  <w:divBdr>
                    <w:top w:val="none" w:sz="0" w:space="0" w:color="auto"/>
                    <w:left w:val="none" w:sz="0" w:space="0" w:color="auto"/>
                    <w:bottom w:val="none" w:sz="0" w:space="0" w:color="auto"/>
                    <w:right w:val="none" w:sz="0" w:space="0" w:color="auto"/>
                  </w:divBdr>
                  <w:divsChild>
                    <w:div w:id="1021710940">
                      <w:marLeft w:val="0"/>
                      <w:marRight w:val="0"/>
                      <w:marTop w:val="0"/>
                      <w:marBottom w:val="0"/>
                      <w:divBdr>
                        <w:top w:val="none" w:sz="0" w:space="0" w:color="auto"/>
                        <w:left w:val="none" w:sz="0" w:space="0" w:color="auto"/>
                        <w:bottom w:val="none" w:sz="0" w:space="0" w:color="auto"/>
                        <w:right w:val="none" w:sz="0" w:space="0" w:color="auto"/>
                      </w:divBdr>
                      <w:divsChild>
                        <w:div w:id="2048483482">
                          <w:marLeft w:val="0"/>
                          <w:marRight w:val="0"/>
                          <w:marTop w:val="0"/>
                          <w:marBottom w:val="0"/>
                          <w:divBdr>
                            <w:top w:val="none" w:sz="0" w:space="0" w:color="auto"/>
                            <w:left w:val="none" w:sz="0" w:space="0" w:color="auto"/>
                            <w:bottom w:val="none" w:sz="0" w:space="0" w:color="auto"/>
                            <w:right w:val="none" w:sz="0" w:space="0" w:color="auto"/>
                          </w:divBdr>
                        </w:div>
                        <w:div w:id="107816331">
                          <w:marLeft w:val="0"/>
                          <w:marRight w:val="0"/>
                          <w:marTop w:val="0"/>
                          <w:marBottom w:val="0"/>
                          <w:divBdr>
                            <w:top w:val="none" w:sz="0" w:space="0" w:color="auto"/>
                            <w:left w:val="none" w:sz="0" w:space="0" w:color="auto"/>
                            <w:bottom w:val="none" w:sz="0" w:space="0" w:color="auto"/>
                            <w:right w:val="none" w:sz="0" w:space="0" w:color="auto"/>
                          </w:divBdr>
                        </w:div>
                        <w:div w:id="1224874361">
                          <w:marLeft w:val="0"/>
                          <w:marRight w:val="0"/>
                          <w:marTop w:val="0"/>
                          <w:marBottom w:val="0"/>
                          <w:divBdr>
                            <w:top w:val="none" w:sz="0" w:space="0" w:color="auto"/>
                            <w:left w:val="none" w:sz="0" w:space="0" w:color="auto"/>
                            <w:bottom w:val="none" w:sz="0" w:space="0" w:color="auto"/>
                            <w:right w:val="none" w:sz="0" w:space="0" w:color="auto"/>
                          </w:divBdr>
                        </w:div>
                      </w:divsChild>
                    </w:div>
                    <w:div w:id="1411349599">
                      <w:marLeft w:val="0"/>
                      <w:marRight w:val="0"/>
                      <w:marTop w:val="0"/>
                      <w:marBottom w:val="0"/>
                      <w:divBdr>
                        <w:top w:val="none" w:sz="0" w:space="0" w:color="auto"/>
                        <w:left w:val="none" w:sz="0" w:space="0" w:color="auto"/>
                        <w:bottom w:val="none" w:sz="0" w:space="0" w:color="auto"/>
                        <w:right w:val="none" w:sz="0" w:space="0" w:color="auto"/>
                      </w:divBdr>
                    </w:div>
                    <w:div w:id="17701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2772">
          <w:marLeft w:val="0"/>
          <w:marRight w:val="0"/>
          <w:marTop w:val="0"/>
          <w:marBottom w:val="0"/>
          <w:divBdr>
            <w:top w:val="none" w:sz="0" w:space="0" w:color="auto"/>
            <w:left w:val="none" w:sz="0" w:space="0" w:color="auto"/>
            <w:bottom w:val="none" w:sz="0" w:space="0" w:color="auto"/>
            <w:right w:val="none" w:sz="0" w:space="0" w:color="auto"/>
          </w:divBdr>
          <w:divsChild>
            <w:div w:id="270362080">
              <w:marLeft w:val="0"/>
              <w:marRight w:val="0"/>
              <w:marTop w:val="0"/>
              <w:marBottom w:val="0"/>
              <w:divBdr>
                <w:top w:val="none" w:sz="0" w:space="0" w:color="auto"/>
                <w:left w:val="none" w:sz="0" w:space="0" w:color="auto"/>
                <w:bottom w:val="none" w:sz="0" w:space="0" w:color="auto"/>
                <w:right w:val="none" w:sz="0" w:space="0" w:color="auto"/>
              </w:divBdr>
              <w:divsChild>
                <w:div w:id="995651806">
                  <w:marLeft w:val="0"/>
                  <w:marRight w:val="0"/>
                  <w:marTop w:val="0"/>
                  <w:marBottom w:val="0"/>
                  <w:divBdr>
                    <w:top w:val="none" w:sz="0" w:space="0" w:color="auto"/>
                    <w:left w:val="none" w:sz="0" w:space="0" w:color="auto"/>
                    <w:bottom w:val="none" w:sz="0" w:space="0" w:color="auto"/>
                    <w:right w:val="none" w:sz="0" w:space="0" w:color="auto"/>
                  </w:divBdr>
                  <w:divsChild>
                    <w:div w:id="8341047">
                      <w:marLeft w:val="0"/>
                      <w:marRight w:val="0"/>
                      <w:marTop w:val="0"/>
                      <w:marBottom w:val="0"/>
                      <w:divBdr>
                        <w:top w:val="none" w:sz="0" w:space="0" w:color="auto"/>
                        <w:left w:val="none" w:sz="0" w:space="0" w:color="auto"/>
                        <w:bottom w:val="none" w:sz="0" w:space="0" w:color="auto"/>
                        <w:right w:val="none" w:sz="0" w:space="0" w:color="auto"/>
                      </w:divBdr>
                      <w:divsChild>
                        <w:div w:id="2093159772">
                          <w:marLeft w:val="0"/>
                          <w:marRight w:val="0"/>
                          <w:marTop w:val="0"/>
                          <w:marBottom w:val="0"/>
                          <w:divBdr>
                            <w:top w:val="none" w:sz="0" w:space="0" w:color="auto"/>
                            <w:left w:val="none" w:sz="0" w:space="0" w:color="auto"/>
                            <w:bottom w:val="none" w:sz="0" w:space="0" w:color="auto"/>
                            <w:right w:val="none" w:sz="0" w:space="0" w:color="auto"/>
                          </w:divBdr>
                          <w:divsChild>
                            <w:div w:id="1759516750">
                              <w:marLeft w:val="0"/>
                              <w:marRight w:val="0"/>
                              <w:marTop w:val="0"/>
                              <w:marBottom w:val="0"/>
                              <w:divBdr>
                                <w:top w:val="none" w:sz="0" w:space="0" w:color="auto"/>
                                <w:left w:val="none" w:sz="0" w:space="0" w:color="auto"/>
                                <w:bottom w:val="none" w:sz="0" w:space="0" w:color="auto"/>
                                <w:right w:val="none" w:sz="0" w:space="0" w:color="auto"/>
                              </w:divBdr>
                              <w:divsChild>
                                <w:div w:id="19157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165210">
      <w:bodyDiv w:val="1"/>
      <w:marLeft w:val="0"/>
      <w:marRight w:val="0"/>
      <w:marTop w:val="0"/>
      <w:marBottom w:val="0"/>
      <w:divBdr>
        <w:top w:val="none" w:sz="0" w:space="0" w:color="auto"/>
        <w:left w:val="none" w:sz="0" w:space="0" w:color="auto"/>
        <w:bottom w:val="none" w:sz="0" w:space="0" w:color="auto"/>
        <w:right w:val="none" w:sz="0" w:space="0" w:color="auto"/>
      </w:divBdr>
      <w:divsChild>
        <w:div w:id="1799251483">
          <w:marLeft w:val="0"/>
          <w:marRight w:val="0"/>
          <w:marTop w:val="0"/>
          <w:marBottom w:val="0"/>
          <w:divBdr>
            <w:top w:val="none" w:sz="0" w:space="0" w:color="auto"/>
            <w:left w:val="none" w:sz="0" w:space="0" w:color="auto"/>
            <w:bottom w:val="none" w:sz="0" w:space="0" w:color="auto"/>
            <w:right w:val="none" w:sz="0" w:space="0" w:color="auto"/>
          </w:divBdr>
        </w:div>
        <w:div w:id="1047071828">
          <w:marLeft w:val="0"/>
          <w:marRight w:val="0"/>
          <w:marTop w:val="0"/>
          <w:marBottom w:val="0"/>
          <w:divBdr>
            <w:top w:val="none" w:sz="0" w:space="0" w:color="auto"/>
            <w:left w:val="none" w:sz="0" w:space="0" w:color="auto"/>
            <w:bottom w:val="none" w:sz="0" w:space="0" w:color="auto"/>
            <w:right w:val="none" w:sz="0" w:space="0" w:color="auto"/>
          </w:divBdr>
          <w:divsChild>
            <w:div w:id="7951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6555">
      <w:bodyDiv w:val="1"/>
      <w:marLeft w:val="0"/>
      <w:marRight w:val="0"/>
      <w:marTop w:val="0"/>
      <w:marBottom w:val="0"/>
      <w:divBdr>
        <w:top w:val="none" w:sz="0" w:space="0" w:color="auto"/>
        <w:left w:val="none" w:sz="0" w:space="0" w:color="auto"/>
        <w:bottom w:val="none" w:sz="0" w:space="0" w:color="auto"/>
        <w:right w:val="none" w:sz="0" w:space="0" w:color="auto"/>
      </w:divBdr>
      <w:divsChild>
        <w:div w:id="1130325696">
          <w:marLeft w:val="0"/>
          <w:marRight w:val="0"/>
          <w:marTop w:val="0"/>
          <w:marBottom w:val="0"/>
          <w:divBdr>
            <w:top w:val="none" w:sz="0" w:space="0" w:color="auto"/>
            <w:left w:val="none" w:sz="0" w:space="0" w:color="auto"/>
            <w:bottom w:val="none" w:sz="0" w:space="0" w:color="auto"/>
            <w:right w:val="none" w:sz="0" w:space="0" w:color="auto"/>
          </w:divBdr>
        </w:div>
      </w:divsChild>
    </w:div>
    <w:div w:id="1970428608">
      <w:bodyDiv w:val="1"/>
      <w:marLeft w:val="0"/>
      <w:marRight w:val="0"/>
      <w:marTop w:val="0"/>
      <w:marBottom w:val="0"/>
      <w:divBdr>
        <w:top w:val="none" w:sz="0" w:space="0" w:color="auto"/>
        <w:left w:val="none" w:sz="0" w:space="0" w:color="auto"/>
        <w:bottom w:val="none" w:sz="0" w:space="0" w:color="auto"/>
        <w:right w:val="none" w:sz="0" w:space="0" w:color="auto"/>
      </w:divBdr>
      <w:divsChild>
        <w:div w:id="1126119538">
          <w:marLeft w:val="0"/>
          <w:marRight w:val="0"/>
          <w:marTop w:val="0"/>
          <w:marBottom w:val="0"/>
          <w:divBdr>
            <w:top w:val="none" w:sz="0" w:space="0" w:color="auto"/>
            <w:left w:val="none" w:sz="0" w:space="0" w:color="auto"/>
            <w:bottom w:val="none" w:sz="0" w:space="0" w:color="auto"/>
            <w:right w:val="none" w:sz="0" w:space="0" w:color="auto"/>
          </w:divBdr>
        </w:div>
      </w:divsChild>
    </w:div>
    <w:div w:id="1984384661">
      <w:bodyDiv w:val="1"/>
      <w:marLeft w:val="0"/>
      <w:marRight w:val="0"/>
      <w:marTop w:val="0"/>
      <w:marBottom w:val="0"/>
      <w:divBdr>
        <w:top w:val="none" w:sz="0" w:space="0" w:color="auto"/>
        <w:left w:val="none" w:sz="0" w:space="0" w:color="auto"/>
        <w:bottom w:val="none" w:sz="0" w:space="0" w:color="auto"/>
        <w:right w:val="none" w:sz="0" w:space="0" w:color="auto"/>
      </w:divBdr>
      <w:divsChild>
        <w:div w:id="2040471891">
          <w:marLeft w:val="0"/>
          <w:marRight w:val="0"/>
          <w:marTop w:val="0"/>
          <w:marBottom w:val="0"/>
          <w:divBdr>
            <w:top w:val="none" w:sz="0" w:space="0" w:color="auto"/>
            <w:left w:val="none" w:sz="0" w:space="0" w:color="auto"/>
            <w:bottom w:val="none" w:sz="0" w:space="0" w:color="auto"/>
            <w:right w:val="none" w:sz="0" w:space="0" w:color="auto"/>
          </w:divBdr>
        </w:div>
      </w:divsChild>
    </w:div>
    <w:div w:id="2085570016">
      <w:bodyDiv w:val="1"/>
      <w:marLeft w:val="0"/>
      <w:marRight w:val="0"/>
      <w:marTop w:val="0"/>
      <w:marBottom w:val="0"/>
      <w:divBdr>
        <w:top w:val="none" w:sz="0" w:space="0" w:color="auto"/>
        <w:left w:val="none" w:sz="0" w:space="0" w:color="auto"/>
        <w:bottom w:val="none" w:sz="0" w:space="0" w:color="auto"/>
        <w:right w:val="none" w:sz="0" w:space="0" w:color="auto"/>
      </w:divBdr>
      <w:divsChild>
        <w:div w:id="1204515432">
          <w:marLeft w:val="0"/>
          <w:marRight w:val="0"/>
          <w:marTop w:val="0"/>
          <w:marBottom w:val="0"/>
          <w:divBdr>
            <w:top w:val="none" w:sz="0" w:space="0" w:color="auto"/>
            <w:left w:val="none" w:sz="0" w:space="0" w:color="auto"/>
            <w:bottom w:val="none" w:sz="0" w:space="0" w:color="auto"/>
            <w:right w:val="none" w:sz="0" w:space="0" w:color="auto"/>
          </w:divBdr>
          <w:divsChild>
            <w:div w:id="644549591">
              <w:marLeft w:val="0"/>
              <w:marRight w:val="0"/>
              <w:marTop w:val="0"/>
              <w:marBottom w:val="0"/>
              <w:divBdr>
                <w:top w:val="none" w:sz="0" w:space="0" w:color="auto"/>
                <w:left w:val="none" w:sz="0" w:space="0" w:color="auto"/>
                <w:bottom w:val="none" w:sz="0" w:space="0" w:color="auto"/>
                <w:right w:val="none" w:sz="0" w:space="0" w:color="auto"/>
              </w:divBdr>
              <w:divsChild>
                <w:div w:id="150681855">
                  <w:marLeft w:val="0"/>
                  <w:marRight w:val="0"/>
                  <w:marTop w:val="0"/>
                  <w:marBottom w:val="0"/>
                  <w:divBdr>
                    <w:top w:val="none" w:sz="0" w:space="0" w:color="auto"/>
                    <w:left w:val="none" w:sz="0" w:space="0" w:color="auto"/>
                    <w:bottom w:val="none" w:sz="0" w:space="0" w:color="auto"/>
                    <w:right w:val="none" w:sz="0" w:space="0" w:color="auto"/>
                  </w:divBdr>
                  <w:divsChild>
                    <w:div w:id="1892614399">
                      <w:marLeft w:val="0"/>
                      <w:marRight w:val="0"/>
                      <w:marTop w:val="0"/>
                      <w:marBottom w:val="0"/>
                      <w:divBdr>
                        <w:top w:val="none" w:sz="0" w:space="0" w:color="auto"/>
                        <w:left w:val="none" w:sz="0" w:space="0" w:color="auto"/>
                        <w:bottom w:val="none" w:sz="0" w:space="0" w:color="auto"/>
                        <w:right w:val="none" w:sz="0" w:space="0" w:color="auto"/>
                      </w:divBdr>
                      <w:divsChild>
                        <w:div w:id="981885982">
                          <w:marLeft w:val="0"/>
                          <w:marRight w:val="0"/>
                          <w:marTop w:val="0"/>
                          <w:marBottom w:val="0"/>
                          <w:divBdr>
                            <w:top w:val="none" w:sz="0" w:space="0" w:color="auto"/>
                            <w:left w:val="none" w:sz="0" w:space="0" w:color="auto"/>
                            <w:bottom w:val="none" w:sz="0" w:space="0" w:color="auto"/>
                            <w:right w:val="none" w:sz="0" w:space="0" w:color="auto"/>
                          </w:divBdr>
                        </w:div>
                        <w:div w:id="1925914404">
                          <w:marLeft w:val="0"/>
                          <w:marRight w:val="0"/>
                          <w:marTop w:val="0"/>
                          <w:marBottom w:val="0"/>
                          <w:divBdr>
                            <w:top w:val="none" w:sz="0" w:space="0" w:color="auto"/>
                            <w:left w:val="none" w:sz="0" w:space="0" w:color="auto"/>
                            <w:bottom w:val="none" w:sz="0" w:space="0" w:color="auto"/>
                            <w:right w:val="none" w:sz="0" w:space="0" w:color="auto"/>
                          </w:divBdr>
                        </w:div>
                        <w:div w:id="913003572">
                          <w:marLeft w:val="0"/>
                          <w:marRight w:val="0"/>
                          <w:marTop w:val="0"/>
                          <w:marBottom w:val="0"/>
                          <w:divBdr>
                            <w:top w:val="none" w:sz="0" w:space="0" w:color="auto"/>
                            <w:left w:val="none" w:sz="0" w:space="0" w:color="auto"/>
                            <w:bottom w:val="none" w:sz="0" w:space="0" w:color="auto"/>
                            <w:right w:val="none" w:sz="0" w:space="0" w:color="auto"/>
                          </w:divBdr>
                        </w:div>
                      </w:divsChild>
                    </w:div>
                    <w:div w:id="1286741479">
                      <w:marLeft w:val="0"/>
                      <w:marRight w:val="0"/>
                      <w:marTop w:val="0"/>
                      <w:marBottom w:val="0"/>
                      <w:divBdr>
                        <w:top w:val="none" w:sz="0" w:space="0" w:color="auto"/>
                        <w:left w:val="none" w:sz="0" w:space="0" w:color="auto"/>
                        <w:bottom w:val="none" w:sz="0" w:space="0" w:color="auto"/>
                        <w:right w:val="none" w:sz="0" w:space="0" w:color="auto"/>
                      </w:divBdr>
                    </w:div>
                    <w:div w:id="6672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5050">
          <w:marLeft w:val="0"/>
          <w:marRight w:val="0"/>
          <w:marTop w:val="0"/>
          <w:marBottom w:val="0"/>
          <w:divBdr>
            <w:top w:val="none" w:sz="0" w:space="0" w:color="auto"/>
            <w:left w:val="none" w:sz="0" w:space="0" w:color="auto"/>
            <w:bottom w:val="none" w:sz="0" w:space="0" w:color="auto"/>
            <w:right w:val="none" w:sz="0" w:space="0" w:color="auto"/>
          </w:divBdr>
          <w:divsChild>
            <w:div w:id="741829667">
              <w:marLeft w:val="0"/>
              <w:marRight w:val="0"/>
              <w:marTop w:val="0"/>
              <w:marBottom w:val="0"/>
              <w:divBdr>
                <w:top w:val="none" w:sz="0" w:space="0" w:color="auto"/>
                <w:left w:val="none" w:sz="0" w:space="0" w:color="auto"/>
                <w:bottom w:val="none" w:sz="0" w:space="0" w:color="auto"/>
                <w:right w:val="none" w:sz="0" w:space="0" w:color="auto"/>
              </w:divBdr>
              <w:divsChild>
                <w:div w:id="1266113213">
                  <w:marLeft w:val="0"/>
                  <w:marRight w:val="0"/>
                  <w:marTop w:val="0"/>
                  <w:marBottom w:val="0"/>
                  <w:divBdr>
                    <w:top w:val="none" w:sz="0" w:space="0" w:color="auto"/>
                    <w:left w:val="none" w:sz="0" w:space="0" w:color="auto"/>
                    <w:bottom w:val="none" w:sz="0" w:space="0" w:color="auto"/>
                    <w:right w:val="none" w:sz="0" w:space="0" w:color="auto"/>
                  </w:divBdr>
                  <w:divsChild>
                    <w:div w:id="2060085295">
                      <w:marLeft w:val="0"/>
                      <w:marRight w:val="0"/>
                      <w:marTop w:val="0"/>
                      <w:marBottom w:val="0"/>
                      <w:divBdr>
                        <w:top w:val="none" w:sz="0" w:space="0" w:color="auto"/>
                        <w:left w:val="none" w:sz="0" w:space="0" w:color="auto"/>
                        <w:bottom w:val="none" w:sz="0" w:space="0" w:color="auto"/>
                        <w:right w:val="none" w:sz="0" w:space="0" w:color="auto"/>
                      </w:divBdr>
                      <w:divsChild>
                        <w:div w:id="785274192">
                          <w:marLeft w:val="0"/>
                          <w:marRight w:val="0"/>
                          <w:marTop w:val="0"/>
                          <w:marBottom w:val="0"/>
                          <w:divBdr>
                            <w:top w:val="none" w:sz="0" w:space="0" w:color="auto"/>
                            <w:left w:val="none" w:sz="0" w:space="0" w:color="auto"/>
                            <w:bottom w:val="none" w:sz="0" w:space="0" w:color="auto"/>
                            <w:right w:val="none" w:sz="0" w:space="0" w:color="auto"/>
                          </w:divBdr>
                          <w:divsChild>
                            <w:div w:id="1965384318">
                              <w:marLeft w:val="0"/>
                              <w:marRight w:val="0"/>
                              <w:marTop w:val="0"/>
                              <w:marBottom w:val="0"/>
                              <w:divBdr>
                                <w:top w:val="none" w:sz="0" w:space="0" w:color="auto"/>
                                <w:left w:val="none" w:sz="0" w:space="0" w:color="auto"/>
                                <w:bottom w:val="none" w:sz="0" w:space="0" w:color="auto"/>
                                <w:right w:val="none" w:sz="0" w:space="0" w:color="auto"/>
                              </w:divBdr>
                              <w:divsChild>
                                <w:div w:id="18573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39215">
      <w:bodyDiv w:val="1"/>
      <w:marLeft w:val="0"/>
      <w:marRight w:val="0"/>
      <w:marTop w:val="0"/>
      <w:marBottom w:val="0"/>
      <w:divBdr>
        <w:top w:val="none" w:sz="0" w:space="0" w:color="auto"/>
        <w:left w:val="none" w:sz="0" w:space="0" w:color="auto"/>
        <w:bottom w:val="none" w:sz="0" w:space="0" w:color="auto"/>
        <w:right w:val="none" w:sz="0" w:space="0" w:color="auto"/>
      </w:divBdr>
      <w:divsChild>
        <w:div w:id="2030836007">
          <w:marLeft w:val="0"/>
          <w:marRight w:val="0"/>
          <w:marTop w:val="0"/>
          <w:marBottom w:val="0"/>
          <w:divBdr>
            <w:top w:val="none" w:sz="0" w:space="0" w:color="auto"/>
            <w:left w:val="none" w:sz="0" w:space="0" w:color="auto"/>
            <w:bottom w:val="none" w:sz="0" w:space="0" w:color="auto"/>
            <w:right w:val="none" w:sz="0" w:space="0" w:color="auto"/>
          </w:divBdr>
          <w:divsChild>
            <w:div w:id="668948613">
              <w:marLeft w:val="0"/>
              <w:marRight w:val="0"/>
              <w:marTop w:val="0"/>
              <w:marBottom w:val="0"/>
              <w:divBdr>
                <w:top w:val="none" w:sz="0" w:space="0" w:color="auto"/>
                <w:left w:val="none" w:sz="0" w:space="0" w:color="auto"/>
                <w:bottom w:val="none" w:sz="0" w:space="0" w:color="auto"/>
                <w:right w:val="none" w:sz="0" w:space="0" w:color="auto"/>
              </w:divBdr>
              <w:divsChild>
                <w:div w:id="2025788211">
                  <w:marLeft w:val="0"/>
                  <w:marRight w:val="0"/>
                  <w:marTop w:val="0"/>
                  <w:marBottom w:val="0"/>
                  <w:divBdr>
                    <w:top w:val="none" w:sz="0" w:space="0" w:color="auto"/>
                    <w:left w:val="none" w:sz="0" w:space="0" w:color="auto"/>
                    <w:bottom w:val="none" w:sz="0" w:space="0" w:color="auto"/>
                    <w:right w:val="none" w:sz="0" w:space="0" w:color="auto"/>
                  </w:divBdr>
                  <w:divsChild>
                    <w:div w:id="364671369">
                      <w:marLeft w:val="0"/>
                      <w:marRight w:val="0"/>
                      <w:marTop w:val="0"/>
                      <w:marBottom w:val="0"/>
                      <w:divBdr>
                        <w:top w:val="none" w:sz="0" w:space="0" w:color="auto"/>
                        <w:left w:val="none" w:sz="0" w:space="0" w:color="auto"/>
                        <w:bottom w:val="none" w:sz="0" w:space="0" w:color="auto"/>
                        <w:right w:val="none" w:sz="0" w:space="0" w:color="auto"/>
                      </w:divBdr>
                      <w:divsChild>
                        <w:div w:id="690841671">
                          <w:marLeft w:val="0"/>
                          <w:marRight w:val="0"/>
                          <w:marTop w:val="0"/>
                          <w:marBottom w:val="0"/>
                          <w:divBdr>
                            <w:top w:val="none" w:sz="0" w:space="0" w:color="auto"/>
                            <w:left w:val="none" w:sz="0" w:space="0" w:color="auto"/>
                            <w:bottom w:val="none" w:sz="0" w:space="0" w:color="auto"/>
                            <w:right w:val="none" w:sz="0" w:space="0" w:color="auto"/>
                          </w:divBdr>
                        </w:div>
                        <w:div w:id="495190515">
                          <w:marLeft w:val="0"/>
                          <w:marRight w:val="0"/>
                          <w:marTop w:val="0"/>
                          <w:marBottom w:val="0"/>
                          <w:divBdr>
                            <w:top w:val="none" w:sz="0" w:space="0" w:color="auto"/>
                            <w:left w:val="none" w:sz="0" w:space="0" w:color="auto"/>
                            <w:bottom w:val="none" w:sz="0" w:space="0" w:color="auto"/>
                            <w:right w:val="none" w:sz="0" w:space="0" w:color="auto"/>
                          </w:divBdr>
                        </w:div>
                        <w:div w:id="1294868723">
                          <w:marLeft w:val="0"/>
                          <w:marRight w:val="0"/>
                          <w:marTop w:val="0"/>
                          <w:marBottom w:val="0"/>
                          <w:divBdr>
                            <w:top w:val="none" w:sz="0" w:space="0" w:color="auto"/>
                            <w:left w:val="none" w:sz="0" w:space="0" w:color="auto"/>
                            <w:bottom w:val="none" w:sz="0" w:space="0" w:color="auto"/>
                            <w:right w:val="none" w:sz="0" w:space="0" w:color="auto"/>
                          </w:divBdr>
                        </w:div>
                      </w:divsChild>
                    </w:div>
                    <w:div w:id="800881157">
                      <w:marLeft w:val="0"/>
                      <w:marRight w:val="0"/>
                      <w:marTop w:val="0"/>
                      <w:marBottom w:val="0"/>
                      <w:divBdr>
                        <w:top w:val="none" w:sz="0" w:space="0" w:color="auto"/>
                        <w:left w:val="none" w:sz="0" w:space="0" w:color="auto"/>
                        <w:bottom w:val="none" w:sz="0" w:space="0" w:color="auto"/>
                        <w:right w:val="none" w:sz="0" w:space="0" w:color="auto"/>
                      </w:divBdr>
                    </w:div>
                    <w:div w:id="10969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4177">
          <w:marLeft w:val="0"/>
          <w:marRight w:val="0"/>
          <w:marTop w:val="0"/>
          <w:marBottom w:val="0"/>
          <w:divBdr>
            <w:top w:val="none" w:sz="0" w:space="0" w:color="auto"/>
            <w:left w:val="none" w:sz="0" w:space="0" w:color="auto"/>
            <w:bottom w:val="none" w:sz="0" w:space="0" w:color="auto"/>
            <w:right w:val="none" w:sz="0" w:space="0" w:color="auto"/>
          </w:divBdr>
          <w:divsChild>
            <w:div w:id="1635401172">
              <w:marLeft w:val="0"/>
              <w:marRight w:val="0"/>
              <w:marTop w:val="0"/>
              <w:marBottom w:val="0"/>
              <w:divBdr>
                <w:top w:val="none" w:sz="0" w:space="0" w:color="auto"/>
                <w:left w:val="none" w:sz="0" w:space="0" w:color="auto"/>
                <w:bottom w:val="none" w:sz="0" w:space="0" w:color="auto"/>
                <w:right w:val="none" w:sz="0" w:space="0" w:color="auto"/>
              </w:divBdr>
              <w:divsChild>
                <w:div w:id="1166286606">
                  <w:marLeft w:val="0"/>
                  <w:marRight w:val="0"/>
                  <w:marTop w:val="0"/>
                  <w:marBottom w:val="0"/>
                  <w:divBdr>
                    <w:top w:val="none" w:sz="0" w:space="0" w:color="auto"/>
                    <w:left w:val="none" w:sz="0" w:space="0" w:color="auto"/>
                    <w:bottom w:val="none" w:sz="0" w:space="0" w:color="auto"/>
                    <w:right w:val="none" w:sz="0" w:space="0" w:color="auto"/>
                  </w:divBdr>
                  <w:divsChild>
                    <w:div w:id="5330403">
                      <w:marLeft w:val="0"/>
                      <w:marRight w:val="0"/>
                      <w:marTop w:val="0"/>
                      <w:marBottom w:val="0"/>
                      <w:divBdr>
                        <w:top w:val="none" w:sz="0" w:space="0" w:color="auto"/>
                        <w:left w:val="none" w:sz="0" w:space="0" w:color="auto"/>
                        <w:bottom w:val="none" w:sz="0" w:space="0" w:color="auto"/>
                        <w:right w:val="none" w:sz="0" w:space="0" w:color="auto"/>
                      </w:divBdr>
                      <w:divsChild>
                        <w:div w:id="1936861967">
                          <w:marLeft w:val="0"/>
                          <w:marRight w:val="0"/>
                          <w:marTop w:val="0"/>
                          <w:marBottom w:val="0"/>
                          <w:divBdr>
                            <w:top w:val="none" w:sz="0" w:space="0" w:color="auto"/>
                            <w:left w:val="none" w:sz="0" w:space="0" w:color="auto"/>
                            <w:bottom w:val="none" w:sz="0" w:space="0" w:color="auto"/>
                            <w:right w:val="none" w:sz="0" w:space="0" w:color="auto"/>
                          </w:divBdr>
                          <w:divsChild>
                            <w:div w:id="1879928683">
                              <w:marLeft w:val="0"/>
                              <w:marRight w:val="0"/>
                              <w:marTop w:val="0"/>
                              <w:marBottom w:val="0"/>
                              <w:divBdr>
                                <w:top w:val="none" w:sz="0" w:space="0" w:color="auto"/>
                                <w:left w:val="none" w:sz="0" w:space="0" w:color="auto"/>
                                <w:bottom w:val="none" w:sz="0" w:space="0" w:color="auto"/>
                                <w:right w:val="none" w:sz="0" w:space="0" w:color="auto"/>
                              </w:divBdr>
                              <w:divsChild>
                                <w:div w:id="17717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40358">
      <w:bodyDiv w:val="1"/>
      <w:marLeft w:val="0"/>
      <w:marRight w:val="0"/>
      <w:marTop w:val="0"/>
      <w:marBottom w:val="0"/>
      <w:divBdr>
        <w:top w:val="none" w:sz="0" w:space="0" w:color="auto"/>
        <w:left w:val="none" w:sz="0" w:space="0" w:color="auto"/>
        <w:bottom w:val="none" w:sz="0" w:space="0" w:color="auto"/>
        <w:right w:val="none" w:sz="0" w:space="0" w:color="auto"/>
      </w:divBdr>
      <w:divsChild>
        <w:div w:id="1023943589">
          <w:marLeft w:val="0"/>
          <w:marRight w:val="0"/>
          <w:marTop w:val="0"/>
          <w:marBottom w:val="0"/>
          <w:divBdr>
            <w:top w:val="none" w:sz="0" w:space="0" w:color="auto"/>
            <w:left w:val="none" w:sz="0" w:space="0" w:color="auto"/>
            <w:bottom w:val="none" w:sz="0" w:space="0" w:color="auto"/>
            <w:right w:val="none" w:sz="0" w:space="0" w:color="auto"/>
          </w:divBdr>
        </w:div>
      </w:divsChild>
    </w:div>
    <w:div w:id="213814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731-92-%D0%BF" TargetMode="External"/><Relationship Id="rId18" Type="http://schemas.openxmlformats.org/officeDocument/2006/relationships/hyperlink" Target="https://minagro.gov.ua/storage/app/uploads/public/631/9e2/cc3/6319e2cc3d95b454642661.doc" TargetMode="External"/><Relationship Id="rId26" Type="http://schemas.openxmlformats.org/officeDocument/2006/relationships/hyperlink" Target="https://zakon.rada.gov.ua/laws/show/2456-17" TargetMode="External"/><Relationship Id="rId39" Type="http://schemas.openxmlformats.org/officeDocument/2006/relationships/hyperlink" Target="https://zakon.rada.gov.ua/laws/show/z0767-22" TargetMode="External"/><Relationship Id="rId21" Type="http://schemas.openxmlformats.org/officeDocument/2006/relationships/hyperlink" Target="https://minagro.gov.ua/storage/app/uploads/public/631/6f7/750/6316f775079d1351226635.doc" TargetMode="External"/><Relationship Id="rId34" Type="http://schemas.openxmlformats.org/officeDocument/2006/relationships/hyperlink" Target="https://zakon.rada.gov.ua/laws/show/z0196-12" TargetMode="External"/><Relationship Id="rId42" Type="http://schemas.openxmlformats.org/officeDocument/2006/relationships/hyperlink" Target="https://zakon.rada.gov.ua/laws/show/375-2014-%D0%BF" TargetMode="External"/><Relationship Id="rId47" Type="http://schemas.openxmlformats.org/officeDocument/2006/relationships/hyperlink" Target="https://zakon.rada.gov.ua/laws/show/z0839-17" TargetMode="External"/><Relationship Id="rId50" Type="http://schemas.openxmlformats.org/officeDocument/2006/relationships/hyperlink" Target="https://zakon.rada.gov.ua/laws/show/z0839-17" TargetMode="External"/><Relationship Id="rId55" Type="http://schemas.openxmlformats.org/officeDocument/2006/relationships/hyperlink" Target="https://zakon.rada.gov.ua/laws/show/z0839-17" TargetMode="External"/><Relationship Id="rId63" Type="http://schemas.openxmlformats.org/officeDocument/2006/relationships/header" Target="header1.xml"/><Relationship Id="rId7" Type="http://schemas.openxmlformats.org/officeDocument/2006/relationships/hyperlink" Target="https://zakon.rada.gov.ua/laws/show/254%D0%BA/96-%D0%B2%D1%80" TargetMode="External"/><Relationship Id="rId2" Type="http://schemas.openxmlformats.org/officeDocument/2006/relationships/styles" Target="styles.xml"/><Relationship Id="rId16" Type="http://schemas.openxmlformats.org/officeDocument/2006/relationships/hyperlink" Target="https://zakon.rada.gov.ua/laws/show/z0771-22" TargetMode="External"/><Relationship Id="rId20" Type="http://schemas.openxmlformats.org/officeDocument/2006/relationships/hyperlink" Target="https://minagro.gov.ua/storage/app/uploads/public/631/8ae/65e/6318ae65e751c619954710.docx" TargetMode="External"/><Relationship Id="rId29" Type="http://schemas.openxmlformats.org/officeDocument/2006/relationships/hyperlink" Target="https://zakon.rada.gov.ua/laws/show/z0196-12" TargetMode="External"/><Relationship Id="rId41" Type="http://schemas.openxmlformats.org/officeDocument/2006/relationships/hyperlink" Target="https://zakon.rada.gov.ua/laws/show/466-20" TargetMode="External"/><Relationship Id="rId54" Type="http://schemas.openxmlformats.org/officeDocument/2006/relationships/hyperlink" Target="https://zakon.rada.gov.ua/laws/show/z0839-17" TargetMode="External"/><Relationship Id="rId62" Type="http://schemas.openxmlformats.org/officeDocument/2006/relationships/hyperlink" Target="https://minagro.gov.ua/npa1/prijnyati-normativno-pravovi-akt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mu.gov.ua/storage/app/uploads/public/631/5fa/728/6315fa7287883541683128.doc" TargetMode="External"/><Relationship Id="rId24" Type="http://schemas.openxmlformats.org/officeDocument/2006/relationships/hyperlink" Target="https://minagro.gov.ua/storage/app/uploads/public/631/6f6/634/6316f66340dd2647675560.docx" TargetMode="External"/><Relationship Id="rId32" Type="http://schemas.openxmlformats.org/officeDocument/2006/relationships/hyperlink" Target="https://zakon.rada.gov.ua/laws/show/z0196-12" TargetMode="External"/><Relationship Id="rId37" Type="http://schemas.openxmlformats.org/officeDocument/2006/relationships/hyperlink" Target="https://zakon.rada.gov.ua/laws/show/z0196-12" TargetMode="External"/><Relationship Id="rId40" Type="http://schemas.openxmlformats.org/officeDocument/2006/relationships/hyperlink" Target="https://zakon.rada.gov.ua/laws/show/466-20" TargetMode="External"/><Relationship Id="rId45" Type="http://schemas.openxmlformats.org/officeDocument/2006/relationships/hyperlink" Target="https://zakon.rada.gov.ua/laws/show/z0767-22" TargetMode="External"/><Relationship Id="rId53" Type="http://schemas.openxmlformats.org/officeDocument/2006/relationships/hyperlink" Target="https://zakon.rada.gov.ua/laws/show/z0839-17" TargetMode="External"/><Relationship Id="rId58" Type="http://schemas.openxmlformats.org/officeDocument/2006/relationships/hyperlink" Target="https://zakon.rada.gov.ua/laws/show/z0767-22"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z0771-22" TargetMode="External"/><Relationship Id="rId23" Type="http://schemas.openxmlformats.org/officeDocument/2006/relationships/hyperlink" Target="https://minagro.gov.ua/storage/app/uploads/public/631/6f5/3d2/6316f53d27c16215058297.docx" TargetMode="External"/><Relationship Id="rId28" Type="http://schemas.openxmlformats.org/officeDocument/2006/relationships/hyperlink" Target="https://zakon.rada.gov.ua/laws/show/z0196-12" TargetMode="External"/><Relationship Id="rId36" Type="http://schemas.openxmlformats.org/officeDocument/2006/relationships/hyperlink" Target="https://zakon.rada.gov.ua/laws/show/z0196-12" TargetMode="External"/><Relationship Id="rId49" Type="http://schemas.openxmlformats.org/officeDocument/2006/relationships/hyperlink" Target="https://zakon.rada.gov.ua/laws/show/z0839-17" TargetMode="External"/><Relationship Id="rId57" Type="http://schemas.openxmlformats.org/officeDocument/2006/relationships/hyperlink" Target="https://zakon.rada.gov.ua/laws/show/2755-17" TargetMode="External"/><Relationship Id="rId61" Type="http://schemas.openxmlformats.org/officeDocument/2006/relationships/hyperlink" Target="https://zakon.rada.gov.ua/laws/main/groups" TargetMode="External"/><Relationship Id="rId10" Type="http://schemas.openxmlformats.org/officeDocument/2006/relationships/hyperlink" Target="https://www.kmu.gov.ua/storage/app/uploads/public/631/f00/628/631f00628dedd613601380.doc" TargetMode="External"/><Relationship Id="rId19" Type="http://schemas.openxmlformats.org/officeDocument/2006/relationships/hyperlink" Target="https://minagro.gov.ua/storage/app/uploads/public/631/87a/59a/63187a59a8b87058799471.docx" TargetMode="External"/><Relationship Id="rId31" Type="http://schemas.openxmlformats.org/officeDocument/2006/relationships/hyperlink" Target="https://zakon.rada.gov.ua/laws/show/z0196-12" TargetMode="External"/><Relationship Id="rId44" Type="http://schemas.openxmlformats.org/officeDocument/2006/relationships/hyperlink" Target="https://zakon.rada.gov.ua/laws/show/z0839-17" TargetMode="External"/><Relationship Id="rId52" Type="http://schemas.openxmlformats.org/officeDocument/2006/relationships/hyperlink" Target="https://zakon.rada.gov.ua/laws/show/z0839-17" TargetMode="External"/><Relationship Id="rId60" Type="http://schemas.openxmlformats.org/officeDocument/2006/relationships/hyperlink" Target="https://zakon.rada.gov.ua/laws/show/z0767-22"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d.rada.gov.ua/billInfo/Bills/CardByRn?regNum=7532&amp;conv=9" TargetMode="External"/><Relationship Id="rId14" Type="http://schemas.openxmlformats.org/officeDocument/2006/relationships/hyperlink" Target="https://zakon.rada.gov.ua/laws/show/z0771-22" TargetMode="External"/><Relationship Id="rId22" Type="http://schemas.openxmlformats.org/officeDocument/2006/relationships/hyperlink" Target="https://minagro.gov.ua/storage/app/uploads/public/631/6f7/77a/6316f777a3d19024731107.doc" TargetMode="External"/><Relationship Id="rId27" Type="http://schemas.openxmlformats.org/officeDocument/2006/relationships/hyperlink" Target="https://zakon.rada.gov.ua/laws/show/375-2014-%D0%BF" TargetMode="External"/><Relationship Id="rId30" Type="http://schemas.openxmlformats.org/officeDocument/2006/relationships/hyperlink" Target="https://zakon.rada.gov.ua/laws/show/z0196-12" TargetMode="External"/><Relationship Id="rId35" Type="http://schemas.openxmlformats.org/officeDocument/2006/relationships/hyperlink" Target="https://zakon.rada.gov.ua/laws/show/z0196-12" TargetMode="External"/><Relationship Id="rId43" Type="http://schemas.openxmlformats.org/officeDocument/2006/relationships/hyperlink" Target="https://zakon.rada.gov.ua/laws/show/z0839-17" TargetMode="External"/><Relationship Id="rId48" Type="http://schemas.openxmlformats.org/officeDocument/2006/relationships/hyperlink" Target="https://zakon.rada.gov.ua/laws/show/z0839-17" TargetMode="External"/><Relationship Id="rId56" Type="http://schemas.openxmlformats.org/officeDocument/2006/relationships/hyperlink" Target="https://zakon.rada.gov.ua/laws/show/z0839-17" TargetMode="External"/><Relationship Id="rId64" Type="http://schemas.openxmlformats.org/officeDocument/2006/relationships/header" Target="header2.xml"/><Relationship Id="rId8" Type="http://schemas.openxmlformats.org/officeDocument/2006/relationships/hyperlink" Target="https://itd.rada.gov.ua/billInfo/Bills/CardByRn?regNum=6120&amp;conv=9" TargetMode="External"/><Relationship Id="rId51" Type="http://schemas.openxmlformats.org/officeDocument/2006/relationships/hyperlink" Target="https://zakon.rada.gov.ua/laws/show/z0839-17" TargetMode="External"/><Relationship Id="rId3" Type="http://schemas.openxmlformats.org/officeDocument/2006/relationships/settings" Target="settings.xml"/><Relationship Id="rId12" Type="http://schemas.openxmlformats.org/officeDocument/2006/relationships/hyperlink" Target="https://zakon.rada.gov.ua/laws/show/731-92-%D0%BF" TargetMode="External"/><Relationship Id="rId17" Type="http://schemas.openxmlformats.org/officeDocument/2006/relationships/hyperlink" Target="https://zakon.rada.gov.ua/laws/show/z0771-22" TargetMode="External"/><Relationship Id="rId25" Type="http://schemas.openxmlformats.org/officeDocument/2006/relationships/hyperlink" Target="https://zakon.rada.gov.ua/laws/show/2456-17" TargetMode="External"/><Relationship Id="rId33" Type="http://schemas.openxmlformats.org/officeDocument/2006/relationships/hyperlink" Target="https://zakon.rada.gov.ua/laws/show/z0196-12" TargetMode="External"/><Relationship Id="rId38" Type="http://schemas.openxmlformats.org/officeDocument/2006/relationships/hyperlink" Target="https://zakon.rada.gov.ua/laws/file/text/100/f518796n54.docx" TargetMode="External"/><Relationship Id="rId46" Type="http://schemas.openxmlformats.org/officeDocument/2006/relationships/hyperlink" Target="https://zakon.rada.gov.ua/laws/file/text/100/f518743n41.docx" TargetMode="External"/><Relationship Id="rId59" Type="http://schemas.openxmlformats.org/officeDocument/2006/relationships/hyperlink" Target="https://zakon.rada.gov.ua/laws/show/z083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11136</Words>
  <Characters>63481</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2022-09-12T16:33:00Z</dcterms:created>
  <dcterms:modified xsi:type="dcterms:W3CDTF">2022-09-12T16:33:00Z</dcterms:modified>
</cp:coreProperties>
</file>