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3" w:rsidRPr="00614663" w:rsidRDefault="00614663" w:rsidP="00614663">
      <w:pPr>
        <w:spacing w:after="0" w:line="240" w:lineRule="auto"/>
        <w:rPr>
          <w:b/>
          <w:bCs/>
        </w:rPr>
      </w:pPr>
      <w:bookmarkStart w:id="0" w:name="_GoBack"/>
      <w:bookmarkEnd w:id="0"/>
      <w:r w:rsidRPr="00614663">
        <w:rPr>
          <w:b/>
          <w:bCs/>
        </w:rPr>
        <w:t>КАБІНЕТ МІНІСТРІВ УКРАЇНИ</w:t>
      </w:r>
    </w:p>
    <w:p w:rsidR="00614663" w:rsidRPr="00614663" w:rsidRDefault="00614663" w:rsidP="00614663">
      <w:pPr>
        <w:spacing w:after="0" w:line="240" w:lineRule="auto"/>
        <w:rPr>
          <w:b/>
          <w:bCs/>
        </w:rPr>
      </w:pPr>
      <w:r w:rsidRPr="00614663">
        <w:rPr>
          <w:b/>
          <w:bCs/>
        </w:rPr>
        <w:t>ПОСТАНОВА</w:t>
      </w:r>
    </w:p>
    <w:p w:rsidR="00614663" w:rsidRPr="00614663" w:rsidRDefault="00614663" w:rsidP="00614663">
      <w:pPr>
        <w:spacing w:after="0" w:line="240" w:lineRule="auto"/>
        <w:rPr>
          <w:b/>
          <w:bCs/>
        </w:rPr>
      </w:pPr>
      <w:r w:rsidRPr="00614663">
        <w:rPr>
          <w:b/>
          <w:bCs/>
        </w:rPr>
        <w:t>від 30 грудня 2021 р. № 1434</w:t>
      </w:r>
    </w:p>
    <w:p w:rsidR="00614663" w:rsidRPr="00614663" w:rsidRDefault="00614663" w:rsidP="00614663">
      <w:pPr>
        <w:spacing w:after="0" w:line="240" w:lineRule="auto"/>
        <w:rPr>
          <w:b/>
          <w:bCs/>
        </w:rPr>
      </w:pPr>
      <w:r w:rsidRPr="00614663">
        <w:rPr>
          <w:b/>
          <w:bCs/>
        </w:rPr>
        <w:t>Київ</w:t>
      </w:r>
    </w:p>
    <w:p w:rsidR="00614663" w:rsidRPr="00614663" w:rsidRDefault="00614663" w:rsidP="00614663">
      <w:pPr>
        <w:spacing w:after="0" w:line="240" w:lineRule="auto"/>
        <w:jc w:val="center"/>
        <w:rPr>
          <w:b/>
          <w:bCs/>
        </w:rPr>
      </w:pPr>
      <w:r w:rsidRPr="00614663">
        <w:rPr>
          <w:b/>
          <w:bCs/>
        </w:rPr>
        <w:t>Про внесення зміни до пункту 13 постанови Кабінету Міністрів України від 29 листопада 2006 р. № 1673</w:t>
      </w:r>
    </w:p>
    <w:p w:rsidR="00614663" w:rsidRPr="009732C3" w:rsidRDefault="00614663" w:rsidP="00614663">
      <w:pPr>
        <w:spacing w:after="0" w:line="240" w:lineRule="auto"/>
        <w:rPr>
          <w:rFonts w:eastAsia="Times New Roman"/>
          <w:szCs w:val="24"/>
          <w:lang w:eastAsia="ru-RU"/>
        </w:rPr>
      </w:pPr>
      <w:r w:rsidRPr="009732C3">
        <w:rPr>
          <w:rFonts w:eastAsia="Times New Roman"/>
          <w:szCs w:val="24"/>
          <w:lang w:eastAsia="ru-RU"/>
        </w:rPr>
        <w:t>Кабінет Міністрів України постановляє:</w:t>
      </w:r>
    </w:p>
    <w:p w:rsidR="00614663" w:rsidRPr="009732C3" w:rsidRDefault="00614663" w:rsidP="00614663">
      <w:pPr>
        <w:spacing w:after="0" w:line="240" w:lineRule="auto"/>
        <w:rPr>
          <w:rFonts w:eastAsia="Times New Roman"/>
          <w:szCs w:val="24"/>
          <w:lang w:eastAsia="ru-RU"/>
        </w:rPr>
      </w:pPr>
      <w:r w:rsidRPr="009732C3">
        <w:rPr>
          <w:rFonts w:eastAsia="Times New Roman"/>
          <w:szCs w:val="24"/>
          <w:lang w:eastAsia="ru-RU"/>
        </w:rPr>
        <w:t>Внести зміну до пункту 13 постанови Кабінету Міністрів України від 29 листопада 2006 р. № 1673 “Про стан фінансово-бюджетної дисципліни, заходи щодо посилення боротьби з корупцією та контролю за використанням державного майна і фінансових ресурсів” (Офіційний вісник України, 2006 р., № 49, ст. 3257), доповнивши його абзацом такого змісту:</w:t>
      </w:r>
    </w:p>
    <w:p w:rsidR="00614663" w:rsidRPr="00614663" w:rsidRDefault="00614663" w:rsidP="00614663">
      <w:pPr>
        <w:spacing w:after="0" w:line="240" w:lineRule="auto"/>
        <w:rPr>
          <w:rFonts w:eastAsia="Times New Roman"/>
          <w:szCs w:val="24"/>
          <w:lang w:val="ru-RU" w:eastAsia="ru-RU"/>
        </w:rPr>
      </w:pPr>
      <w:r w:rsidRPr="00614663">
        <w:rPr>
          <w:rFonts w:eastAsia="Times New Roman"/>
          <w:szCs w:val="24"/>
          <w:lang w:val="ru-RU" w:eastAsia="ru-RU"/>
        </w:rPr>
        <w:t>“</w:t>
      </w:r>
      <w:proofErr w:type="spellStart"/>
      <w:r w:rsidRPr="00614663">
        <w:rPr>
          <w:rFonts w:eastAsia="Times New Roman"/>
          <w:szCs w:val="24"/>
          <w:lang w:val="ru-RU" w:eastAsia="ru-RU"/>
        </w:rPr>
        <w:t>Норми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абзаців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дванадцятого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— </w:t>
      </w:r>
      <w:proofErr w:type="spellStart"/>
      <w:r w:rsidRPr="00614663">
        <w:rPr>
          <w:rFonts w:eastAsia="Times New Roman"/>
          <w:szCs w:val="24"/>
          <w:lang w:val="ru-RU" w:eastAsia="ru-RU"/>
        </w:rPr>
        <w:t>п’ятнадцятого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цього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пункту </w:t>
      </w:r>
      <w:proofErr w:type="spellStart"/>
      <w:r w:rsidRPr="00614663">
        <w:rPr>
          <w:rFonts w:eastAsia="Times New Roman"/>
          <w:szCs w:val="24"/>
          <w:lang w:val="ru-RU" w:eastAsia="ru-RU"/>
        </w:rPr>
        <w:t>тимчасово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, до 31 </w:t>
      </w:r>
      <w:proofErr w:type="spellStart"/>
      <w:r w:rsidRPr="00614663">
        <w:rPr>
          <w:rFonts w:eastAsia="Times New Roman"/>
          <w:szCs w:val="24"/>
          <w:lang w:val="ru-RU" w:eastAsia="ru-RU"/>
        </w:rPr>
        <w:t>грудня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2022 р., не </w:t>
      </w:r>
      <w:proofErr w:type="spellStart"/>
      <w:r w:rsidRPr="00614663">
        <w:rPr>
          <w:rFonts w:eastAsia="Times New Roman"/>
          <w:szCs w:val="24"/>
          <w:lang w:val="ru-RU" w:eastAsia="ru-RU"/>
        </w:rPr>
        <w:t>застосовуються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суб’єктами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державного сектору </w:t>
      </w:r>
      <w:proofErr w:type="spellStart"/>
      <w:r w:rsidRPr="00614663">
        <w:rPr>
          <w:rFonts w:eastAsia="Times New Roman"/>
          <w:szCs w:val="24"/>
          <w:lang w:val="ru-RU" w:eastAsia="ru-RU"/>
        </w:rPr>
        <w:t>економіки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щодо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дебіторської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заборгованості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, </w:t>
      </w:r>
      <w:proofErr w:type="spellStart"/>
      <w:r w:rsidRPr="00614663">
        <w:rPr>
          <w:rFonts w:eastAsia="Times New Roman"/>
          <w:szCs w:val="24"/>
          <w:lang w:val="ru-RU" w:eastAsia="ru-RU"/>
        </w:rPr>
        <w:t>що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утворилася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на </w:t>
      </w:r>
      <w:proofErr w:type="spellStart"/>
      <w:r w:rsidRPr="00614663">
        <w:rPr>
          <w:rFonts w:eastAsia="Times New Roman"/>
          <w:szCs w:val="24"/>
          <w:lang w:val="ru-RU" w:eastAsia="ru-RU"/>
        </w:rPr>
        <w:t>балансуючому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ринку </w:t>
      </w:r>
      <w:proofErr w:type="spellStart"/>
      <w:r w:rsidRPr="00614663">
        <w:rPr>
          <w:rFonts w:eastAsia="Times New Roman"/>
          <w:szCs w:val="24"/>
          <w:lang w:val="ru-RU" w:eastAsia="ru-RU"/>
        </w:rPr>
        <w:t>електричної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614663">
        <w:rPr>
          <w:rFonts w:eastAsia="Times New Roman"/>
          <w:szCs w:val="24"/>
          <w:lang w:val="ru-RU" w:eastAsia="ru-RU"/>
        </w:rPr>
        <w:t>енергії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станом на 31 </w:t>
      </w:r>
      <w:proofErr w:type="spellStart"/>
      <w:r w:rsidRPr="00614663">
        <w:rPr>
          <w:rFonts w:eastAsia="Times New Roman"/>
          <w:szCs w:val="24"/>
          <w:lang w:val="ru-RU" w:eastAsia="ru-RU"/>
        </w:rPr>
        <w:t>грудня</w:t>
      </w:r>
      <w:proofErr w:type="spellEnd"/>
      <w:r w:rsidRPr="00614663">
        <w:rPr>
          <w:rFonts w:eastAsia="Times New Roman"/>
          <w:szCs w:val="24"/>
          <w:lang w:val="ru-RU" w:eastAsia="ru-RU"/>
        </w:rPr>
        <w:t xml:space="preserve"> 2021 року.”.</w:t>
      </w:r>
    </w:p>
    <w:p w:rsidR="00614663" w:rsidRPr="00614663" w:rsidRDefault="00614663" w:rsidP="00614663">
      <w:pPr>
        <w:spacing w:after="0" w:line="240" w:lineRule="auto"/>
        <w:rPr>
          <w:b/>
          <w:bCs/>
        </w:rPr>
      </w:pPr>
      <w:r w:rsidRPr="00614663">
        <w:rPr>
          <w:b/>
          <w:bCs/>
        </w:rPr>
        <w:t>                   Прем’єр-міністр України               Д. ШМИГАЛЬ</w:t>
      </w:r>
    </w:p>
    <w:p w:rsidR="00614663" w:rsidRPr="00614663" w:rsidRDefault="00614663" w:rsidP="00614663">
      <w:pPr>
        <w:spacing w:after="0" w:line="240" w:lineRule="auto"/>
        <w:rPr>
          <w:rFonts w:eastAsia="Times New Roman"/>
          <w:szCs w:val="24"/>
          <w:lang w:val="ru-RU" w:eastAsia="ru-RU"/>
        </w:rPr>
      </w:pPr>
      <w:proofErr w:type="spellStart"/>
      <w:r w:rsidRPr="00614663">
        <w:rPr>
          <w:rFonts w:eastAsia="Times New Roman"/>
          <w:szCs w:val="24"/>
          <w:lang w:val="ru-RU" w:eastAsia="ru-RU"/>
        </w:rPr>
        <w:t>Інд</w:t>
      </w:r>
      <w:proofErr w:type="spellEnd"/>
      <w:r w:rsidRPr="00614663">
        <w:rPr>
          <w:rFonts w:eastAsia="Times New Roman"/>
          <w:szCs w:val="24"/>
          <w:lang w:val="ru-RU" w:eastAsia="ru-RU"/>
        </w:rPr>
        <w:t>. 37</w:t>
      </w:r>
    </w:p>
    <w:p w:rsidR="00614663" w:rsidRDefault="00614663" w:rsidP="00F07491">
      <w:pPr>
        <w:spacing w:after="0" w:line="240" w:lineRule="auto"/>
        <w:rPr>
          <w:rStyle w:val="a3"/>
          <w:lang w:val="ru-RU"/>
        </w:rPr>
      </w:pPr>
    </w:p>
    <w:p w:rsidR="00614663" w:rsidRDefault="00614663" w:rsidP="00F07491">
      <w:pPr>
        <w:spacing w:after="0" w:line="240" w:lineRule="auto"/>
        <w:rPr>
          <w:rStyle w:val="a3"/>
          <w:lang w:val="ru-RU"/>
        </w:rPr>
      </w:pPr>
    </w:p>
    <w:p w:rsidR="00614663" w:rsidRDefault="00614663" w:rsidP="00F07491">
      <w:pPr>
        <w:spacing w:after="0" w:line="240" w:lineRule="auto"/>
        <w:rPr>
          <w:rStyle w:val="a3"/>
          <w:lang w:val="ru-RU"/>
        </w:rPr>
      </w:pPr>
    </w:p>
    <w:sectPr w:rsidR="0061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5"/>
    <w:rsid w:val="002C3A55"/>
    <w:rsid w:val="00614663"/>
    <w:rsid w:val="008901B7"/>
    <w:rsid w:val="009732C3"/>
    <w:rsid w:val="00C67F77"/>
    <w:rsid w:val="00D137F4"/>
    <w:rsid w:val="00F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FB0B7-45DF-49D0-8F0E-668BBFF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91"/>
    <w:rPr>
      <w:rFonts w:ascii="Times New Roman" w:eastAsiaTheme="minorEastAsia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Tatiana Berezovskaya</cp:lastModifiedBy>
  <cp:revision>3</cp:revision>
  <dcterms:created xsi:type="dcterms:W3CDTF">2022-01-15T07:25:00Z</dcterms:created>
  <dcterms:modified xsi:type="dcterms:W3CDTF">2022-01-15T07:25:00Z</dcterms:modified>
</cp:coreProperties>
</file>